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6E9B" w14:textId="77777777" w:rsidR="005E15D0" w:rsidRPr="005E15D0" w:rsidRDefault="005E15D0" w:rsidP="005E15D0">
      <w:pPr>
        <w:jc w:val="center"/>
      </w:pPr>
      <w:bookmarkStart w:id="0" w:name="_Hlk101727788"/>
      <w:r w:rsidRPr="005E15D0">
        <w:rPr>
          <w:noProof/>
        </w:rPr>
        <w:drawing>
          <wp:inline distT="0" distB="0" distL="0" distR="0" wp14:anchorId="72813631" wp14:editId="6208EDE9">
            <wp:extent cx="716280" cy="845820"/>
            <wp:effectExtent l="0" t="0" r="7620" b="0"/>
            <wp:docPr id="2" name="Рисунок 2" descr="Картинки по запросу &quot;герб россии скачать на документ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ртинки по запросу &quot;герб россии скачать на документ&quot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5D0">
        <w:rPr>
          <w:noProof/>
        </w:rPr>
        <w:drawing>
          <wp:inline distT="0" distB="0" distL="0" distR="0" wp14:anchorId="0B9BE415" wp14:editId="7689A456">
            <wp:extent cx="716280" cy="876300"/>
            <wp:effectExtent l="0" t="0" r="7620" b="0"/>
            <wp:docPr id="1" name="Рисунок 1" descr="https://im0-tub-ua.yandex.net/i?id=037bafb1a05e7446307c520f1b683415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m0-tub-ua.yandex.net/i?id=037bafb1a05e7446307c520f1b683415&amp;n=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2EE20" w14:textId="77777777" w:rsidR="005E15D0" w:rsidRPr="005E15D0" w:rsidRDefault="005E15D0" w:rsidP="005E15D0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5E15D0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6DB615D8" w14:textId="77777777" w:rsidR="005E15D0" w:rsidRPr="005E15D0" w:rsidRDefault="005E15D0" w:rsidP="005E15D0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5E15D0"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14:paraId="7D70DF99" w14:textId="77777777" w:rsidR="005E15D0" w:rsidRPr="005E15D0" w:rsidRDefault="005E15D0" w:rsidP="005E15D0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5E15D0"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14:paraId="6E3EF295" w14:textId="77777777" w:rsidR="005E15D0" w:rsidRPr="005E15D0" w:rsidRDefault="005E15D0" w:rsidP="005E15D0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5E15D0">
        <w:rPr>
          <w:rFonts w:ascii="Times New Roman" w:hAnsi="Times New Roman" w:cs="Times New Roman"/>
          <w:b/>
          <w:szCs w:val="24"/>
        </w:rPr>
        <w:t>РЕСПУБЛИКИ КРЫМ</w:t>
      </w:r>
    </w:p>
    <w:p w14:paraId="7FED1DA9" w14:textId="77777777" w:rsidR="005E15D0" w:rsidRPr="005E15D0" w:rsidRDefault="005E15D0" w:rsidP="005E15D0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5E15D0">
        <w:rPr>
          <w:rFonts w:ascii="Times New Roman" w:hAnsi="Times New Roman" w:cs="Times New Roman"/>
          <w:sz w:val="20"/>
          <w:szCs w:val="20"/>
        </w:rPr>
        <w:t xml:space="preserve">295044, Республика Крым, г. Симферополь, ул. </w:t>
      </w:r>
      <w:proofErr w:type="spellStart"/>
      <w:r w:rsidRPr="005E15D0"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 w:rsidRPr="005E15D0">
        <w:rPr>
          <w:rFonts w:ascii="Times New Roman" w:hAnsi="Times New Roman" w:cs="Times New Roman"/>
          <w:sz w:val="20"/>
          <w:szCs w:val="20"/>
        </w:rPr>
        <w:t>, д 6.</w:t>
      </w:r>
    </w:p>
    <w:p w14:paraId="4697CD03" w14:textId="77777777" w:rsidR="005E15D0" w:rsidRPr="006617AD" w:rsidRDefault="005E15D0" w:rsidP="005E15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5E15D0">
        <w:rPr>
          <w:rFonts w:ascii="Times New Roman" w:hAnsi="Times New Roman" w:cs="Times New Roman"/>
          <w:sz w:val="20"/>
          <w:szCs w:val="20"/>
        </w:rPr>
        <w:t>Тел</w:t>
      </w:r>
      <w:r w:rsidRPr="006617AD">
        <w:rPr>
          <w:rFonts w:ascii="Times New Roman" w:hAnsi="Times New Roman" w:cs="Times New Roman"/>
          <w:sz w:val="20"/>
          <w:szCs w:val="20"/>
        </w:rPr>
        <w:t xml:space="preserve">. +7(3652) </w:t>
      </w:r>
      <w:r w:rsidRPr="005E15D0">
        <w:rPr>
          <w:rFonts w:ascii="Times New Roman" w:hAnsi="Times New Roman" w:cs="Times New Roman"/>
          <w:sz w:val="20"/>
          <w:szCs w:val="20"/>
        </w:rPr>
        <w:t>ХХХХ</w:t>
      </w:r>
      <w:r w:rsidRPr="006617AD">
        <w:rPr>
          <w:rFonts w:ascii="Times New Roman" w:hAnsi="Times New Roman" w:cs="Times New Roman"/>
          <w:sz w:val="20"/>
          <w:szCs w:val="20"/>
        </w:rPr>
        <w:t xml:space="preserve"> </w:t>
      </w:r>
      <w:r w:rsidRPr="005E15D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617AD">
        <w:rPr>
          <w:rFonts w:ascii="Times New Roman" w:hAnsi="Times New Roman" w:cs="Times New Roman"/>
          <w:sz w:val="20"/>
          <w:szCs w:val="20"/>
        </w:rPr>
        <w:t>-</w:t>
      </w:r>
      <w:r w:rsidRPr="005E15D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617AD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5E15D0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luchiksad</w:t>
        </w:r>
        <w:r w:rsidRPr="006617A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16@</w:t>
        </w:r>
        <w:r w:rsidRPr="005E15D0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6617A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5E15D0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48A0C63A" w14:textId="77777777" w:rsidR="005E15D0" w:rsidRPr="005E15D0" w:rsidRDefault="005E15D0" w:rsidP="005E15D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 w:rsidRPr="005E15D0"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14:paraId="5AE18C9D" w14:textId="77777777" w:rsidR="005E15D0" w:rsidRPr="005E15D0" w:rsidRDefault="005E15D0" w:rsidP="005E15D0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14:paraId="19DC524E" w14:textId="77777777" w:rsidR="005E15D0" w:rsidRPr="005E15D0" w:rsidRDefault="005E15D0" w:rsidP="005E15D0">
      <w:pPr>
        <w:jc w:val="center"/>
      </w:pPr>
      <w:r w:rsidRPr="005E15D0">
        <w:rPr>
          <w:noProof/>
        </w:rPr>
        <w:drawing>
          <wp:inline distT="0" distB="0" distL="0" distR="0" wp14:anchorId="1972659D" wp14:editId="54B100F0">
            <wp:extent cx="2506980" cy="1577340"/>
            <wp:effectExtent l="0" t="0" r="7620" b="3810"/>
            <wp:docPr id="3" name="Рисунок 3" descr="D:\годовой отчет\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годовой отчет\логотип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44E4A10" w14:textId="77777777" w:rsidR="005E15D0" w:rsidRPr="005E15D0" w:rsidRDefault="005E15D0" w:rsidP="005E15D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A7C057B" w14:textId="77777777" w:rsidR="005E15D0" w:rsidRPr="005E15D0" w:rsidRDefault="005E15D0" w:rsidP="005E15D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EB05F7" w14:textId="604696D6" w:rsidR="005E15D0" w:rsidRPr="005E15D0" w:rsidRDefault="005E15D0" w:rsidP="005E15D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Консультация для педагогов</w:t>
      </w:r>
    </w:p>
    <w:p w14:paraId="4D50BD1B" w14:textId="41DD8A2A" w:rsidR="005E15D0" w:rsidRPr="005E15D0" w:rsidRDefault="005E15D0" w:rsidP="005E15D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E15D0">
        <w:rPr>
          <w:rFonts w:ascii="Times New Roman" w:hAnsi="Times New Roman" w:cs="Times New Roman"/>
          <w:b/>
          <w:bCs/>
          <w:sz w:val="44"/>
          <w:szCs w:val="44"/>
        </w:rPr>
        <w:t xml:space="preserve">по теме: </w:t>
      </w:r>
      <w:r>
        <w:rPr>
          <w:rFonts w:ascii="Times New Roman" w:hAnsi="Times New Roman" w:cs="Times New Roman"/>
          <w:b/>
          <w:bCs/>
          <w:sz w:val="44"/>
          <w:szCs w:val="44"/>
        </w:rPr>
        <w:t>Н</w:t>
      </w:r>
      <w:r w:rsidRPr="005E15D0">
        <w:rPr>
          <w:rFonts w:ascii="Times New Roman" w:hAnsi="Times New Roman" w:cs="Times New Roman"/>
          <w:b/>
          <w:bCs/>
          <w:sz w:val="44"/>
          <w:szCs w:val="44"/>
        </w:rPr>
        <w:t>равственно</w:t>
      </w:r>
      <w:r>
        <w:rPr>
          <w:rFonts w:ascii="Times New Roman" w:hAnsi="Times New Roman" w:cs="Times New Roman"/>
          <w:b/>
          <w:bCs/>
          <w:sz w:val="44"/>
          <w:szCs w:val="44"/>
        </w:rPr>
        <w:t>-</w:t>
      </w:r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 xml:space="preserve">патриотическое </w:t>
      </w:r>
      <w:r w:rsidRPr="005E15D0">
        <w:rPr>
          <w:rFonts w:ascii="Times New Roman" w:hAnsi="Times New Roman" w:cs="Times New Roman"/>
          <w:b/>
          <w:bCs/>
          <w:sz w:val="44"/>
          <w:szCs w:val="44"/>
        </w:rPr>
        <w:t xml:space="preserve"> воспитание</w:t>
      </w:r>
      <w:proofErr w:type="gramEnd"/>
      <w:r w:rsidRPr="005E15D0">
        <w:rPr>
          <w:rFonts w:ascii="Times New Roman" w:hAnsi="Times New Roman" w:cs="Times New Roman"/>
          <w:b/>
          <w:bCs/>
          <w:sz w:val="44"/>
          <w:szCs w:val="44"/>
        </w:rPr>
        <w:t xml:space="preserve"> детей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дошкольного возраста </w:t>
      </w:r>
      <w:r w:rsidRPr="005E15D0">
        <w:rPr>
          <w:rFonts w:ascii="Times New Roman" w:hAnsi="Times New Roman" w:cs="Times New Roman"/>
          <w:b/>
          <w:bCs/>
          <w:sz w:val="44"/>
          <w:szCs w:val="44"/>
        </w:rPr>
        <w:t xml:space="preserve">через </w:t>
      </w:r>
      <w:r>
        <w:rPr>
          <w:rFonts w:ascii="Times New Roman" w:hAnsi="Times New Roman" w:cs="Times New Roman"/>
          <w:b/>
          <w:bCs/>
          <w:sz w:val="44"/>
          <w:szCs w:val="44"/>
        </w:rPr>
        <w:t>художественную литературу родного края</w:t>
      </w:r>
    </w:p>
    <w:p w14:paraId="2D738FA0" w14:textId="77777777" w:rsidR="005E15D0" w:rsidRPr="005E15D0" w:rsidRDefault="005E15D0" w:rsidP="005E15D0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14:paraId="4559A64C" w14:textId="77777777" w:rsidR="005E15D0" w:rsidRPr="005E15D0" w:rsidRDefault="005E15D0" w:rsidP="005E15D0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14:paraId="1B4D7BCA" w14:textId="77777777" w:rsidR="005E15D0" w:rsidRPr="005E15D0" w:rsidRDefault="005E15D0" w:rsidP="005E15D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 w:rsidRPr="005E15D0">
        <w:rPr>
          <w:rFonts w:ascii="Times New Roman" w:hAnsi="Times New Roman" w:cs="Times New Roman"/>
          <w:sz w:val="32"/>
          <w:szCs w:val="32"/>
        </w:rPr>
        <w:t>Выполнила :</w:t>
      </w:r>
      <w:proofErr w:type="gramEnd"/>
    </w:p>
    <w:p w14:paraId="0692C77B" w14:textId="12C9FC61" w:rsidR="005E15D0" w:rsidRPr="005E15D0" w:rsidRDefault="005E15D0" w:rsidP="005E15D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Ваниева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Э.Д.</w:t>
      </w:r>
    </w:p>
    <w:p w14:paraId="47FB7E05" w14:textId="77777777" w:rsidR="005E15D0" w:rsidRPr="005E15D0" w:rsidRDefault="005E15D0" w:rsidP="005E15D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161E5279" w14:textId="77777777" w:rsidR="005E15D0" w:rsidRPr="005E15D0" w:rsidRDefault="005E15D0" w:rsidP="005E15D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244E9877" w14:textId="2B14001E" w:rsidR="005E15D0" w:rsidRDefault="005E15D0" w:rsidP="005E15D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395555BE" w14:textId="77777777" w:rsidR="00E25C98" w:rsidRPr="005E15D0" w:rsidRDefault="00E25C98" w:rsidP="005E15D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291E54FA" w14:textId="0BAEBB4D" w:rsidR="006617AD" w:rsidRDefault="006617AD" w:rsidP="006617A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7132EB5" w14:textId="77777777" w:rsidR="006617AD" w:rsidRDefault="006617AD" w:rsidP="006617AD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rPr>
          <w:rFonts w:eastAsiaTheme="minorHAnsi"/>
          <w:color w:val="000000"/>
          <w:sz w:val="28"/>
          <w:szCs w:val="28"/>
          <w:lang w:eastAsia="en-US"/>
        </w:rPr>
      </w:pPr>
      <w:r w:rsidRPr="006617AD">
        <w:rPr>
          <w:rFonts w:eastAsiaTheme="minorHAnsi"/>
          <w:color w:val="000000"/>
          <w:sz w:val="28"/>
          <w:szCs w:val="28"/>
          <w:lang w:eastAsia="en-US"/>
        </w:rPr>
        <w:lastRenderedPageBreak/>
        <w:br/>
        <w:t xml:space="preserve">Устное народное творчество – богатейший материал для патриотического воспитания. К старшему дошкольному возрасту дети уже знакомы со многими видами устного народного творчества. Самые короткие – пословицы и поговорки узнаны еще в младшем возрасте, с загадками познакомились в среднем. Для знакомства с родной культурой важно чтобы ребенок пассивно знал некий набор поговорок и прибауток, и использовал их в подходящих случаях – в игре или обрядах. Малая форма народного фольклора – песенки, потешки и </w:t>
      </w:r>
      <w:proofErr w:type="spellStart"/>
      <w:r w:rsidRPr="006617AD">
        <w:rPr>
          <w:rFonts w:eastAsiaTheme="minorHAnsi"/>
          <w:color w:val="000000"/>
          <w:sz w:val="28"/>
          <w:szCs w:val="28"/>
          <w:lang w:eastAsia="en-US"/>
        </w:rPr>
        <w:t>заклички</w:t>
      </w:r>
      <w:proofErr w:type="spellEnd"/>
      <w:r w:rsidRPr="006617AD">
        <w:rPr>
          <w:rFonts w:eastAsiaTheme="minorHAnsi"/>
          <w:color w:val="000000"/>
          <w:sz w:val="28"/>
          <w:szCs w:val="28"/>
          <w:lang w:eastAsia="en-US"/>
        </w:rPr>
        <w:t>, так же по-прежнему присутствуют в программе, но старшем возрасте более популярны считалки, загадки, скороговорки, волшебные сказки.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Русские народные сказки, полные чудесного вымысла, драматических ситуаций, противостояния добра и зла, не только развлекают, радуют детей, но и закладывают основы нравственности.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Былины - особый древний жанром устного народного творчества, с которым детей знакомят в старшем дошкольном возрасте. Содержание былин вплотную подходит к патриотическому воспитанию. Для детей используются адаптированные варианты текстов.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</w:r>
      <w:proofErr w:type="spellStart"/>
      <w:r w:rsidRPr="006617AD">
        <w:rPr>
          <w:rFonts w:eastAsiaTheme="minorHAnsi"/>
          <w:color w:val="000000"/>
          <w:sz w:val="28"/>
          <w:szCs w:val="28"/>
          <w:lang w:eastAsia="en-US"/>
        </w:rPr>
        <w:t>Обрядовыме</w:t>
      </w:r>
      <w:proofErr w:type="spellEnd"/>
      <w:r w:rsidRPr="006617AD">
        <w:rPr>
          <w:rFonts w:eastAsiaTheme="minorHAnsi"/>
          <w:color w:val="000000"/>
          <w:sz w:val="28"/>
          <w:szCs w:val="28"/>
          <w:lang w:eastAsia="en-US"/>
        </w:rPr>
        <w:t xml:space="preserve"> песни, прибаутки, докучные сказки и небылицы – входят в круг детского чтения (народные и авторские). К небывальщине и нелепицам дети испытывают особое тяготение. У дошкольников уже имеются четкие реалистичные представления об окружающем </w:t>
      </w:r>
      <w:proofErr w:type="gramStart"/>
      <w:r w:rsidRPr="006617AD">
        <w:rPr>
          <w:rFonts w:eastAsiaTheme="minorHAnsi"/>
          <w:color w:val="000000"/>
          <w:sz w:val="28"/>
          <w:szCs w:val="28"/>
          <w:lang w:eastAsia="en-US"/>
        </w:rPr>
        <w:t>мире .</w:t>
      </w:r>
      <w:proofErr w:type="gramEnd"/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Стихотворения, посвященные природе в разные времена года, описывающие красоту природы усложняются. Стихотворения для этого возраста берутся объемом 4-5 строф, со сложным образным языком и красочными эпитетами.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Знакомство детей с поэтическим языком при знакомстве с природой приучает их подмечать прекрасное и выражать мысль не плоскими, шаблонными фразами, а искать точное определение, подчеркивающее их ощущения и впечатления от красоты природы.</w:t>
      </w:r>
    </w:p>
    <w:p w14:paraId="495424D8" w14:textId="4FAE26CC" w:rsidR="006617AD" w:rsidRPr="006617AD" w:rsidRDefault="006617AD" w:rsidP="006617AD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rPr>
          <w:color w:val="000000"/>
          <w:sz w:val="28"/>
          <w:szCs w:val="28"/>
        </w:rPr>
      </w:pPr>
      <w:r w:rsidRPr="006617AD">
        <w:rPr>
          <w:rFonts w:eastAsiaTheme="minorHAnsi"/>
          <w:color w:val="000000"/>
          <w:sz w:val="28"/>
          <w:szCs w:val="28"/>
          <w:lang w:eastAsia="en-US"/>
        </w:rPr>
        <w:lastRenderedPageBreak/>
        <w:br/>
        <w:t>Рассказы о природе – изучаются с целью знакомства детей с природой (что является также частью формирования патриотического отношения к родному краю) и восприятию ее не только как полезного ресурса, но как часть живого мира. Рассказы К. Г. Паустовского, В. В. Бианки, Н. И. Сладкова, М. М. Пришвина – яркие зарисовки из жизни природы и ее обитателей, естественны и понятны детям.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Стихи о Великой Отечественной Войне – являются важной составляющей патриотического воспитания. Стихи С. Михалкова, С. Васильева, А. Твардовского, А. Барто о подвигах и мужестве солдат и партизан, защищавших Родину, не жалевших себя в борьбе – являются высокохудожественным средством воспитания. Сила ритмического поэтического слова действует на сознание детей вдохновляющее.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 xml:space="preserve">Рассказы о Великой Отечественной Войне, о детях и подростках, участвовавших в борьбе с захватчиками, знакомят современных детей с подвигами их бабушек и дедушек. Дети сопереживают персонажам А. Гайдара, Л. Кассиля, В. </w:t>
      </w:r>
      <w:proofErr w:type="spellStart"/>
      <w:r w:rsidRPr="006617AD">
        <w:rPr>
          <w:rFonts w:eastAsiaTheme="minorHAnsi"/>
          <w:color w:val="000000"/>
          <w:sz w:val="28"/>
          <w:szCs w:val="28"/>
          <w:lang w:eastAsia="en-US"/>
        </w:rPr>
        <w:t>Разумневича</w:t>
      </w:r>
      <w:proofErr w:type="spellEnd"/>
      <w:r w:rsidRPr="006617AD">
        <w:rPr>
          <w:rFonts w:eastAsiaTheme="minorHAnsi"/>
          <w:color w:val="000000"/>
          <w:sz w:val="28"/>
          <w:szCs w:val="28"/>
          <w:lang w:eastAsia="en-US"/>
        </w:rPr>
        <w:t>, А. Митяева, волнуются; впервые осознают жестокость и беспощадность войны к простым людям, негодуют против фашизма, нападения на мирных жителей, получают первые знания о равенстве всех рас и национальностей.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 xml:space="preserve">Рассказы о родном городе и столице России - отдельный вид специальной детской литературы для патриотического воспитания дошкольников. Немногие родители маленьких </w:t>
      </w:r>
      <w:proofErr w:type="spellStart"/>
      <w:r w:rsidRPr="006617AD">
        <w:rPr>
          <w:rFonts w:eastAsiaTheme="minorHAnsi"/>
          <w:color w:val="000000"/>
          <w:sz w:val="28"/>
          <w:szCs w:val="28"/>
          <w:lang w:eastAsia="en-US"/>
        </w:rPr>
        <w:t>старооскольчан</w:t>
      </w:r>
      <w:proofErr w:type="spellEnd"/>
      <w:r w:rsidRPr="006617AD">
        <w:rPr>
          <w:rFonts w:eastAsiaTheme="minorHAnsi"/>
          <w:color w:val="000000"/>
          <w:sz w:val="28"/>
          <w:szCs w:val="28"/>
          <w:lang w:eastAsia="en-US"/>
        </w:rPr>
        <w:t xml:space="preserve"> находят время сводить детей в музей, к памятникам и историческим местам. Но детям, для развития гордости за свой город, за свою страну нужны знания. В этом случае педагогу помогают сборники рассказов вроде «Прогулка по Кремлю», «Моя Москва», а </w:t>
      </w:r>
      <w:proofErr w:type="gramStart"/>
      <w:r w:rsidRPr="006617AD">
        <w:rPr>
          <w:rFonts w:eastAsiaTheme="minorHAnsi"/>
          <w:color w:val="000000"/>
          <w:sz w:val="28"/>
          <w:szCs w:val="28"/>
          <w:lang w:eastAsia="en-US"/>
        </w:rPr>
        <w:t>так же</w:t>
      </w:r>
      <w:proofErr w:type="gramEnd"/>
      <w:r w:rsidRPr="006617AD">
        <w:rPr>
          <w:rFonts w:eastAsiaTheme="minorHAnsi"/>
          <w:color w:val="000000"/>
          <w:sz w:val="28"/>
          <w:szCs w:val="28"/>
          <w:lang w:eastAsia="en-US"/>
        </w:rPr>
        <w:t xml:space="preserve"> произведения местных авторов.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 xml:space="preserve">Основной формой использования литературы в воспитании патриотизма у старших дошкольников является специально организованное занятие. В рамках ознакомления с окружающим, природой, литературой – дети 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lastRenderedPageBreak/>
        <w:t>слушают различные произведения, беседуют с педагогом, рассказывают свои впечатления, заучивают наизусть и пересказывают.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Для сопровождения чтения вслух сказок, былин, рассказов, используются наглядные пособия, репродукции картин, иллюстрации в книгах, фотографии и открытки по теме. При чтении сказок и рассказов с новыми словами – например – «прялка», «решето», «ухват» - четкое понимание детям дает натуральный предмет, или хотя бы его изображение, потому что словесное описание – объяснение незнакомого предмета они воспринимают с трудом.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Во второй половине ХХ в. в России было создано огромное количество мультипликационных фильмов по мотивам русских народных сказок.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Кроме занятий, литературные произведения даются детям во многих других формах. Очень охотно дети воспринимают сюжеты, разыгранные с помощью настольного и перчаточного театра. По знакомым сказкам и рассказам нужно организовывать драматизации – спектакли, инсценировки по мотивам известных (или только что прочитанных) произведений.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Также используется воспитательная сила художественной литературы в проектной деятельности детского сада. Воспитательно-образовательная работа педагога и учреждения в целом должна быть направлена на формирование у детей образа героя, защитника своего государства, воспитания чувства гордости за историю страны и потребности защищать Родину. На семейных праздниках, с участием родителей ставится еще и цель укрепления семейных отношений, совместная деятельность с родителями доставляет детям много радости и подкрепляет уверенность в своей ценности.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Восприятие старшего дошкольного возраста таково, что всякое яркое впечатление вызывает у них немедленное стремление к творчеству. Так следует предлагать детям изобразить персонажей сказки или особенно впечатлившие моменты сюжета с помощью рисования, лепки, конструктора, сюжетно-ролевой игры.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 xml:space="preserve">Результаты детского творчества – хороший индикатор качества получаемой 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lastRenderedPageBreak/>
        <w:t>или информации. Если их впечатления бедны, то и продуктивная деятельность от мотивов прочитанного произведения быстро скатывается на привычные сюжеты рисования и игр. По рисункам и поделкам детей можно судить о точности и объеме их знаний, о системе понятий и закономерностей, усвоенных ими на занятиях.</w:t>
      </w:r>
      <w:r w:rsidRPr="006617AD">
        <w:rPr>
          <w:rFonts w:eastAsiaTheme="minorHAnsi"/>
          <w:color w:val="000000"/>
          <w:sz w:val="28"/>
          <w:szCs w:val="28"/>
          <w:lang w:eastAsia="en-US"/>
        </w:rPr>
        <w:br/>
        <w:t>В современном мире, всеобщей глобализации, ощущается тенденция отхода от исторически сложившихся традиций воспитания. Тем не менее, в России заметен рост интереса к национальной культуре и традиционным ценностям, что особенно заметно на фоне популяризации потребительского отношения к жизни, прививаемого СМИ и зарубежными «современными» течениями в педагогике.</w:t>
      </w:r>
    </w:p>
    <w:p w14:paraId="4F5F5C50" w14:textId="65F3C459" w:rsidR="00E25C98" w:rsidRDefault="00E25C98"/>
    <w:p w14:paraId="53C06811" w14:textId="176536EF" w:rsidR="006617AD" w:rsidRDefault="006617AD"/>
    <w:p w14:paraId="20F931BD" w14:textId="12F5DB02" w:rsidR="006617AD" w:rsidRDefault="006617AD"/>
    <w:p w14:paraId="7CDF89CE" w14:textId="26B698E0" w:rsidR="006617AD" w:rsidRDefault="006617AD"/>
    <w:p w14:paraId="461398B9" w14:textId="78D6D8C1" w:rsidR="006617AD" w:rsidRDefault="006617AD"/>
    <w:p w14:paraId="6546655D" w14:textId="58AB875C" w:rsidR="006617AD" w:rsidRDefault="006617AD"/>
    <w:p w14:paraId="4774C7D0" w14:textId="662245E9" w:rsidR="006617AD" w:rsidRDefault="006617AD"/>
    <w:p w14:paraId="4BE0E332" w14:textId="0D78D00E" w:rsidR="006617AD" w:rsidRDefault="006617AD"/>
    <w:p w14:paraId="6ED26939" w14:textId="191B9C22" w:rsidR="006617AD" w:rsidRDefault="006617AD"/>
    <w:p w14:paraId="53417188" w14:textId="10AD5C8E" w:rsidR="006617AD" w:rsidRDefault="006617AD"/>
    <w:p w14:paraId="65C46782" w14:textId="3AC3E1B6" w:rsidR="006617AD" w:rsidRDefault="006617AD"/>
    <w:p w14:paraId="07B6C3C9" w14:textId="0981A022" w:rsidR="006617AD" w:rsidRDefault="006617AD"/>
    <w:p w14:paraId="4CE8EEF9" w14:textId="1F24B042" w:rsidR="006617AD" w:rsidRDefault="006617AD"/>
    <w:p w14:paraId="5D8A99BC" w14:textId="29389F42" w:rsidR="006617AD" w:rsidRDefault="006617AD"/>
    <w:p w14:paraId="7C427845" w14:textId="1D0CF258" w:rsidR="006617AD" w:rsidRDefault="006617AD"/>
    <w:p w14:paraId="14B9D670" w14:textId="38645091" w:rsidR="006617AD" w:rsidRDefault="006617AD"/>
    <w:p w14:paraId="7B73A842" w14:textId="1F0AE729" w:rsidR="006617AD" w:rsidRDefault="006617AD"/>
    <w:p w14:paraId="0052DB0D" w14:textId="05AA3C52" w:rsidR="006617AD" w:rsidRDefault="006617AD"/>
    <w:p w14:paraId="6ED8CAEA" w14:textId="0DED52E8" w:rsidR="006617AD" w:rsidRDefault="006617AD"/>
    <w:p w14:paraId="73C08D71" w14:textId="3CFF0AA8" w:rsidR="006617AD" w:rsidRDefault="006617AD"/>
    <w:p w14:paraId="1F48AA5F" w14:textId="79F36970" w:rsidR="006617AD" w:rsidRPr="006617AD" w:rsidRDefault="006617AD" w:rsidP="00661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17AD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Список использованной литературы:</w:t>
      </w:r>
      <w:r w:rsidRPr="006617AD">
        <w:rPr>
          <w:rFonts w:ascii="Times New Roman" w:hAnsi="Times New Roman" w:cs="Times New Roman"/>
          <w:color w:val="000000"/>
          <w:sz w:val="28"/>
          <w:szCs w:val="28"/>
        </w:rPr>
        <w:br/>
        <w:t>1. Алёшина Н. В. Патриотическое воспитание дошкольников. – М., 2008.</w:t>
      </w:r>
      <w:r w:rsidRPr="006617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Мудрость воспитания: Книга для родителей / Сост. Б. М. Бим-Бад, Э. Д. Днепров, Г. Б. Корнетов. – </w:t>
      </w:r>
      <w:proofErr w:type="gramStart"/>
      <w:r w:rsidRPr="006617AD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6617AD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Педагогика, 1988.</w:t>
      </w:r>
      <w:r w:rsidRPr="006617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proofErr w:type="spellStart"/>
      <w:r w:rsidRPr="006617AD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6617AD">
        <w:rPr>
          <w:rFonts w:ascii="Times New Roman" w:hAnsi="Times New Roman" w:cs="Times New Roman"/>
          <w:color w:val="000000"/>
          <w:sz w:val="28"/>
          <w:szCs w:val="28"/>
        </w:rPr>
        <w:t xml:space="preserve"> В. В. Приобщение детей к художественной литературе. – М., 2006.</w:t>
      </w:r>
      <w:r w:rsidRPr="006617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</w:t>
      </w:r>
      <w:proofErr w:type="spellStart"/>
      <w:r w:rsidRPr="006617AD">
        <w:rPr>
          <w:rFonts w:ascii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6617AD">
        <w:rPr>
          <w:rFonts w:ascii="Times New Roman" w:hAnsi="Times New Roman" w:cs="Times New Roman"/>
          <w:color w:val="000000"/>
          <w:sz w:val="28"/>
          <w:szCs w:val="28"/>
        </w:rPr>
        <w:t xml:space="preserve"> М. Д. Нравственно-патриотическое воспитание дошкольников / Управление ДОУ– 2005– №1.</w:t>
      </w:r>
      <w:r w:rsidRPr="006617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Зеленова Н. Г., Осипова Л. Е. Мы живем в России. Гражданско-патриотическое воспитание дошкольников- </w:t>
      </w:r>
      <w:proofErr w:type="gramStart"/>
      <w:r w:rsidRPr="006617AD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6617AD">
        <w:rPr>
          <w:rFonts w:ascii="Times New Roman" w:hAnsi="Times New Roman" w:cs="Times New Roman"/>
          <w:color w:val="000000"/>
          <w:sz w:val="28"/>
          <w:szCs w:val="28"/>
        </w:rPr>
        <w:t xml:space="preserve"> «Издательство «Скрипторий 2003», 2013</w:t>
      </w:r>
      <w:r w:rsidRPr="006617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Комарова Т. С. Информационно-коммуникационные технологии в дошкольном образовании. — </w:t>
      </w:r>
      <w:proofErr w:type="gramStart"/>
      <w:r w:rsidRPr="006617AD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6617AD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2011</w:t>
      </w:r>
    </w:p>
    <w:sectPr w:rsidR="006617AD" w:rsidRPr="0066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3A"/>
    <w:rsid w:val="005E15D0"/>
    <w:rsid w:val="006617AD"/>
    <w:rsid w:val="00A11818"/>
    <w:rsid w:val="00C94D3A"/>
    <w:rsid w:val="00E2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C300"/>
  <w15:chartTrackingRefBased/>
  <w15:docId w15:val="{566B3E43-0C8E-4FB0-AD03-1FE3096C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5D0"/>
    <w:rPr>
      <w:color w:val="0000FF"/>
      <w:u w:val="single"/>
    </w:rPr>
  </w:style>
  <w:style w:type="paragraph" w:customStyle="1" w:styleId="c1">
    <w:name w:val="c1"/>
    <w:basedOn w:val="a"/>
    <w:rsid w:val="00E2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5C98"/>
  </w:style>
  <w:style w:type="paragraph" w:customStyle="1" w:styleId="c3">
    <w:name w:val="c3"/>
    <w:basedOn w:val="a"/>
    <w:rsid w:val="00E2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hiksad16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2022-11-14T09:54:00Z</dcterms:created>
  <dcterms:modified xsi:type="dcterms:W3CDTF">2022-11-18T14:19:00Z</dcterms:modified>
</cp:coreProperties>
</file>