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76" w:rsidRDefault="00281B76" w:rsidP="00281B76">
      <w:pPr>
        <w:spacing w:after="0" w:line="100" w:lineRule="atLeast"/>
        <w:ind w:left="-567"/>
        <w:jc w:val="center"/>
        <w:rPr>
          <w:rFonts w:ascii="Times New Roman" w:hAnsi="Times New Roman" w:cs="Times New Roman"/>
          <w:b/>
          <w:szCs w:val="24"/>
        </w:rPr>
      </w:pPr>
      <w:r>
        <w:rPr>
          <w:noProof/>
          <w:lang w:eastAsia="ru-RU"/>
        </w:rPr>
        <w:drawing>
          <wp:inline distT="0" distB="0" distL="0" distR="0">
            <wp:extent cx="716280" cy="845820"/>
            <wp:effectExtent l="0" t="0" r="7620" b="0"/>
            <wp:docPr id="2"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rFonts w:ascii="Times New Roman" w:hAnsi="Times New Roman" w:cs="Times New Roman"/>
          <w:b/>
          <w:szCs w:val="24"/>
        </w:rPr>
        <w:t xml:space="preserve"> </w:t>
      </w:r>
      <w:r>
        <w:rPr>
          <w:noProof/>
          <w:lang w:eastAsia="ru-RU"/>
        </w:rPr>
        <w:t xml:space="preserve">      </w:t>
      </w:r>
      <w:r>
        <w:rPr>
          <w:noProof/>
          <w:lang w:eastAsia="ru-RU"/>
        </w:rPr>
        <w:drawing>
          <wp:inline distT="0" distB="0" distL="0" distR="0">
            <wp:extent cx="716280" cy="876300"/>
            <wp:effectExtent l="0" t="0" r="7620" b="0"/>
            <wp:docPr id="1"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m0-tub-ua.yandex.net/i?id=037bafb1a05e7446307c520f1b683415&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281B76" w:rsidRDefault="00281B76" w:rsidP="00281B76">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МУНИЦИПАЛЬНОЕ БЮДЖЕТНОЕ ДОШКОЛЬНОЕ ОБРАЗОВАТЕЛЬНОЕ УЧРЕЖДЕНИЕ</w:t>
      </w:r>
    </w:p>
    <w:p w:rsidR="00281B76" w:rsidRDefault="00281B76" w:rsidP="00281B76">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«ДЕТСКИЙ САД КОМБИНИРОВАННОГО ВИДА № 16 «ЛУЧИК»</w:t>
      </w:r>
    </w:p>
    <w:p w:rsidR="00281B76" w:rsidRDefault="00281B76" w:rsidP="00281B76">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 xml:space="preserve">МУНИЦИПАЛЬНОГО ОБРАЗОВАНИЯ ГОРОДСКОЙ ОКРУГ СИМФЕРОПОЛЬ </w:t>
      </w:r>
    </w:p>
    <w:p w:rsidR="00281B76" w:rsidRDefault="00281B76" w:rsidP="00281B76">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РЕСПУБЛИКИ КРЫМ</w:t>
      </w:r>
    </w:p>
    <w:p w:rsidR="00281B76" w:rsidRDefault="00281B76" w:rsidP="00281B76">
      <w:pPr>
        <w:spacing w:after="0" w:line="100" w:lineRule="atLeast"/>
        <w:ind w:left="-567"/>
        <w:jc w:val="center"/>
        <w:rPr>
          <w:rFonts w:ascii="Times New Roman" w:hAnsi="Times New Roman" w:cs="Times New Roman"/>
          <w:sz w:val="20"/>
          <w:szCs w:val="20"/>
        </w:rPr>
      </w:pPr>
      <w:r>
        <w:rPr>
          <w:rFonts w:ascii="Times New Roman" w:hAnsi="Times New Roman" w:cs="Times New Roman"/>
          <w:sz w:val="20"/>
          <w:szCs w:val="20"/>
        </w:rPr>
        <w:t xml:space="preserve">295044, Республика Крым, г. Симферополь, ул. </w:t>
      </w:r>
      <w:proofErr w:type="spellStart"/>
      <w:r>
        <w:rPr>
          <w:rFonts w:ascii="Times New Roman" w:hAnsi="Times New Roman" w:cs="Times New Roman"/>
          <w:sz w:val="20"/>
          <w:szCs w:val="20"/>
        </w:rPr>
        <w:t>Эмель</w:t>
      </w:r>
      <w:proofErr w:type="spellEnd"/>
      <w:r>
        <w:rPr>
          <w:rFonts w:ascii="Times New Roman" w:hAnsi="Times New Roman" w:cs="Times New Roman"/>
          <w:sz w:val="20"/>
          <w:szCs w:val="20"/>
        </w:rPr>
        <w:t>, д 6.</w:t>
      </w:r>
    </w:p>
    <w:p w:rsidR="00281B76" w:rsidRPr="00281B76" w:rsidRDefault="00281B76" w:rsidP="00281B76">
      <w:pPr>
        <w:shd w:val="clear" w:color="auto" w:fill="FFFFFF" w:themeFill="background1"/>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Тел</w:t>
      </w:r>
      <w:r w:rsidRPr="00281B76">
        <w:rPr>
          <w:rFonts w:ascii="Times New Roman" w:hAnsi="Times New Roman" w:cs="Times New Roman"/>
          <w:sz w:val="20"/>
          <w:szCs w:val="20"/>
        </w:rPr>
        <w:t xml:space="preserve">. +7(0652) 69-16-81 </w:t>
      </w:r>
      <w:r>
        <w:rPr>
          <w:rFonts w:ascii="Times New Roman" w:hAnsi="Times New Roman" w:cs="Times New Roman"/>
          <w:sz w:val="20"/>
          <w:szCs w:val="20"/>
          <w:lang w:val="en-US"/>
        </w:rPr>
        <w:t>E</w:t>
      </w:r>
      <w:r w:rsidRPr="00281B76">
        <w:rPr>
          <w:rFonts w:ascii="Times New Roman" w:hAnsi="Times New Roman" w:cs="Times New Roman"/>
          <w:sz w:val="20"/>
          <w:szCs w:val="20"/>
        </w:rPr>
        <w:t>-</w:t>
      </w:r>
      <w:r>
        <w:rPr>
          <w:rFonts w:ascii="Times New Roman" w:hAnsi="Times New Roman" w:cs="Times New Roman"/>
          <w:sz w:val="20"/>
          <w:szCs w:val="20"/>
          <w:lang w:val="en-US"/>
        </w:rPr>
        <w:t>m</w:t>
      </w:r>
      <w:r>
        <w:rPr>
          <w:rFonts w:ascii="Times New Roman" w:hAnsi="Times New Roman" w:cs="Times New Roman"/>
          <w:sz w:val="20"/>
          <w:szCs w:val="20"/>
          <w:shd w:val="clear" w:color="auto" w:fill="FFFFFF" w:themeFill="background1"/>
          <w:lang w:val="en-US"/>
        </w:rPr>
        <w:t>ail</w:t>
      </w:r>
      <w:r w:rsidRPr="00281B76">
        <w:rPr>
          <w:rFonts w:ascii="Times New Roman" w:hAnsi="Times New Roman" w:cs="Times New Roman"/>
          <w:sz w:val="20"/>
          <w:szCs w:val="20"/>
          <w:shd w:val="clear" w:color="auto" w:fill="FFFFFF" w:themeFill="background1"/>
        </w:rPr>
        <w:t xml:space="preserve">: </w:t>
      </w:r>
      <w:hyperlink r:id="rId7" w:history="1">
        <w:r>
          <w:rPr>
            <w:rStyle w:val="a7"/>
            <w:rFonts w:ascii="Times New Roman" w:hAnsi="Times New Roman" w:cs="Times New Roman"/>
            <w:sz w:val="20"/>
            <w:szCs w:val="20"/>
            <w:shd w:val="clear" w:color="auto" w:fill="FFFFFF" w:themeFill="background1"/>
            <w:lang w:val="en-US"/>
          </w:rPr>
          <w:t>sadik</w:t>
        </w:r>
        <w:r w:rsidRPr="00281B76">
          <w:rPr>
            <w:rStyle w:val="a7"/>
            <w:rFonts w:ascii="Times New Roman" w:hAnsi="Times New Roman" w:cs="Times New Roman"/>
            <w:sz w:val="20"/>
            <w:szCs w:val="20"/>
            <w:shd w:val="clear" w:color="auto" w:fill="FFFFFF" w:themeFill="background1"/>
          </w:rPr>
          <w:t>_</w:t>
        </w:r>
        <w:r>
          <w:rPr>
            <w:rStyle w:val="a7"/>
            <w:rFonts w:ascii="Times New Roman" w:hAnsi="Times New Roman" w:cs="Times New Roman"/>
            <w:sz w:val="20"/>
            <w:szCs w:val="20"/>
            <w:shd w:val="clear" w:color="auto" w:fill="FFFFFF" w:themeFill="background1"/>
            <w:lang w:val="en-US"/>
          </w:rPr>
          <w:t>luchik</w:t>
        </w:r>
        <w:r w:rsidRPr="00281B76">
          <w:rPr>
            <w:rStyle w:val="a7"/>
            <w:rFonts w:ascii="Times New Roman" w:hAnsi="Times New Roman" w:cs="Times New Roman"/>
            <w:sz w:val="20"/>
            <w:szCs w:val="20"/>
            <w:shd w:val="clear" w:color="auto" w:fill="FFFFFF" w:themeFill="background1"/>
          </w:rPr>
          <w:t>@</w:t>
        </w:r>
        <w:r>
          <w:rPr>
            <w:rStyle w:val="a7"/>
            <w:rFonts w:ascii="Times New Roman" w:hAnsi="Times New Roman" w:cs="Times New Roman"/>
            <w:sz w:val="20"/>
            <w:szCs w:val="20"/>
            <w:shd w:val="clear" w:color="auto" w:fill="FFFFFF" w:themeFill="background1"/>
            <w:lang w:val="en-US"/>
          </w:rPr>
          <w:t>crimeaedu</w:t>
        </w:r>
        <w:r w:rsidRPr="00281B76">
          <w:rPr>
            <w:rStyle w:val="a7"/>
            <w:rFonts w:ascii="Times New Roman" w:hAnsi="Times New Roman" w:cs="Times New Roman"/>
            <w:sz w:val="20"/>
            <w:szCs w:val="20"/>
            <w:shd w:val="clear" w:color="auto" w:fill="FFFFFF" w:themeFill="background1"/>
          </w:rPr>
          <w:t>.</w:t>
        </w:r>
        <w:r>
          <w:rPr>
            <w:rStyle w:val="a7"/>
            <w:rFonts w:ascii="Times New Roman" w:hAnsi="Times New Roman" w:cs="Times New Roman"/>
            <w:sz w:val="20"/>
            <w:szCs w:val="20"/>
            <w:shd w:val="clear" w:color="auto" w:fill="FFFFFF" w:themeFill="background1"/>
            <w:lang w:val="en-US"/>
          </w:rPr>
          <w:t>ru</w:t>
        </w:r>
      </w:hyperlink>
    </w:p>
    <w:p w:rsidR="00281B76" w:rsidRDefault="00281B76" w:rsidP="00281B76">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ОКПО 28430340, ОГРН 1189102007698, ИНН/КПП 9102243584/910201001</w:t>
      </w:r>
    </w:p>
    <w:p w:rsidR="00281B76" w:rsidRDefault="00281B76" w:rsidP="00281B76">
      <w:pPr>
        <w:pBdr>
          <w:bottom w:val="single" w:sz="8" w:space="1" w:color="000001"/>
        </w:pBdr>
        <w:spacing w:after="0" w:line="100" w:lineRule="atLeast"/>
        <w:ind w:left="-567"/>
        <w:rPr>
          <w:rFonts w:ascii="Times New Roman" w:hAnsi="Times New Roman" w:cs="Times New Roman"/>
          <w:sz w:val="24"/>
          <w:szCs w:val="24"/>
        </w:rPr>
      </w:pPr>
    </w:p>
    <w:p w:rsidR="00281B76" w:rsidRDefault="00281B76" w:rsidP="00281B76">
      <w:pPr>
        <w:spacing w:after="0"/>
        <w:ind w:left="-567"/>
        <w:rPr>
          <w:rFonts w:ascii="Times New Roman" w:hAnsi="Times New Roman" w:cs="Times New Roman"/>
          <w:sz w:val="24"/>
          <w:szCs w:val="24"/>
          <w:u w:val="single"/>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281B76">
      <w:pPr>
        <w:pStyle w:val="a6"/>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Pr="00C847B9" w:rsidRDefault="00C847B9" w:rsidP="00C847B9">
      <w:pPr>
        <w:pStyle w:val="a6"/>
        <w:jc w:val="center"/>
        <w:rPr>
          <w:rFonts w:ascii="Times New Roman" w:hAnsi="Times New Roman" w:cs="Times New Roman"/>
          <w:b/>
          <w:sz w:val="40"/>
          <w:szCs w:val="40"/>
        </w:rPr>
      </w:pPr>
      <w:r w:rsidRPr="00C847B9">
        <w:rPr>
          <w:rStyle w:val="c6"/>
          <w:rFonts w:ascii="Times New Roman" w:hAnsi="Times New Roman" w:cs="Times New Roman"/>
          <w:b/>
          <w:sz w:val="40"/>
          <w:szCs w:val="40"/>
        </w:rPr>
        <w:t>Семинар – практикум для педагогов</w:t>
      </w:r>
    </w:p>
    <w:p w:rsidR="00C847B9" w:rsidRPr="00C847B9" w:rsidRDefault="00C847B9" w:rsidP="00C847B9">
      <w:pPr>
        <w:pStyle w:val="a6"/>
        <w:jc w:val="center"/>
        <w:rPr>
          <w:rFonts w:ascii="Times New Roman" w:hAnsi="Times New Roman" w:cs="Times New Roman"/>
          <w:sz w:val="40"/>
          <w:szCs w:val="40"/>
        </w:rPr>
      </w:pPr>
    </w:p>
    <w:p w:rsidR="00C847B9" w:rsidRPr="00C847B9" w:rsidRDefault="00C847B9" w:rsidP="00C847B9">
      <w:pPr>
        <w:pStyle w:val="a6"/>
        <w:jc w:val="center"/>
        <w:rPr>
          <w:rFonts w:ascii="Times New Roman" w:hAnsi="Times New Roman" w:cs="Times New Roman"/>
          <w:sz w:val="40"/>
          <w:szCs w:val="40"/>
        </w:rPr>
      </w:pPr>
      <w:r w:rsidRPr="00C847B9">
        <w:rPr>
          <w:rFonts w:ascii="Times New Roman" w:hAnsi="Times New Roman" w:cs="Times New Roman"/>
          <w:b/>
          <w:sz w:val="40"/>
          <w:szCs w:val="40"/>
        </w:rPr>
        <w:t>Тема:</w:t>
      </w:r>
      <w:r w:rsidRPr="00C847B9">
        <w:rPr>
          <w:rFonts w:ascii="Times New Roman" w:hAnsi="Times New Roman" w:cs="Times New Roman"/>
          <w:sz w:val="40"/>
          <w:szCs w:val="40"/>
        </w:rPr>
        <w:t xml:space="preserve"> </w:t>
      </w:r>
      <w:r w:rsidRPr="00C847B9">
        <w:rPr>
          <w:rStyle w:val="c6"/>
          <w:rFonts w:ascii="Times New Roman" w:hAnsi="Times New Roman" w:cs="Times New Roman"/>
          <w:sz w:val="40"/>
          <w:szCs w:val="40"/>
        </w:rPr>
        <w:t>«Формирование основ безопасности у дошкольников»</w:t>
      </w:r>
    </w:p>
    <w:p w:rsidR="00C847B9" w:rsidRPr="00C847B9" w:rsidRDefault="00C847B9" w:rsidP="00C847B9">
      <w:pPr>
        <w:pStyle w:val="a6"/>
        <w:jc w:val="center"/>
        <w:rPr>
          <w:rFonts w:ascii="Times New Roman" w:hAnsi="Times New Roman" w:cs="Times New Roman"/>
          <w:sz w:val="40"/>
          <w:szCs w:val="40"/>
        </w:rPr>
      </w:pPr>
    </w:p>
    <w:p w:rsidR="00C847B9" w:rsidRPr="00C847B9" w:rsidRDefault="00C847B9" w:rsidP="00C847B9">
      <w:pPr>
        <w:pStyle w:val="a6"/>
        <w:jc w:val="center"/>
        <w:rPr>
          <w:rFonts w:ascii="Times New Roman" w:hAnsi="Times New Roman" w:cs="Times New Roman"/>
          <w:sz w:val="40"/>
          <w:szCs w:val="40"/>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281B76">
      <w:pPr>
        <w:pStyle w:val="a6"/>
        <w:rPr>
          <w:rFonts w:ascii="Times New Roman" w:hAnsi="Times New Roman" w:cs="Times New Roman"/>
          <w:sz w:val="28"/>
          <w:szCs w:val="28"/>
        </w:rPr>
      </w:pPr>
      <w:bookmarkStart w:id="0" w:name="_GoBack"/>
      <w:bookmarkEnd w:id="0"/>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right"/>
        <w:rPr>
          <w:rFonts w:ascii="Times New Roman" w:hAnsi="Times New Roman" w:cs="Times New Roman"/>
          <w:sz w:val="28"/>
          <w:szCs w:val="28"/>
        </w:rPr>
      </w:pPr>
      <w:r>
        <w:rPr>
          <w:rFonts w:ascii="Times New Roman" w:hAnsi="Times New Roman" w:cs="Times New Roman"/>
          <w:sz w:val="28"/>
          <w:szCs w:val="28"/>
        </w:rPr>
        <w:t xml:space="preserve">Воспитатель: Гафарова Э. Д. </w:t>
      </w: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Default="00C847B9" w:rsidP="00C847B9">
      <w:pPr>
        <w:pStyle w:val="a6"/>
        <w:jc w:val="center"/>
        <w:rPr>
          <w:rFonts w:ascii="Times New Roman" w:hAnsi="Times New Roman" w:cs="Times New Roman"/>
          <w:sz w:val="28"/>
          <w:szCs w:val="28"/>
        </w:rPr>
      </w:pPr>
    </w:p>
    <w:p w:rsidR="00C847B9" w:rsidRPr="00C847B9" w:rsidRDefault="00C847B9" w:rsidP="00C847B9">
      <w:pPr>
        <w:pStyle w:val="a6"/>
        <w:jc w:val="center"/>
        <w:rPr>
          <w:rStyle w:val="c6"/>
          <w:rFonts w:ascii="Times New Roman" w:hAnsi="Times New Roman" w:cs="Times New Roman"/>
          <w:sz w:val="28"/>
          <w:szCs w:val="28"/>
        </w:rPr>
      </w:pPr>
      <w:r>
        <w:rPr>
          <w:rFonts w:ascii="Times New Roman" w:hAnsi="Times New Roman" w:cs="Times New Roman"/>
          <w:sz w:val="28"/>
          <w:szCs w:val="28"/>
        </w:rPr>
        <w:t xml:space="preserve">г. Симферополь </w:t>
      </w:r>
    </w:p>
    <w:p w:rsidR="002829C1" w:rsidRDefault="002829C1" w:rsidP="002829C1">
      <w:pPr>
        <w:pStyle w:val="c0"/>
        <w:shd w:val="clear" w:color="auto" w:fill="FFFFFF"/>
        <w:spacing w:before="0" w:beforeAutospacing="0" w:after="0" w:afterAutospacing="0"/>
        <w:ind w:firstLine="710"/>
        <w:jc w:val="center"/>
        <w:rPr>
          <w:rFonts w:ascii="Calibri" w:hAnsi="Calibri" w:cs="Calibri"/>
          <w:color w:val="000000"/>
          <w:sz w:val="22"/>
          <w:szCs w:val="22"/>
        </w:rPr>
      </w:pPr>
      <w:r>
        <w:rPr>
          <w:rStyle w:val="c6"/>
          <w:color w:val="000000"/>
          <w:sz w:val="28"/>
          <w:szCs w:val="28"/>
        </w:rPr>
        <w:lastRenderedPageBreak/>
        <w:t>Семинар – практикум для педагогов</w:t>
      </w:r>
    </w:p>
    <w:p w:rsidR="002829C1" w:rsidRDefault="002829C1" w:rsidP="002829C1">
      <w:pPr>
        <w:pStyle w:val="c0"/>
        <w:shd w:val="clear" w:color="auto" w:fill="FFFFFF"/>
        <w:spacing w:before="0" w:beforeAutospacing="0" w:after="0" w:afterAutospacing="0"/>
        <w:ind w:firstLine="710"/>
        <w:jc w:val="center"/>
        <w:rPr>
          <w:rStyle w:val="c6"/>
          <w:color w:val="000000"/>
          <w:sz w:val="28"/>
          <w:szCs w:val="28"/>
        </w:rPr>
      </w:pPr>
      <w:r>
        <w:rPr>
          <w:rStyle w:val="c6"/>
          <w:color w:val="000000"/>
          <w:sz w:val="28"/>
          <w:szCs w:val="28"/>
        </w:rPr>
        <w:t>«Формирование основ безопасности у дошкольников»</w:t>
      </w:r>
    </w:p>
    <w:p w:rsidR="002829C1" w:rsidRDefault="002829C1" w:rsidP="002829C1">
      <w:pPr>
        <w:pStyle w:val="c0"/>
        <w:shd w:val="clear" w:color="auto" w:fill="FFFFFF"/>
        <w:spacing w:before="0" w:beforeAutospacing="0" w:after="0" w:afterAutospacing="0"/>
        <w:ind w:firstLine="710"/>
        <w:jc w:val="center"/>
        <w:rPr>
          <w:rFonts w:ascii="Calibri" w:hAnsi="Calibri" w:cs="Calibri"/>
          <w:color w:val="000000"/>
          <w:sz w:val="22"/>
          <w:szCs w:val="22"/>
        </w:rPr>
      </w:pPr>
    </w:p>
    <w:p w:rsidR="003F48CD" w:rsidRDefault="002829C1" w:rsidP="003F48CD">
      <w:pPr>
        <w:jc w:val="both"/>
        <w:rPr>
          <w:rFonts w:ascii="Times New Roman" w:hAnsi="Times New Roman" w:cs="Times New Roman"/>
          <w:color w:val="111111"/>
          <w:sz w:val="28"/>
          <w:szCs w:val="28"/>
          <w:shd w:val="clear" w:color="auto" w:fill="FFFFFF"/>
        </w:rPr>
      </w:pPr>
      <w:r w:rsidRPr="003F48CD">
        <w:rPr>
          <w:rFonts w:ascii="Times New Roman" w:hAnsi="Times New Roman" w:cs="Times New Roman"/>
          <w:b/>
          <w:bCs/>
          <w:color w:val="111111"/>
          <w:sz w:val="28"/>
          <w:szCs w:val="28"/>
          <w:shd w:val="clear" w:color="auto" w:fill="FFFFFF"/>
        </w:rPr>
        <w:t>Дошкольный возраст - один из основных периодов</w:t>
      </w:r>
      <w:r w:rsidRPr="003F48CD">
        <w:rPr>
          <w:rFonts w:ascii="Times New Roman" w:hAnsi="Times New Roman" w:cs="Times New Roman"/>
          <w:color w:val="111111"/>
          <w:sz w:val="28"/>
          <w:szCs w:val="28"/>
          <w:shd w:val="clear" w:color="auto" w:fill="FFFFFF"/>
        </w:rPr>
        <w:t xml:space="preserve">, в котором формируется человеческая личность, и закладываются прочные основы здоровья и поведения. Данный возраст характеризуется повышенной любознательностью и попыткой узнать окружающий мир самостоятельно. Недостаточное воспитательное воздействие, как самих родителей, так и воспитателей нередко является причиной детского травматизма и смертности среди детей. </w:t>
      </w:r>
      <w:r w:rsidR="00472118" w:rsidRPr="003F48CD">
        <w:rPr>
          <w:rFonts w:ascii="Times New Roman" w:hAnsi="Times New Roman" w:cs="Times New Roman"/>
          <w:color w:val="111111"/>
          <w:sz w:val="28"/>
          <w:szCs w:val="28"/>
          <w:shd w:val="clear" w:color="auto" w:fill="FFFFFF"/>
        </w:rPr>
        <w:t xml:space="preserve">По данным статистики МЧС России ежегодно большое количество детей становятся жертвами ЧС, вследствие, своего незнания и легкомыслия. Это не может не вызвать тревогу. </w:t>
      </w:r>
      <w:r w:rsidRPr="003F48CD">
        <w:rPr>
          <w:rFonts w:ascii="Times New Roman" w:hAnsi="Times New Roman" w:cs="Times New Roman"/>
          <w:color w:val="111111"/>
          <w:sz w:val="28"/>
          <w:szCs w:val="28"/>
          <w:shd w:val="clear" w:color="auto" w:fill="FFFFFF"/>
        </w:rPr>
        <w:t xml:space="preserve">Очень важно, каждого ребенка подготовить к встрече с различными сложными, а иногда и опасными жизненными ситуациями. Необходимо дать детям знания о правильном поведении дома, на улице, в транспорте, в лесу и т. д. </w:t>
      </w:r>
    </w:p>
    <w:p w:rsidR="00472118" w:rsidRPr="003F48CD" w:rsidRDefault="002829C1" w:rsidP="003F48CD">
      <w:pPr>
        <w:jc w:val="both"/>
        <w:rPr>
          <w:rFonts w:ascii="Times New Roman" w:hAnsi="Times New Roman" w:cs="Times New Roman"/>
          <w:color w:val="111111"/>
          <w:sz w:val="28"/>
          <w:szCs w:val="28"/>
          <w:shd w:val="clear" w:color="auto" w:fill="FFFFFF"/>
        </w:rPr>
      </w:pPr>
      <w:r w:rsidRPr="003F48CD">
        <w:rPr>
          <w:rFonts w:ascii="Times New Roman" w:hAnsi="Times New Roman" w:cs="Times New Roman"/>
          <w:color w:val="111111"/>
          <w:sz w:val="28"/>
          <w:szCs w:val="28"/>
          <w:shd w:val="clear" w:color="auto" w:fill="FFFFFF"/>
        </w:rPr>
        <w:t>Но 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w:t>
      </w:r>
    </w:p>
    <w:p w:rsidR="00472118" w:rsidRPr="003F48CD" w:rsidRDefault="00472118" w:rsidP="003F48C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Согласно ФОПДО раздел </w:t>
      </w:r>
      <w:r w:rsidRPr="003F48CD">
        <w:rPr>
          <w:rFonts w:ascii="Times New Roman" w:eastAsia="Times New Roman" w:hAnsi="Times New Roman" w:cs="Times New Roman"/>
          <w:b/>
          <w:bCs/>
          <w:i/>
          <w:iCs/>
          <w:color w:val="000000"/>
          <w:sz w:val="28"/>
          <w:szCs w:val="28"/>
          <w:lang w:eastAsia="ru-RU"/>
        </w:rPr>
        <w:t>«Формирование безопасного поведения»</w:t>
      </w:r>
      <w:r w:rsidRPr="003F48CD">
        <w:rPr>
          <w:rFonts w:ascii="Times New Roman" w:eastAsia="Times New Roman" w:hAnsi="Times New Roman" w:cs="Times New Roman"/>
          <w:color w:val="000000"/>
          <w:sz w:val="28"/>
          <w:szCs w:val="28"/>
          <w:lang w:eastAsia="ru-RU"/>
        </w:rPr>
        <w:t> определен в образовательной области </w:t>
      </w:r>
      <w:r w:rsidRPr="003F48CD">
        <w:rPr>
          <w:rFonts w:ascii="Times New Roman" w:eastAsia="Times New Roman" w:hAnsi="Times New Roman" w:cs="Times New Roman"/>
          <w:b/>
          <w:bCs/>
          <w:i/>
          <w:iCs/>
          <w:color w:val="000000"/>
          <w:sz w:val="28"/>
          <w:szCs w:val="28"/>
          <w:lang w:eastAsia="ru-RU"/>
        </w:rPr>
        <w:t>«Социально-коммуникативное развитие»</w:t>
      </w:r>
      <w:r w:rsidRPr="003F48CD">
        <w:rPr>
          <w:rFonts w:ascii="Times New Roman" w:eastAsia="Times New Roman" w:hAnsi="Times New Roman" w:cs="Times New Roman"/>
          <w:color w:val="000000"/>
          <w:sz w:val="28"/>
          <w:szCs w:val="28"/>
          <w:lang w:eastAsia="ru-RU"/>
        </w:rPr>
        <w:t> и наша задача — показать ребенку социальный мир </w:t>
      </w:r>
      <w:r w:rsidRPr="003F48CD">
        <w:rPr>
          <w:rFonts w:ascii="Times New Roman" w:eastAsia="Times New Roman" w:hAnsi="Times New Roman" w:cs="Times New Roman"/>
          <w:b/>
          <w:bCs/>
          <w:i/>
          <w:iCs/>
          <w:color w:val="000000"/>
          <w:sz w:val="28"/>
          <w:szCs w:val="28"/>
          <w:lang w:eastAsia="ru-RU"/>
        </w:rPr>
        <w:t>«изнутри»</w:t>
      </w:r>
      <w:r w:rsidRPr="003F48CD">
        <w:rPr>
          <w:rFonts w:ascii="Times New Roman" w:eastAsia="Times New Roman" w:hAnsi="Times New Roman" w:cs="Times New Roman"/>
          <w:color w:val="000000"/>
          <w:sz w:val="28"/>
          <w:szCs w:val="28"/>
          <w:lang w:eastAsia="ru-RU"/>
        </w:rPr>
        <w:t>, помочь найти своё место в нем, накопить социальный опыт, быть его активным участником.</w:t>
      </w:r>
    </w:p>
    <w:p w:rsidR="00472118" w:rsidRPr="003F48CD" w:rsidRDefault="00472118" w:rsidP="003F48C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Дошкольный возраст – своеобразный фундамент, период впитывания, накопления знаний, именно в этот период начинается процесс социализации, устанавливается связь ребенка с предметным миром, миром людей, природы, закладываются прочные основы опыта жизнедеятельности, здорового образа жизни.</w:t>
      </w:r>
    </w:p>
    <w:p w:rsidR="00472118" w:rsidRPr="003F48CD" w:rsidRDefault="00472118" w:rsidP="003F48C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Для детей опыт служит источником предосторожности. Но самостоятельный опыт детей должен идти под контролем взрослого, который помогает ему смотреть вперед и различать, что опасно и что безопасно.</w:t>
      </w:r>
    </w:p>
    <w:p w:rsidR="00472118" w:rsidRPr="003F48CD" w:rsidRDefault="00472118" w:rsidP="003F48C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Социальная действительность – основное средство ознакомления детей с основами безопасности и воспитания безопасного поведения у детей на улице, в быту, в общении с природой.</w:t>
      </w:r>
    </w:p>
    <w:p w:rsidR="00472118" w:rsidRPr="003F48CD" w:rsidRDefault="00472118" w:rsidP="0047211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lastRenderedPageBreak/>
        <w:t>Основными задачами раздела </w:t>
      </w:r>
      <w:r w:rsidRPr="003F48CD">
        <w:rPr>
          <w:rFonts w:ascii="Times New Roman" w:eastAsia="Times New Roman" w:hAnsi="Times New Roman" w:cs="Times New Roman"/>
          <w:b/>
          <w:bCs/>
          <w:i/>
          <w:iCs/>
          <w:color w:val="000000"/>
          <w:sz w:val="28"/>
          <w:szCs w:val="28"/>
          <w:lang w:eastAsia="ru-RU"/>
        </w:rPr>
        <w:t>«Формирование основ безопасного поведения»</w:t>
      </w:r>
      <w:r w:rsidRPr="003F48CD">
        <w:rPr>
          <w:rFonts w:ascii="Times New Roman" w:eastAsia="Times New Roman" w:hAnsi="Times New Roman" w:cs="Times New Roman"/>
          <w:color w:val="000000"/>
          <w:sz w:val="28"/>
          <w:szCs w:val="28"/>
          <w:lang w:eastAsia="ru-RU"/>
        </w:rPr>
        <w:t> являются:</w:t>
      </w:r>
    </w:p>
    <w:p w:rsidR="00472118" w:rsidRPr="003F48CD" w:rsidRDefault="00472118" w:rsidP="0047211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формирование первичных представлений о безопасном поведении в быту, социуме, природе;</w:t>
      </w:r>
    </w:p>
    <w:p w:rsidR="00472118" w:rsidRPr="003F48CD" w:rsidRDefault="00472118" w:rsidP="0047211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формирование элементарных представлений о правилах безопасности дорожного движения;</w:t>
      </w:r>
    </w:p>
    <w:p w:rsidR="00472118" w:rsidRPr="003F48CD" w:rsidRDefault="00472118" w:rsidP="0047211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формирование осторожного и осмотрительного отношения к потенциально опасным для человека ситуациям в общении, в быту, на улице, в природе, в сети Интернет;</w:t>
      </w:r>
    </w:p>
    <w:p w:rsidR="00472118" w:rsidRPr="003F48CD" w:rsidRDefault="00472118" w:rsidP="0047211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формирование представлений о некоторых типичных опасных ситуациях и способах поведения в них;</w:t>
      </w:r>
    </w:p>
    <w:p w:rsidR="00472118" w:rsidRPr="003F48CD" w:rsidRDefault="00472118" w:rsidP="0047211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воспитание осознанного отношения к выполнению правил безопасности.</w:t>
      </w:r>
    </w:p>
    <w:p w:rsidR="00CF2FA0" w:rsidRPr="003F48CD" w:rsidRDefault="00CF2FA0" w:rsidP="003F48CD">
      <w:pPr>
        <w:jc w:val="both"/>
        <w:rPr>
          <w:rFonts w:ascii="Times New Roman" w:hAnsi="Times New Roman" w:cs="Times New Roman"/>
          <w:sz w:val="28"/>
          <w:szCs w:val="28"/>
        </w:rPr>
      </w:pPr>
      <w:r w:rsidRPr="003F48CD">
        <w:rPr>
          <w:rFonts w:ascii="Times New Roman" w:hAnsi="Times New Roman" w:cs="Times New Roman"/>
          <w:sz w:val="28"/>
          <w:szCs w:val="28"/>
        </w:rPr>
        <w:t>Выделяю</w:t>
      </w:r>
      <w:r w:rsidR="00DD39EF" w:rsidRPr="003F48CD">
        <w:rPr>
          <w:rFonts w:ascii="Times New Roman" w:hAnsi="Times New Roman" w:cs="Times New Roman"/>
          <w:sz w:val="28"/>
          <w:szCs w:val="28"/>
        </w:rPr>
        <w:t>т 3 компонента </w:t>
      </w:r>
      <w:r w:rsidR="00DD39EF" w:rsidRPr="003F48CD">
        <w:rPr>
          <w:rStyle w:val="a4"/>
          <w:rFonts w:ascii="Times New Roman" w:hAnsi="Times New Roman" w:cs="Times New Roman"/>
          <w:color w:val="111111"/>
          <w:sz w:val="28"/>
          <w:szCs w:val="28"/>
          <w:bdr w:val="none" w:sz="0" w:space="0" w:color="auto" w:frame="1"/>
        </w:rPr>
        <w:t>безопасного поведения человека</w:t>
      </w:r>
      <w:r w:rsidR="00DD39EF" w:rsidRPr="003F48CD">
        <w:rPr>
          <w:rFonts w:ascii="Times New Roman" w:hAnsi="Times New Roman" w:cs="Times New Roman"/>
          <w:sz w:val="28"/>
          <w:szCs w:val="28"/>
        </w:rPr>
        <w:t>, единство и реальность которых существенно влияют на приобретение комфортного уровня взаимодействия личности и среды обитания. </w:t>
      </w:r>
    </w:p>
    <w:p w:rsidR="003F48CD" w:rsidRDefault="00DD39EF" w:rsidP="003F48CD">
      <w:pPr>
        <w:jc w:val="both"/>
        <w:rPr>
          <w:rFonts w:ascii="Times New Roman" w:hAnsi="Times New Roman" w:cs="Times New Roman"/>
          <w:sz w:val="28"/>
          <w:szCs w:val="28"/>
        </w:rPr>
      </w:pPr>
      <w:r w:rsidRPr="003F48CD">
        <w:rPr>
          <w:rFonts w:ascii="Times New Roman" w:hAnsi="Times New Roman" w:cs="Times New Roman"/>
          <w:sz w:val="28"/>
          <w:szCs w:val="28"/>
          <w:bdr w:val="none" w:sz="0" w:space="0" w:color="auto" w:frame="1"/>
        </w:rPr>
        <w:t>Такими компонентами являются</w:t>
      </w:r>
      <w:r w:rsidRPr="003F48CD">
        <w:rPr>
          <w:rFonts w:ascii="Times New Roman" w:hAnsi="Times New Roman" w:cs="Times New Roman"/>
          <w:sz w:val="28"/>
          <w:szCs w:val="28"/>
        </w:rPr>
        <w:t xml:space="preserve">: </w:t>
      </w:r>
    </w:p>
    <w:p w:rsidR="003F48CD" w:rsidRDefault="00DD39EF" w:rsidP="003F48CD">
      <w:pPr>
        <w:pStyle w:val="a5"/>
        <w:numPr>
          <w:ilvl w:val="0"/>
          <w:numId w:val="9"/>
        </w:numPr>
        <w:jc w:val="both"/>
        <w:rPr>
          <w:rFonts w:ascii="Times New Roman" w:hAnsi="Times New Roman" w:cs="Times New Roman"/>
          <w:sz w:val="28"/>
          <w:szCs w:val="28"/>
        </w:rPr>
      </w:pPr>
      <w:r w:rsidRPr="003F48CD">
        <w:rPr>
          <w:rFonts w:ascii="Times New Roman" w:hAnsi="Times New Roman" w:cs="Times New Roman"/>
          <w:sz w:val="28"/>
          <w:szCs w:val="28"/>
        </w:rPr>
        <w:t xml:space="preserve">предвидение опасности, </w:t>
      </w:r>
    </w:p>
    <w:p w:rsidR="003F48CD" w:rsidRDefault="00DD39EF" w:rsidP="003F48CD">
      <w:pPr>
        <w:pStyle w:val="a5"/>
        <w:numPr>
          <w:ilvl w:val="0"/>
          <w:numId w:val="9"/>
        </w:numPr>
        <w:jc w:val="both"/>
        <w:rPr>
          <w:rFonts w:ascii="Times New Roman" w:hAnsi="Times New Roman" w:cs="Times New Roman"/>
          <w:sz w:val="28"/>
          <w:szCs w:val="28"/>
        </w:rPr>
      </w:pPr>
      <w:r w:rsidRPr="003F48CD">
        <w:rPr>
          <w:rFonts w:ascii="Times New Roman" w:hAnsi="Times New Roman" w:cs="Times New Roman"/>
          <w:sz w:val="28"/>
          <w:szCs w:val="28"/>
        </w:rPr>
        <w:t xml:space="preserve">уклонение от опасности, </w:t>
      </w:r>
    </w:p>
    <w:p w:rsidR="00DD39EF" w:rsidRPr="003F48CD" w:rsidRDefault="00DD39EF" w:rsidP="003F48CD">
      <w:pPr>
        <w:pStyle w:val="a5"/>
        <w:numPr>
          <w:ilvl w:val="0"/>
          <w:numId w:val="9"/>
        </w:numPr>
        <w:jc w:val="both"/>
        <w:rPr>
          <w:rFonts w:ascii="Times New Roman" w:hAnsi="Times New Roman" w:cs="Times New Roman"/>
          <w:sz w:val="28"/>
          <w:szCs w:val="28"/>
        </w:rPr>
      </w:pPr>
      <w:r w:rsidRPr="003F48CD">
        <w:rPr>
          <w:rFonts w:ascii="Times New Roman" w:hAnsi="Times New Roman" w:cs="Times New Roman"/>
          <w:sz w:val="28"/>
          <w:szCs w:val="28"/>
        </w:rPr>
        <w:t>преодоление опасности.</w:t>
      </w:r>
    </w:p>
    <w:p w:rsidR="00DD39EF" w:rsidRPr="003F48CD" w:rsidRDefault="00DD39EF" w:rsidP="003F48CD">
      <w:pPr>
        <w:jc w:val="both"/>
        <w:rPr>
          <w:rFonts w:ascii="Times New Roman" w:hAnsi="Times New Roman" w:cs="Times New Roman"/>
          <w:sz w:val="28"/>
          <w:szCs w:val="28"/>
        </w:rPr>
      </w:pPr>
      <w:r w:rsidRPr="003F48CD">
        <w:rPr>
          <w:rFonts w:ascii="Times New Roman" w:hAnsi="Times New Roman" w:cs="Times New Roman"/>
          <w:sz w:val="28"/>
          <w:szCs w:val="28"/>
        </w:rPr>
        <w:t>Для детей эту </w:t>
      </w:r>
      <w:r w:rsidRPr="003F48CD">
        <w:rPr>
          <w:rStyle w:val="a4"/>
          <w:rFonts w:ascii="Times New Roman" w:hAnsi="Times New Roman" w:cs="Times New Roman"/>
          <w:b w:val="0"/>
          <w:color w:val="111111"/>
          <w:sz w:val="28"/>
          <w:szCs w:val="28"/>
          <w:bdr w:val="none" w:sz="0" w:space="0" w:color="auto" w:frame="1"/>
        </w:rPr>
        <w:t>формулу</w:t>
      </w:r>
      <w:r w:rsidRPr="003F48CD">
        <w:rPr>
          <w:rFonts w:ascii="Times New Roman" w:hAnsi="Times New Roman" w:cs="Times New Roman"/>
          <w:b/>
          <w:sz w:val="28"/>
          <w:szCs w:val="28"/>
        </w:rPr>
        <w:t> </w:t>
      </w:r>
      <w:r w:rsidRPr="003F48CD">
        <w:rPr>
          <w:rFonts w:ascii="Times New Roman" w:hAnsi="Times New Roman" w:cs="Times New Roman"/>
          <w:sz w:val="28"/>
          <w:szCs w:val="28"/>
          <w:bdr w:val="none" w:sz="0" w:space="0" w:color="auto" w:frame="1"/>
        </w:rPr>
        <w:t>можно зарифмовать в стихах</w:t>
      </w:r>
      <w:r w:rsidRPr="003F48CD">
        <w:rPr>
          <w:rFonts w:ascii="Times New Roman" w:hAnsi="Times New Roman" w:cs="Times New Roman"/>
          <w:sz w:val="28"/>
          <w:szCs w:val="28"/>
        </w:rPr>
        <w:t>:</w:t>
      </w:r>
    </w:p>
    <w:p w:rsidR="00CF2FA0" w:rsidRPr="003F48CD" w:rsidRDefault="00DD39EF" w:rsidP="003F48CD">
      <w:pPr>
        <w:pStyle w:val="a6"/>
        <w:rPr>
          <w:rFonts w:ascii="Times New Roman" w:hAnsi="Times New Roman" w:cs="Times New Roman"/>
          <w:sz w:val="28"/>
          <w:szCs w:val="28"/>
        </w:rPr>
      </w:pPr>
      <w:r w:rsidRPr="003F48CD">
        <w:rPr>
          <w:rStyle w:val="a4"/>
          <w:rFonts w:ascii="Times New Roman" w:hAnsi="Times New Roman" w:cs="Times New Roman"/>
          <w:color w:val="111111"/>
          <w:sz w:val="28"/>
          <w:szCs w:val="28"/>
          <w:bdr w:val="none" w:sz="0" w:space="0" w:color="auto" w:frame="1"/>
        </w:rPr>
        <w:t xml:space="preserve">Безопасности формула </w:t>
      </w:r>
      <w:proofErr w:type="gramStart"/>
      <w:r w:rsidRPr="003F48CD">
        <w:rPr>
          <w:rStyle w:val="a4"/>
          <w:rFonts w:ascii="Times New Roman" w:hAnsi="Times New Roman" w:cs="Times New Roman"/>
          <w:color w:val="111111"/>
          <w:sz w:val="28"/>
          <w:szCs w:val="28"/>
          <w:bdr w:val="none" w:sz="0" w:space="0" w:color="auto" w:frame="1"/>
        </w:rPr>
        <w:t>есть</w:t>
      </w:r>
      <w:r w:rsidRPr="003F48CD">
        <w:rPr>
          <w:rFonts w:ascii="Times New Roman" w:hAnsi="Times New Roman" w:cs="Times New Roman"/>
          <w:sz w:val="28"/>
          <w:szCs w:val="28"/>
        </w:rPr>
        <w:t> :</w:t>
      </w:r>
      <w:proofErr w:type="gramEnd"/>
    </w:p>
    <w:p w:rsidR="00DD39EF" w:rsidRPr="003F48CD" w:rsidRDefault="00DD39EF" w:rsidP="003F48CD">
      <w:pPr>
        <w:pStyle w:val="a6"/>
        <w:rPr>
          <w:rFonts w:ascii="Times New Roman" w:hAnsi="Times New Roman" w:cs="Times New Roman"/>
          <w:sz w:val="28"/>
          <w:szCs w:val="28"/>
        </w:rPr>
      </w:pPr>
      <w:r w:rsidRPr="003F48CD">
        <w:rPr>
          <w:rFonts w:ascii="Times New Roman" w:hAnsi="Times New Roman" w:cs="Times New Roman"/>
          <w:sz w:val="28"/>
          <w:szCs w:val="28"/>
        </w:rPr>
        <w:t>Надо видеть, предвидеть, учесть.</w:t>
      </w:r>
    </w:p>
    <w:p w:rsidR="00DD39EF" w:rsidRPr="003F48CD" w:rsidRDefault="00DD39EF" w:rsidP="003F48CD">
      <w:pPr>
        <w:pStyle w:val="a6"/>
        <w:rPr>
          <w:rFonts w:ascii="Times New Roman" w:hAnsi="Times New Roman" w:cs="Times New Roman"/>
          <w:sz w:val="28"/>
          <w:szCs w:val="28"/>
        </w:rPr>
      </w:pPr>
      <w:r w:rsidRPr="003F48CD">
        <w:rPr>
          <w:rFonts w:ascii="Times New Roman" w:hAnsi="Times New Roman" w:cs="Times New Roman"/>
          <w:sz w:val="28"/>
          <w:szCs w:val="28"/>
        </w:rPr>
        <w:t>Но возможно - всё избежать,</w:t>
      </w:r>
    </w:p>
    <w:p w:rsidR="00DD39EF" w:rsidRPr="003F48CD" w:rsidRDefault="00DD39EF" w:rsidP="003F48CD">
      <w:pPr>
        <w:pStyle w:val="a6"/>
        <w:rPr>
          <w:rFonts w:ascii="Times New Roman" w:hAnsi="Times New Roman" w:cs="Times New Roman"/>
          <w:sz w:val="28"/>
          <w:szCs w:val="28"/>
        </w:rPr>
      </w:pPr>
      <w:r w:rsidRPr="003F48CD">
        <w:rPr>
          <w:rFonts w:ascii="Times New Roman" w:hAnsi="Times New Roman" w:cs="Times New Roman"/>
          <w:sz w:val="28"/>
          <w:szCs w:val="28"/>
        </w:rPr>
        <w:t>А где надо - на помощь позвать.</w:t>
      </w:r>
    </w:p>
    <w:p w:rsidR="00CF2FA0" w:rsidRPr="003F48CD" w:rsidRDefault="00DD39EF" w:rsidP="003F48CD">
      <w:pPr>
        <w:jc w:val="both"/>
        <w:rPr>
          <w:rFonts w:ascii="Times New Roman" w:hAnsi="Times New Roman" w:cs="Times New Roman"/>
          <w:sz w:val="28"/>
          <w:szCs w:val="28"/>
        </w:rPr>
      </w:pPr>
      <w:r w:rsidRPr="003F48CD">
        <w:rPr>
          <w:rFonts w:ascii="Times New Roman" w:hAnsi="Times New Roman" w:cs="Times New Roman"/>
          <w:sz w:val="28"/>
          <w:szCs w:val="28"/>
        </w:rPr>
        <w:t xml:space="preserve">Т. Г. </w:t>
      </w:r>
      <w:proofErr w:type="spellStart"/>
      <w:r w:rsidRPr="003F48CD">
        <w:rPr>
          <w:rFonts w:ascii="Times New Roman" w:hAnsi="Times New Roman" w:cs="Times New Roman"/>
          <w:sz w:val="28"/>
          <w:szCs w:val="28"/>
        </w:rPr>
        <w:t>Хромцова</w:t>
      </w:r>
      <w:proofErr w:type="spellEnd"/>
    </w:p>
    <w:p w:rsidR="00CF2FA0" w:rsidRPr="003F48CD" w:rsidRDefault="00CF2FA0" w:rsidP="003F48CD">
      <w:pPr>
        <w:rPr>
          <w:rFonts w:ascii="Times New Roman" w:hAnsi="Times New Roman" w:cs="Times New Roman"/>
          <w:sz w:val="28"/>
          <w:szCs w:val="28"/>
          <w:lang w:eastAsia="ru-RU"/>
        </w:rPr>
      </w:pPr>
      <w:r w:rsidRPr="003F48CD">
        <w:rPr>
          <w:rFonts w:ascii="Times New Roman" w:hAnsi="Times New Roman" w:cs="Times New Roman"/>
          <w:sz w:val="28"/>
          <w:szCs w:val="28"/>
          <w:lang w:eastAsia="ru-RU"/>
        </w:rPr>
        <w:t>Этапы реализации задач формирования основ безопасности:</w:t>
      </w:r>
    </w:p>
    <w:p w:rsidR="00CF2FA0" w:rsidRPr="003F48CD" w:rsidRDefault="003F48CD" w:rsidP="003F48CD">
      <w:pPr>
        <w:rPr>
          <w:rFonts w:ascii="Times New Roman" w:hAnsi="Times New Roman" w:cs="Times New Roman"/>
          <w:sz w:val="28"/>
          <w:szCs w:val="28"/>
          <w:lang w:eastAsia="ru-RU"/>
        </w:rPr>
      </w:pPr>
      <w:r w:rsidRPr="003F48CD">
        <w:rPr>
          <w:rFonts w:ascii="Times New Roman" w:hAnsi="Times New Roman" w:cs="Times New Roman"/>
          <w:sz w:val="28"/>
          <w:szCs w:val="28"/>
          <w:lang w:eastAsia="ru-RU"/>
        </w:rPr>
        <w:t xml:space="preserve">1 </w:t>
      </w:r>
      <w:r w:rsidR="00CF2FA0" w:rsidRPr="003F48CD">
        <w:rPr>
          <w:rFonts w:ascii="Times New Roman" w:hAnsi="Times New Roman" w:cs="Times New Roman"/>
          <w:sz w:val="28"/>
          <w:szCs w:val="28"/>
          <w:lang w:eastAsia="ru-RU"/>
        </w:rPr>
        <w:t>этап – уточнить представления детей о правилах поведения в быту, социуме, природе, сети Интернет есть ли у детей личный опыт, на который может опираться педагог;</w:t>
      </w:r>
    </w:p>
    <w:p w:rsidR="003F48CD" w:rsidRPr="003F48CD" w:rsidRDefault="003F48CD" w:rsidP="003F48CD">
      <w:pPr>
        <w:rPr>
          <w:rFonts w:ascii="Times New Roman" w:hAnsi="Times New Roman" w:cs="Times New Roman"/>
          <w:sz w:val="28"/>
          <w:szCs w:val="28"/>
          <w:lang w:eastAsia="ru-RU"/>
        </w:rPr>
      </w:pPr>
      <w:r w:rsidRPr="003F48CD">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00CF2FA0" w:rsidRPr="003F48CD">
        <w:rPr>
          <w:rFonts w:ascii="Times New Roman" w:hAnsi="Times New Roman" w:cs="Times New Roman"/>
          <w:sz w:val="28"/>
          <w:szCs w:val="28"/>
          <w:lang w:eastAsia="ru-RU"/>
        </w:rPr>
        <w:t>этап– расширение первоначальных представлений и систематизация, накопление новых знаний о правилах поведения в быту, социуме, природе, сети Интернет;</w:t>
      </w:r>
    </w:p>
    <w:p w:rsidR="003F48CD" w:rsidRPr="003F48CD" w:rsidRDefault="003F48CD" w:rsidP="003F48CD">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 </w:t>
      </w:r>
      <w:r w:rsidR="00CF2FA0" w:rsidRPr="003F48CD">
        <w:rPr>
          <w:rFonts w:ascii="Times New Roman" w:hAnsi="Times New Roman" w:cs="Times New Roman"/>
          <w:sz w:val="28"/>
          <w:szCs w:val="28"/>
          <w:lang w:eastAsia="ru-RU"/>
        </w:rPr>
        <w:t>этап– закрепление полученных знаний и формирование сознательного отношения к соблюдению правил безопасности в быту, социуме, природе, сети Интернет;</w:t>
      </w:r>
    </w:p>
    <w:p w:rsidR="003F48CD" w:rsidRPr="003F48CD" w:rsidRDefault="003F48CD" w:rsidP="003F48CD">
      <w:pPr>
        <w:rPr>
          <w:rFonts w:ascii="Times New Roman" w:hAnsi="Times New Roman" w:cs="Times New Roman"/>
          <w:sz w:val="28"/>
          <w:szCs w:val="28"/>
          <w:lang w:eastAsia="ru-RU"/>
        </w:rPr>
      </w:pPr>
      <w:r>
        <w:rPr>
          <w:rFonts w:ascii="Times New Roman" w:hAnsi="Times New Roman" w:cs="Times New Roman"/>
          <w:sz w:val="28"/>
          <w:szCs w:val="28"/>
          <w:lang w:eastAsia="ru-RU"/>
        </w:rPr>
        <w:t>4</w:t>
      </w:r>
      <w:r w:rsidR="00CF2FA0" w:rsidRPr="003F48CD">
        <w:rPr>
          <w:rFonts w:ascii="Times New Roman" w:hAnsi="Times New Roman" w:cs="Times New Roman"/>
          <w:sz w:val="28"/>
          <w:szCs w:val="28"/>
          <w:lang w:eastAsia="ru-RU"/>
        </w:rPr>
        <w:t xml:space="preserve"> этап– на основе усвоенных знаний и умений помочь осознанно овладеть реальными практическими действиями и формирование у детей чувства ответственности и предпосылок готовности отвечать за свои поступки;</w:t>
      </w:r>
    </w:p>
    <w:p w:rsidR="00CF2FA0" w:rsidRPr="003F48CD" w:rsidRDefault="003F48CD" w:rsidP="003F48CD">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CF2FA0" w:rsidRPr="003F48CD">
        <w:rPr>
          <w:rFonts w:ascii="Times New Roman" w:hAnsi="Times New Roman" w:cs="Times New Roman"/>
          <w:sz w:val="28"/>
          <w:szCs w:val="28"/>
          <w:lang w:eastAsia="ru-RU"/>
        </w:rPr>
        <w:t>этап – развитие у детей чувства контроля и самоконтроля.</w:t>
      </w:r>
    </w:p>
    <w:p w:rsidR="00CF2FA0" w:rsidRPr="003F48CD" w:rsidRDefault="00CF2FA0" w:rsidP="00CF2FA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При организации образовательной работы по формированию основ безопасности необходимо придерживаться следующих основных принципов:</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системность и последовательность, полнота содержания </w:t>
      </w:r>
      <w:r w:rsidRPr="003F48CD">
        <w:rPr>
          <w:rFonts w:ascii="Times New Roman" w:eastAsia="Times New Roman" w:hAnsi="Times New Roman" w:cs="Times New Roman"/>
          <w:i/>
          <w:iCs/>
          <w:color w:val="000000"/>
          <w:sz w:val="28"/>
          <w:szCs w:val="28"/>
          <w:lang w:eastAsia="ru-RU"/>
        </w:rPr>
        <w:t>(при планировании любая новая ступень в обучении детей опирается на уже освоенное в предыдущем и реализуется по всем разделам)</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доступность и учет возраста </w:t>
      </w:r>
      <w:r w:rsidRPr="003F48CD">
        <w:rPr>
          <w:rFonts w:ascii="Times New Roman" w:eastAsia="Times New Roman" w:hAnsi="Times New Roman" w:cs="Times New Roman"/>
          <w:i/>
          <w:iCs/>
          <w:color w:val="000000"/>
          <w:sz w:val="28"/>
          <w:szCs w:val="28"/>
          <w:lang w:eastAsia="ru-RU"/>
        </w:rPr>
        <w:t>(усложнение материала происходит с учетом возрастных особенностей детей, построение образовательной работы от простого к сложному)</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использование элементов исследовательского обучения </w:t>
      </w:r>
      <w:r w:rsidRPr="003F48CD">
        <w:rPr>
          <w:rFonts w:ascii="Times New Roman" w:eastAsia="Times New Roman" w:hAnsi="Times New Roman" w:cs="Times New Roman"/>
          <w:i/>
          <w:iCs/>
          <w:color w:val="000000"/>
          <w:sz w:val="28"/>
          <w:szCs w:val="28"/>
          <w:lang w:eastAsia="ru-RU"/>
        </w:rPr>
        <w:t>(выявление проблем, выдвижение гипотез, организация наблюдений, умение делать выводы)</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наглядность </w:t>
      </w:r>
      <w:r w:rsidRPr="003F48CD">
        <w:rPr>
          <w:rFonts w:ascii="Times New Roman" w:eastAsia="Times New Roman" w:hAnsi="Times New Roman" w:cs="Times New Roman"/>
          <w:i/>
          <w:iCs/>
          <w:color w:val="000000"/>
          <w:sz w:val="28"/>
          <w:szCs w:val="28"/>
          <w:lang w:eastAsia="ru-RU"/>
        </w:rPr>
        <w:t>(техника безопасности лучше всего воспринимается через богатый иллюстративный материал)</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интеграция задач в единый педагогический процесс в разных видах</w:t>
      </w:r>
      <w:r w:rsidR="003F48CD">
        <w:rPr>
          <w:rFonts w:ascii="Times New Roman" w:eastAsia="Times New Roman" w:hAnsi="Times New Roman" w:cs="Times New Roman"/>
          <w:color w:val="000000"/>
          <w:sz w:val="28"/>
          <w:szCs w:val="28"/>
          <w:lang w:eastAsia="ru-RU"/>
        </w:rPr>
        <w:t xml:space="preserve"> </w:t>
      </w:r>
      <w:r w:rsidRPr="003F48CD">
        <w:rPr>
          <w:rFonts w:ascii="Times New Roman" w:eastAsia="Times New Roman" w:hAnsi="Times New Roman" w:cs="Times New Roman"/>
          <w:color w:val="000000"/>
          <w:sz w:val="28"/>
          <w:szCs w:val="28"/>
          <w:lang w:eastAsia="ru-RU"/>
        </w:rPr>
        <w:t>деятельности т.е. содержание работы соединяет разные направления: познавательную, продуктивную, поисковую, театрализованную деятельность;</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психологическая комфортность </w:t>
      </w:r>
      <w:r w:rsidRPr="003F48CD">
        <w:rPr>
          <w:rFonts w:ascii="Times New Roman" w:eastAsia="Times New Roman" w:hAnsi="Times New Roman" w:cs="Times New Roman"/>
          <w:i/>
          <w:iCs/>
          <w:color w:val="000000"/>
          <w:sz w:val="28"/>
          <w:szCs w:val="28"/>
          <w:lang w:eastAsia="ru-RU"/>
        </w:rPr>
        <w:t>(снятие стрессовых факторов)</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F48CD">
        <w:rPr>
          <w:rFonts w:ascii="Times New Roman" w:eastAsia="Times New Roman" w:hAnsi="Times New Roman" w:cs="Times New Roman"/>
          <w:color w:val="000000"/>
          <w:sz w:val="28"/>
          <w:szCs w:val="28"/>
          <w:lang w:eastAsia="ru-RU"/>
        </w:rPr>
        <w:t>преемственность взаимодействия детского сада и семьи </w:t>
      </w:r>
      <w:r w:rsidRPr="003F48CD">
        <w:rPr>
          <w:rFonts w:ascii="Times New Roman" w:eastAsia="Times New Roman" w:hAnsi="Times New Roman" w:cs="Times New Roman"/>
          <w:i/>
          <w:iCs/>
          <w:color w:val="000000"/>
          <w:sz w:val="28"/>
          <w:szCs w:val="28"/>
          <w:lang w:eastAsia="ru-RU"/>
        </w:rPr>
        <w:t>(по ФГОС ДО единая концепция в вопросах воспитания)</w:t>
      </w:r>
      <w:r w:rsidRPr="003F48CD">
        <w:rPr>
          <w:rFonts w:ascii="Times New Roman" w:eastAsia="Times New Roman" w:hAnsi="Times New Roman" w:cs="Times New Roman"/>
          <w:color w:val="000000"/>
          <w:sz w:val="28"/>
          <w:szCs w:val="28"/>
          <w:lang w:eastAsia="ru-RU"/>
        </w:rPr>
        <w:t>.</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u w:val="single"/>
          <w:bdr w:val="none" w:sz="0" w:space="0" w:color="auto" w:frame="1"/>
          <w:lang w:eastAsia="ru-RU"/>
        </w:rPr>
        <w:t>Задачи в работе с детьми</w:t>
      </w:r>
      <w:r w:rsidRPr="003F48CD">
        <w:rPr>
          <w:rFonts w:ascii="Times New Roman" w:eastAsia="Times New Roman" w:hAnsi="Times New Roman" w:cs="Times New Roman"/>
          <w:color w:val="111111"/>
          <w:sz w:val="28"/>
          <w:szCs w:val="28"/>
          <w:lang w:eastAsia="ru-RU"/>
        </w:rPr>
        <w:t>:</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-формировать знания детей о здоровом образе жизни, способствовать осознанию понятия </w:t>
      </w:r>
      <w:r w:rsidRPr="003F48CD">
        <w:rPr>
          <w:rFonts w:ascii="Times New Roman" w:eastAsia="Times New Roman" w:hAnsi="Times New Roman" w:cs="Times New Roman"/>
          <w:i/>
          <w:iCs/>
          <w:color w:val="111111"/>
          <w:sz w:val="28"/>
          <w:szCs w:val="28"/>
          <w:bdr w:val="none" w:sz="0" w:space="0" w:color="auto" w:frame="1"/>
          <w:lang w:eastAsia="ru-RU"/>
        </w:rPr>
        <w:t>«здоровый образ </w:t>
      </w:r>
      <w:r w:rsidRPr="003F48CD">
        <w:rPr>
          <w:rFonts w:ascii="Times New Roman" w:eastAsia="Times New Roman" w:hAnsi="Times New Roman" w:cs="Times New Roman"/>
          <w:i/>
          <w:iCs/>
          <w:color w:val="111111"/>
          <w:sz w:val="28"/>
          <w:szCs w:val="28"/>
          <w:lang w:eastAsia="ru-RU"/>
        </w:rPr>
        <w:t>жизни</w:t>
      </w:r>
      <w:r w:rsidRPr="003F48CD">
        <w:rPr>
          <w:rFonts w:ascii="Times New Roman" w:eastAsia="Times New Roman" w:hAnsi="Times New Roman" w:cs="Times New Roman"/>
          <w:i/>
          <w:iCs/>
          <w:color w:val="111111"/>
          <w:sz w:val="28"/>
          <w:szCs w:val="28"/>
          <w:bdr w:val="none" w:sz="0" w:space="0" w:color="auto" w:frame="1"/>
          <w:lang w:eastAsia="ru-RU"/>
        </w:rPr>
        <w:t>»</w:t>
      </w:r>
      <w:r w:rsidRPr="003F48CD">
        <w:rPr>
          <w:rFonts w:ascii="Times New Roman" w:eastAsia="Times New Roman" w:hAnsi="Times New Roman" w:cs="Times New Roman"/>
          <w:color w:val="111111"/>
          <w:sz w:val="28"/>
          <w:szCs w:val="28"/>
          <w:lang w:eastAsia="ru-RU"/>
        </w:rPr>
        <w:t>;</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-формировать у детей сознательное и ответственное</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отношение к личной безопасности и безопасности окружающих;</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-расширять и систематизировать знания детей о правильном поведении при контактах с незнакомыми людьми;</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-закрепить у детей знания о правилах поведения на улице. Дороге, транспорте;</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-развивать основы экологической культуры ребенка  и становление у него ценного и бережного отношения к природе;</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-способствовать эмоциональному и благополучному развитию ребёнка-дошкольника;</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u w:val="single"/>
          <w:bdr w:val="none" w:sz="0" w:space="0" w:color="auto" w:frame="1"/>
          <w:lang w:eastAsia="ru-RU"/>
        </w:rPr>
        <w:lastRenderedPageBreak/>
        <w:t>Задачи в рабате с родителями</w:t>
      </w:r>
      <w:r w:rsidRPr="003F48CD">
        <w:rPr>
          <w:rFonts w:ascii="Times New Roman" w:eastAsia="Times New Roman" w:hAnsi="Times New Roman" w:cs="Times New Roman"/>
          <w:color w:val="111111"/>
          <w:sz w:val="28"/>
          <w:szCs w:val="28"/>
          <w:lang w:eastAsia="ru-RU"/>
        </w:rPr>
        <w:t>:</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-знакомить родителей с работой МДОУ по формированию у детей старшего дошкольного возраста по основам безопасности жизнедеятельности;</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-повышать уровень знаний родителей по формированию у детей старшего дошкольного возраста по основам безопасности жизнедеятельности;</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-воспитывать у родителей ответственность за сохранение здоровья, за безопасность детей, их эмоциональное благополучие;</w:t>
      </w:r>
    </w:p>
    <w:p w:rsidR="00CF2FA0" w:rsidRPr="003F48CD" w:rsidRDefault="00CF2FA0"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sidRPr="003F48CD">
        <w:rPr>
          <w:rFonts w:ascii="Times New Roman" w:eastAsia="Times New Roman" w:hAnsi="Times New Roman" w:cs="Times New Roman"/>
          <w:color w:val="111111"/>
          <w:sz w:val="28"/>
          <w:szCs w:val="28"/>
          <w:lang w:eastAsia="ru-RU"/>
        </w:rPr>
        <w:t>-создать особую форму </w:t>
      </w:r>
      <w:r w:rsidRPr="003F48CD">
        <w:rPr>
          <w:rFonts w:ascii="Times New Roman" w:eastAsia="Times New Roman" w:hAnsi="Times New Roman" w:cs="Times New Roman"/>
          <w:color w:val="111111"/>
          <w:sz w:val="28"/>
          <w:szCs w:val="28"/>
          <w:u w:val="single"/>
          <w:bdr w:val="none" w:sz="0" w:space="0" w:color="auto" w:frame="1"/>
          <w:lang w:eastAsia="ru-RU"/>
        </w:rPr>
        <w:t>общения между родителями и воспитателями</w:t>
      </w:r>
      <w:r w:rsidRPr="003F48CD">
        <w:rPr>
          <w:rFonts w:ascii="Times New Roman" w:eastAsia="Times New Roman" w:hAnsi="Times New Roman" w:cs="Times New Roman"/>
          <w:color w:val="111111"/>
          <w:sz w:val="28"/>
          <w:szCs w:val="28"/>
          <w:lang w:eastAsia="ru-RU"/>
        </w:rPr>
        <w:t>:</w:t>
      </w:r>
    </w:p>
    <w:p w:rsidR="00CF2FA0" w:rsidRDefault="00CF2FA0" w:rsidP="00CF2FA0">
      <w:pPr>
        <w:shd w:val="clear" w:color="auto" w:fill="FFFFFF"/>
        <w:spacing w:after="0" w:line="315" w:lineRule="atLeast"/>
        <w:ind w:firstLine="709"/>
        <w:jc w:val="both"/>
        <w:rPr>
          <w:rFonts w:ascii="Times New Roman" w:eastAsia="Times New Roman" w:hAnsi="Times New Roman" w:cs="Times New Roman"/>
          <w:i/>
          <w:iCs/>
          <w:color w:val="111111"/>
          <w:sz w:val="28"/>
          <w:szCs w:val="28"/>
          <w:bdr w:val="none" w:sz="0" w:space="0" w:color="auto" w:frame="1"/>
          <w:lang w:eastAsia="ru-RU"/>
        </w:rPr>
      </w:pPr>
      <w:r w:rsidRPr="003F48CD">
        <w:rPr>
          <w:rFonts w:ascii="Times New Roman" w:eastAsia="Times New Roman" w:hAnsi="Times New Roman" w:cs="Times New Roman"/>
          <w:color w:val="111111"/>
          <w:sz w:val="28"/>
          <w:szCs w:val="28"/>
          <w:lang w:eastAsia="ru-RU"/>
        </w:rPr>
        <w:t> </w:t>
      </w:r>
      <w:r w:rsidRPr="003F48CD">
        <w:rPr>
          <w:rFonts w:ascii="Times New Roman" w:eastAsia="Times New Roman" w:hAnsi="Times New Roman" w:cs="Times New Roman"/>
          <w:i/>
          <w:iCs/>
          <w:color w:val="111111"/>
          <w:sz w:val="28"/>
          <w:szCs w:val="28"/>
          <w:bdr w:val="none" w:sz="0" w:space="0" w:color="auto" w:frame="1"/>
          <w:lang w:eastAsia="ru-RU"/>
        </w:rPr>
        <w:t>«Доверительно деловой контакт»</w:t>
      </w:r>
    </w:p>
    <w:p w:rsidR="00B51A9B" w:rsidRDefault="00B51A9B" w:rsidP="00CF2FA0">
      <w:pPr>
        <w:shd w:val="clear" w:color="auto" w:fill="FFFFFF"/>
        <w:spacing w:after="0" w:line="315" w:lineRule="atLeast"/>
        <w:ind w:firstLine="709"/>
        <w:jc w:val="both"/>
        <w:rPr>
          <w:rFonts w:ascii="Times New Roman" w:eastAsia="Times New Roman" w:hAnsi="Times New Roman" w:cs="Times New Roman"/>
          <w:i/>
          <w:iCs/>
          <w:color w:val="111111"/>
          <w:sz w:val="28"/>
          <w:szCs w:val="28"/>
          <w:bdr w:val="none" w:sz="0" w:space="0" w:color="auto" w:frame="1"/>
          <w:lang w:eastAsia="ru-RU"/>
        </w:rPr>
      </w:pPr>
    </w:p>
    <w:p w:rsidR="00B51A9B" w:rsidRDefault="00B51A9B"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Инновационные методы и технологии, применяемые с детьми: </w:t>
      </w:r>
    </w:p>
    <w:p w:rsidR="00B51A9B" w:rsidRDefault="00B51A9B"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«Метод сравнения» Дети могут сравнить: огонь – это хорошо или огонь – это плохо. Например, детям предлагаю изображения на картинках, дается задание отобрать предметы которые будут нужны пожарному при тушении пожара, и отобрать предметы, которые горят. </w:t>
      </w:r>
    </w:p>
    <w:p w:rsidR="00B51A9B" w:rsidRDefault="00B51A9B"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«Метод моделирования ситуаций» Дети учатся располагать предметы в пространстве, соотносить их, «читать» карту. Задания типа «Составим </w:t>
      </w:r>
      <w:proofErr w:type="gramStart"/>
      <w:r>
        <w:rPr>
          <w:rFonts w:ascii="Times New Roman" w:eastAsia="Times New Roman" w:hAnsi="Times New Roman" w:cs="Times New Roman"/>
          <w:iCs/>
          <w:color w:val="111111"/>
          <w:sz w:val="28"/>
          <w:szCs w:val="28"/>
          <w:bdr w:val="none" w:sz="0" w:space="0" w:color="auto" w:frame="1"/>
          <w:lang w:eastAsia="ru-RU"/>
        </w:rPr>
        <w:t>план-карту</w:t>
      </w:r>
      <w:proofErr w:type="gramEnd"/>
      <w:r>
        <w:rPr>
          <w:rFonts w:ascii="Times New Roman" w:eastAsia="Times New Roman" w:hAnsi="Times New Roman" w:cs="Times New Roman"/>
          <w:iCs/>
          <w:color w:val="111111"/>
          <w:sz w:val="28"/>
          <w:szCs w:val="28"/>
          <w:bdr w:val="none" w:sz="0" w:space="0" w:color="auto" w:frame="1"/>
          <w:lang w:eastAsia="ru-RU"/>
        </w:rPr>
        <w:t xml:space="preserve"> групповой комнаты, отметим опасные места красными кружочками». Моделирование ситуаций: дым в группе, что ты будешь делать, твои действия. Моделирование ситуаций дает ребенку практические умения применить полученные знания на деле и готовит ребенка к умению выбраться из экстремальных ситуаций в жизни. </w:t>
      </w:r>
    </w:p>
    <w:p w:rsidR="00B51A9B" w:rsidRDefault="003F3DD6"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«Метод проектов», способствует формированию самостоятельной, глубоко мотивированной, целесообразной познавательной деятельности у детей дошкольного возраста. Этот метод предполагает самостоятельную активность детей. Действуя самостоятельно, дети учатся разными способами находить информацию об интересующем их предмете или явлении. Завершаются краткосрочные проекты итоговыми занятиями, изготовлением книжек-малышек. </w:t>
      </w:r>
    </w:p>
    <w:p w:rsidR="003F3DD6" w:rsidRDefault="003F3DD6"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Использование ИКТ является одним из эффективных способов повышения мотивации и индивидуализации обучения детей. Дети с большим удовольствием смотрят мультфильм про Аркадия </w:t>
      </w:r>
      <w:proofErr w:type="spellStart"/>
      <w:r>
        <w:rPr>
          <w:rFonts w:ascii="Times New Roman" w:eastAsia="Times New Roman" w:hAnsi="Times New Roman" w:cs="Times New Roman"/>
          <w:iCs/>
          <w:color w:val="111111"/>
          <w:sz w:val="28"/>
          <w:szCs w:val="28"/>
          <w:bdr w:val="none" w:sz="0" w:space="0" w:color="auto" w:frame="1"/>
          <w:lang w:eastAsia="ru-RU"/>
        </w:rPr>
        <w:t>Паровозова</w:t>
      </w:r>
      <w:proofErr w:type="spellEnd"/>
      <w:r>
        <w:rPr>
          <w:rFonts w:ascii="Times New Roman" w:eastAsia="Times New Roman" w:hAnsi="Times New Roman" w:cs="Times New Roman"/>
          <w:iCs/>
          <w:color w:val="111111"/>
          <w:sz w:val="28"/>
          <w:szCs w:val="28"/>
          <w:bdr w:val="none" w:sz="0" w:space="0" w:color="auto" w:frame="1"/>
          <w:lang w:eastAsia="ru-RU"/>
        </w:rPr>
        <w:t xml:space="preserve">, Уроки тетушки Совы» и запоминают правила поведения. Также можно демонстрировать презентации и видеофильмы. </w:t>
      </w:r>
    </w:p>
    <w:p w:rsidR="003F3DD6" w:rsidRDefault="003F3DD6"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Личностно-ориентированная технология. Нельзя забывать, что в каждой группе детского сада имеются дошкольники, входящие в «группу риска». Это могут быть излишне подвижные дети </w:t>
      </w:r>
      <w:proofErr w:type="gramStart"/>
      <w:r>
        <w:rPr>
          <w:rFonts w:ascii="Times New Roman" w:eastAsia="Times New Roman" w:hAnsi="Times New Roman" w:cs="Times New Roman"/>
          <w:iCs/>
          <w:color w:val="111111"/>
          <w:sz w:val="28"/>
          <w:szCs w:val="28"/>
          <w:bdr w:val="none" w:sz="0" w:space="0" w:color="auto" w:frame="1"/>
          <w:lang w:eastAsia="ru-RU"/>
        </w:rPr>
        <w:t>или ,</w:t>
      </w:r>
      <w:proofErr w:type="gramEnd"/>
      <w:r>
        <w:rPr>
          <w:rFonts w:ascii="Times New Roman" w:eastAsia="Times New Roman" w:hAnsi="Times New Roman" w:cs="Times New Roman"/>
          <w:iCs/>
          <w:color w:val="111111"/>
          <w:sz w:val="28"/>
          <w:szCs w:val="28"/>
          <w:bdr w:val="none" w:sz="0" w:space="0" w:color="auto" w:frame="1"/>
          <w:lang w:eastAsia="ru-RU"/>
        </w:rPr>
        <w:t xml:space="preserve"> наоборот, слишком заторможенные. С ними </w:t>
      </w:r>
      <w:r w:rsidR="00244308">
        <w:rPr>
          <w:rFonts w:ascii="Times New Roman" w:eastAsia="Times New Roman" w:hAnsi="Times New Roman" w:cs="Times New Roman"/>
          <w:iCs/>
          <w:color w:val="111111"/>
          <w:sz w:val="28"/>
          <w:szCs w:val="28"/>
          <w:bdr w:val="none" w:sz="0" w:space="0" w:color="auto" w:frame="1"/>
          <w:lang w:eastAsia="ru-RU"/>
        </w:rPr>
        <w:t xml:space="preserve">необходимо проводить занятия с учетом их индивидуальных особенностей и в обязательном порядке организует работу с их родителями. </w:t>
      </w:r>
    </w:p>
    <w:p w:rsidR="00244308" w:rsidRDefault="00244308"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Технология игрового обучения – это дидактические и настольные игры, </w:t>
      </w:r>
      <w:proofErr w:type="spellStart"/>
      <w:r>
        <w:rPr>
          <w:rFonts w:ascii="Times New Roman" w:eastAsia="Times New Roman" w:hAnsi="Times New Roman" w:cs="Times New Roman"/>
          <w:iCs/>
          <w:color w:val="111111"/>
          <w:sz w:val="28"/>
          <w:szCs w:val="28"/>
          <w:bdr w:val="none" w:sz="0" w:space="0" w:color="auto" w:frame="1"/>
          <w:lang w:eastAsia="ru-RU"/>
        </w:rPr>
        <w:t>иры</w:t>
      </w:r>
      <w:proofErr w:type="spellEnd"/>
      <w:r>
        <w:rPr>
          <w:rFonts w:ascii="Times New Roman" w:eastAsia="Times New Roman" w:hAnsi="Times New Roman" w:cs="Times New Roman"/>
          <w:iCs/>
          <w:color w:val="111111"/>
          <w:sz w:val="28"/>
          <w:szCs w:val="28"/>
          <w:bdr w:val="none" w:sz="0" w:space="0" w:color="auto" w:frame="1"/>
          <w:lang w:eastAsia="ru-RU"/>
        </w:rPr>
        <w:t xml:space="preserve">-ситуации, игры-драматизации. </w:t>
      </w:r>
    </w:p>
    <w:p w:rsidR="00244308" w:rsidRPr="00B51A9B" w:rsidRDefault="00244308" w:rsidP="00B51A9B">
      <w:pPr>
        <w:shd w:val="clear" w:color="auto" w:fill="FFFFFF"/>
        <w:spacing w:after="0" w:line="315" w:lineRule="atLeast"/>
        <w:ind w:firstLine="709"/>
        <w:rPr>
          <w:rFonts w:ascii="Times New Roman" w:eastAsia="Times New Roman" w:hAnsi="Times New Roman" w:cs="Times New Roman"/>
          <w:iCs/>
          <w:color w:val="111111"/>
          <w:sz w:val="28"/>
          <w:szCs w:val="28"/>
          <w:bdr w:val="none" w:sz="0" w:space="0" w:color="auto" w:frame="1"/>
          <w:lang w:eastAsia="ru-RU"/>
        </w:rPr>
      </w:pPr>
      <w:r>
        <w:rPr>
          <w:rFonts w:ascii="Times New Roman" w:eastAsia="Times New Roman" w:hAnsi="Times New Roman" w:cs="Times New Roman"/>
          <w:iCs/>
          <w:color w:val="111111"/>
          <w:sz w:val="28"/>
          <w:szCs w:val="28"/>
          <w:bdr w:val="none" w:sz="0" w:space="0" w:color="auto" w:frame="1"/>
          <w:lang w:eastAsia="ru-RU"/>
        </w:rPr>
        <w:t xml:space="preserve">Метод наблюдения и беседы. </w:t>
      </w:r>
    </w:p>
    <w:p w:rsidR="00B51A9B" w:rsidRPr="00B51A9B" w:rsidRDefault="00B51A9B" w:rsidP="00CF2FA0">
      <w:pPr>
        <w:shd w:val="clear" w:color="auto" w:fill="FFFFFF"/>
        <w:spacing w:after="0" w:line="315" w:lineRule="atLeast"/>
        <w:ind w:firstLine="709"/>
        <w:jc w:val="both"/>
        <w:rPr>
          <w:rFonts w:ascii="Times New Roman" w:eastAsia="Times New Roman" w:hAnsi="Times New Roman" w:cs="Times New Roman"/>
          <w:iCs/>
          <w:color w:val="111111"/>
          <w:sz w:val="28"/>
          <w:szCs w:val="28"/>
          <w:bdr w:val="none" w:sz="0" w:space="0" w:color="auto" w:frame="1"/>
          <w:lang w:eastAsia="ru-RU"/>
        </w:rPr>
      </w:pPr>
    </w:p>
    <w:p w:rsidR="003F48CD" w:rsidRPr="00B51A9B" w:rsidRDefault="003F48CD" w:rsidP="00CF2FA0">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p>
    <w:p w:rsidR="00372FA6" w:rsidRDefault="00372FA6" w:rsidP="00372FA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А сейчас приглашаем поиграть</w:t>
      </w:r>
    </w:p>
    <w:p w:rsidR="00372FA6" w:rsidRDefault="00372FA6" w:rsidP="00372FA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И проблемы порешать.</w:t>
      </w:r>
    </w:p>
    <w:p w:rsidR="00372FA6" w:rsidRDefault="00372FA6" w:rsidP="00372FA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Что-то вспомнить, повторить,</w:t>
      </w:r>
    </w:p>
    <w:p w:rsidR="00372FA6" w:rsidRDefault="00372FA6" w:rsidP="00372FA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Что не знаем, подучить.</w:t>
      </w:r>
    </w:p>
    <w:p w:rsidR="00CF2FA0" w:rsidRPr="00CF2FA0" w:rsidRDefault="00CF2FA0" w:rsidP="00CF2FA0">
      <w:pPr>
        <w:shd w:val="clear" w:color="auto" w:fill="FFFFFF"/>
        <w:spacing w:before="100" w:beforeAutospacing="1" w:after="100" w:afterAutospacing="1" w:line="240" w:lineRule="auto"/>
        <w:ind w:left="360"/>
        <w:jc w:val="both"/>
        <w:rPr>
          <w:rFonts w:ascii="Georgia" w:eastAsia="Times New Roman" w:hAnsi="Georgia" w:cs="Times New Roman"/>
          <w:color w:val="000000"/>
          <w:sz w:val="18"/>
          <w:szCs w:val="18"/>
          <w:lang w:eastAsia="ru-RU"/>
        </w:rPr>
      </w:pPr>
    </w:p>
    <w:p w:rsidR="00CF2FA0" w:rsidRDefault="003F48CD" w:rsidP="00CF2FA0">
      <w:pPr>
        <w:pStyle w:val="c24"/>
        <w:shd w:val="clear" w:color="auto" w:fill="FFFFFF"/>
        <w:spacing w:before="0" w:beforeAutospacing="0" w:after="0" w:afterAutospacing="0"/>
        <w:ind w:firstLine="710"/>
        <w:rPr>
          <w:rFonts w:ascii="Calibri" w:hAnsi="Calibri" w:cs="Calibri"/>
          <w:color w:val="000000"/>
          <w:sz w:val="22"/>
          <w:szCs w:val="22"/>
        </w:rPr>
      </w:pPr>
      <w:r>
        <w:rPr>
          <w:rStyle w:val="c13"/>
          <w:b/>
          <w:bCs/>
          <w:i/>
          <w:iCs/>
          <w:color w:val="000000"/>
          <w:sz w:val="28"/>
          <w:szCs w:val="28"/>
        </w:rPr>
        <w:t xml:space="preserve">1. </w:t>
      </w:r>
      <w:r w:rsidR="00CF2FA0">
        <w:rPr>
          <w:rStyle w:val="c13"/>
          <w:b/>
          <w:bCs/>
          <w:i/>
          <w:iCs/>
          <w:color w:val="000000"/>
          <w:sz w:val="28"/>
          <w:szCs w:val="28"/>
        </w:rPr>
        <w:t>«Сказочная безопасность, или Путешествие в сказочный мир».</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Нужно указать те правила безопасности, которые нарушили сказочные герои:</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1.Какое правило нарушил Кай из сказки «Снежная королева»? (Не цепляться за транспорт).</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2.Какого правила безопасности не знала царевна из сказки А.С. Пушкина «Сказка о мертвой царевне»? (Не брать угощение у незнакомых людей).</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3.Какую ошибку совершили герои сказок «Красная Шапочка», «Волк и семеро козлят»? (Не открывать дверь незнакомцам, т.е. чужим).</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4.В кого превратился один из героев сказки после того, как попил грязной воды из лужи? Какая эта сказка? («Сестрица Аленушка и братец Иванушка» - нужно слушаться старших).</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5.Почему с колобком («Колобок») и петухом из сказки «Кот, петух и лиса» случилась беда? (Не разговаривать, не доверять незнакомцам).</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6.Какое правило личной гигиены не соблюдал герой сказки «</w:t>
      </w:r>
      <w:proofErr w:type="spellStart"/>
      <w:r>
        <w:rPr>
          <w:rStyle w:val="c6"/>
          <w:color w:val="000000"/>
          <w:sz w:val="28"/>
          <w:szCs w:val="28"/>
        </w:rPr>
        <w:t>Мойдодыр</w:t>
      </w:r>
      <w:proofErr w:type="spellEnd"/>
      <w:r>
        <w:rPr>
          <w:rStyle w:val="c6"/>
          <w:color w:val="000000"/>
          <w:sz w:val="28"/>
          <w:szCs w:val="28"/>
        </w:rPr>
        <w:t>»?</w:t>
      </w:r>
    </w:p>
    <w:p w:rsidR="00CF2FA0" w:rsidRDefault="00CF2FA0" w:rsidP="00CF2FA0">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7.Какие правила гигиены нарушила Маша из сказки «Три медведя»?</w:t>
      </w:r>
    </w:p>
    <w:p w:rsidR="004F1971" w:rsidRDefault="004F1971" w:rsidP="00CF2FA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F2FA0" w:rsidRPr="004F1971" w:rsidRDefault="004F1971" w:rsidP="00CF2FA0">
      <w:pPr>
        <w:shd w:val="clear" w:color="auto" w:fill="FFFFFF"/>
        <w:spacing w:after="0" w:line="240" w:lineRule="auto"/>
        <w:jc w:val="center"/>
        <w:rPr>
          <w:rFonts w:ascii="Calibri" w:eastAsia="Times New Roman" w:hAnsi="Calibri" w:cs="Calibri"/>
          <w:b/>
          <w:color w:val="000000"/>
          <w:lang w:eastAsia="ru-RU"/>
        </w:rPr>
      </w:pPr>
      <w:r w:rsidRPr="004F1971">
        <w:rPr>
          <w:rFonts w:ascii="Times New Roman" w:eastAsia="Times New Roman" w:hAnsi="Times New Roman" w:cs="Times New Roman"/>
          <w:b/>
          <w:color w:val="000000"/>
          <w:sz w:val="28"/>
          <w:szCs w:val="28"/>
          <w:lang w:eastAsia="ru-RU"/>
        </w:rPr>
        <w:t xml:space="preserve">2. </w:t>
      </w:r>
      <w:r w:rsidR="00CF2FA0" w:rsidRPr="004F1971">
        <w:rPr>
          <w:rFonts w:ascii="Times New Roman" w:eastAsia="Times New Roman" w:hAnsi="Times New Roman" w:cs="Times New Roman"/>
          <w:b/>
          <w:color w:val="000000"/>
          <w:sz w:val="28"/>
          <w:szCs w:val="28"/>
          <w:lang w:eastAsia="ru-RU"/>
        </w:rPr>
        <w:t>Ознакомление дошкольников с правилами дорожного движения.</w:t>
      </w:r>
    </w:p>
    <w:tbl>
      <w:tblPr>
        <w:tblW w:w="98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700"/>
        <w:gridCol w:w="4155"/>
      </w:tblGrid>
      <w:tr w:rsidR="00CF2FA0" w:rsidRPr="00CF2FA0" w:rsidTr="00CF2FA0">
        <w:trPr>
          <w:trHeight w:val="299"/>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jc w:val="center"/>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Вопросы</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jc w:val="center"/>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Варианты ответа</w:t>
            </w:r>
          </w:p>
        </w:tc>
      </w:tr>
      <w:tr w:rsidR="00CF2FA0" w:rsidRPr="00CF2FA0" w:rsidTr="00CF2FA0">
        <w:trPr>
          <w:trHeight w:val="865"/>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Как должен входить в автобус взрослый с ребенком?</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1.Входить одновременно с ребенком.</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4"/>
                <w:szCs w:val="24"/>
                <w:lang w:eastAsia="ru-RU"/>
              </w:rPr>
              <w:t>2.Ребенок входит первым, взрослый за ним.</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3.Взрослый входит первым, ребенок за ним.</w:t>
            </w:r>
          </w:p>
        </w:tc>
      </w:tr>
      <w:tr w:rsidR="00CF2FA0" w:rsidRPr="00CF2FA0" w:rsidTr="00CF2FA0">
        <w:trPr>
          <w:trHeight w:val="1162"/>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Как должен взрослый с ребенком выходить из автобуса?</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1.Входить одновременно с ребенком.</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2.Ребенок идет первым, взрослый за ним.</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4"/>
                <w:szCs w:val="24"/>
                <w:lang w:eastAsia="ru-RU"/>
              </w:rPr>
              <w:t>3.Взрослый выходит первый, ребенок за ним.</w:t>
            </w:r>
          </w:p>
        </w:tc>
      </w:tr>
      <w:tr w:rsidR="00CF2FA0" w:rsidRPr="00CF2FA0" w:rsidTr="00CF2FA0">
        <w:trPr>
          <w:trHeight w:val="1461"/>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С какого возраста рекомендуется знакомить детей с назначением желтого цвета светофора?</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1.с 3-х лет.</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2.с 4-х лет.</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3.с 5-ти лет.</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4"/>
                <w:szCs w:val="24"/>
                <w:lang w:eastAsia="ru-RU"/>
              </w:rPr>
              <w:t>4.в зависимости от уровня развития и знаний детей.</w:t>
            </w:r>
          </w:p>
        </w:tc>
      </w:tr>
      <w:tr w:rsidR="00CF2FA0" w:rsidRPr="00CF2FA0" w:rsidTr="00CF2FA0">
        <w:trPr>
          <w:trHeight w:val="1446"/>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lastRenderedPageBreak/>
              <w:t>Программе, какой возрастной группы соответствует знание детьми  таких правил пешехода: идти можно только по тротуару,  придерживаясь правой стороны, переходить улицу по пешеходному переходу на зеленый сигнал светофора, держась за руку взрослого.</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1.2 младшая группа.</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2.средняя.</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4"/>
                <w:szCs w:val="24"/>
                <w:lang w:eastAsia="ru-RU"/>
              </w:rPr>
              <w:t>3.старшая</w:t>
            </w:r>
          </w:p>
        </w:tc>
      </w:tr>
      <w:tr w:rsidR="00CF2FA0" w:rsidRPr="00CF2FA0" w:rsidTr="00CF2FA0">
        <w:trPr>
          <w:trHeight w:val="881"/>
        </w:trPr>
        <w:tc>
          <w:tcPr>
            <w:tcW w:w="5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Какому сигналу светофора соответствует положение регулировщика боком к пешеходу?</w:t>
            </w:r>
          </w:p>
        </w:tc>
        <w:tc>
          <w:tcPr>
            <w:tcW w:w="4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4"/>
                <w:szCs w:val="24"/>
                <w:lang w:eastAsia="ru-RU"/>
              </w:rPr>
              <w:t>1.зеленый.</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2.красный.</w:t>
            </w:r>
          </w:p>
          <w:p w:rsidR="00CF2FA0" w:rsidRPr="00CF2FA0" w:rsidRDefault="00CF2FA0" w:rsidP="00CF2FA0">
            <w:pPr>
              <w:spacing w:after="0" w:line="240" w:lineRule="auto"/>
              <w:rPr>
                <w:rFonts w:ascii="Calibri" w:eastAsia="Times New Roman" w:hAnsi="Calibri" w:cs="Calibri"/>
                <w:color w:val="000000"/>
                <w:lang w:eastAsia="ru-RU"/>
              </w:rPr>
            </w:pPr>
            <w:r w:rsidRPr="00CF2FA0">
              <w:rPr>
                <w:rFonts w:ascii="Times New Roman" w:eastAsia="Times New Roman" w:hAnsi="Times New Roman" w:cs="Times New Roman"/>
                <w:color w:val="000000"/>
                <w:sz w:val="24"/>
                <w:szCs w:val="24"/>
                <w:lang w:eastAsia="ru-RU"/>
              </w:rPr>
              <w:t>3.желтый.</w:t>
            </w:r>
          </w:p>
        </w:tc>
      </w:tr>
    </w:tbl>
    <w:p w:rsidR="004F1971" w:rsidRDefault="004F1971" w:rsidP="004F1971">
      <w:pPr>
        <w:pStyle w:val="c5"/>
        <w:shd w:val="clear" w:color="auto" w:fill="FFFFFF"/>
        <w:spacing w:before="0" w:beforeAutospacing="0" w:after="0" w:afterAutospacing="0"/>
        <w:jc w:val="both"/>
        <w:rPr>
          <w:rStyle w:val="c2"/>
          <w:color w:val="000000"/>
          <w:sz w:val="28"/>
          <w:szCs w:val="28"/>
        </w:rPr>
      </w:pP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При обучении детей правилам дорожного движения многие педагоги и родители нередко сами допускают ошибки. Разберем самые типичные из них.</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Часто педагоги и родители употребляют несуществующие термины и понятия, или, заменяют одно понятие другим, что приводит к искажению восприятия детьми терминов и вызывает ошибки в понимании правил дорожного движения.</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Надо: не обращайтесь к ребенку «детским языком»: машинка, дорожка. Общение должно быть партнерским, предполагающим беседу равноправных людей. Что же касается терминов, то, например, нужно говорить не «шофер», а «водитель»; не «пешеходная дорожка», а «пешеходный переход»; не красный - стой, желтый – приготовься, зеленый – иди, а красный, желтый – стой, зеленый – убедись в безопасности и иди.</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обходи трамвай спереди, автобус – сзади. Это правило давно устарело и может создать аварийную ситуацию, так как если пешеход обходит транспорт сзади или спереди, то водитель, может его не заметить, и произвести наезд. Порядок пересечения проезжей части дороги строго оговорен правилами дорожного движения, и он не связан с обходом маршрутного транспорта. Упоминание об обходе трамвая или автобуса последний раз имело место в «Правилах движение транспорта и пешеходов» в 1958 году!</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необходимо объяснить ребенку, что он должен дойди до ближайшего пешеходного перехода и переходи там. Если перехода нет, нужно подождать, пока другое транспортное средство отъедет на безопасное расстояние. Другой вариант: найти безопасное место, где дорога хорошо просматривается в обе стороны и там перейти дорогу.</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при переходе улицы посмотри налево, а дойдя до середины – посмотри на право. Это правило так же устарело и создает опасную ситуацию.</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ребенок должен знать, что прежде чем перейти дорогу – необходимо остановиться, посмотреть в обе стороны и, убедившись в безопасности, перейти дорогу, не забывая контролировать ситуацию.</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xml:space="preserve">: красный – стоп, желтый – приготовься, зеленый – иди. Следуя такому правилу, дети приобретают уверенность в безопасности перехода по зеленому сигналу, но это совсем не так. В Правилах дорожного движения сказано, что красный и желтый сигналы запрещают движение, зеленый - разрешает. И не более! При этом ни слова не сказано, что зеленый сигнал </w:t>
      </w:r>
      <w:r>
        <w:rPr>
          <w:rStyle w:val="c2"/>
          <w:color w:val="000000"/>
          <w:sz w:val="28"/>
          <w:szCs w:val="28"/>
        </w:rPr>
        <w:lastRenderedPageBreak/>
        <w:t>гарантирует безопасность движения, к тому же дети часто путаются в системе смены сигналов светофора, они не понимают, что когда горит зеленый сигнал для пешехода, с другой стороны для водителя горит красный, и наоборот.</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красный сигнал светофора – запрещающий, так как с другой стороны горит зеленый для машин. Жёлтый – нужно не столько приготовиться, а обратить внимание на смену сигналов. Для пешехода желтый сигнал так же является запрещающим, так как машинам разрешено закончить маневр, например, проехать перекрёсток. Зеленый – разрешает движение, но, прежде чем выйти на проезжую часть, необходимо убедиться в том, что машины остановились.</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Желтый мигающий сигнал светофора информирует о том, что перекресток не регулируемый. Поэтому прежде чем перейти дорогу, необходимо убедиться в собственной безопасности.</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если не успел перейти дорогу, остановись на «островке безопасности» или на середине дороги. 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пешехода. Остановка на разделительной линии возможна, но не рекомендуется, так как пешеход остается между двумя движущимися на встречу друг другу транспортными потоками. Малейшая неосторожность или случайность может привести к несчастному случаю.</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необходимо научить рассчитывать переход так, чтобы пересечь проезжую часть за один приём, то есть, не останавливаясь на середине дороги. Если же ребенок попал в такую ситуацию, нужно стоять на линии, разделяющей транспортные потоки противоположных направлений, или на «направляющем островке», и не предпринимать действий, не оценив ситуацию, чтобы водитель успел принять решение, как лучше его объехать.</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не играй на дороге и у дороги, а играй во дворе дома. Во дворах также есть дороги, двигаясь по которым водители транспортных средств должны соблюдать правила движения в жилой зоне, т. 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уже выходя из подъезда необходимо быть внимательным и осторожным. Играть нужно подальше от дороги на специально оборудованных детских площадках.</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Неправильно:</w:t>
      </w:r>
      <w:r>
        <w:rPr>
          <w:rStyle w:val="c2"/>
          <w:color w:val="000000"/>
          <w:sz w:val="28"/>
          <w:szCs w:val="28"/>
        </w:rPr>
        <w:t> педагоги используют для показа старые знаки на желтом фоне, путают группы знаков, неправильно называют дорожные знаки или неверно преподносят информацию, которая несет в себе тот или иной дорожный знак.</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Например, часто путают значение знаков 1.20 и 5.16.1. Оба имеют одинаковое название – «Пешеходный переход», но знак 1.20 (треугольный с красной каймой) относится к группе предупреждающих знаков и предупреждает водителя, что впереди – знак 5. 16.1. и пешеходный переход, </w:t>
      </w:r>
      <w:r>
        <w:rPr>
          <w:rStyle w:val="c2"/>
          <w:color w:val="000000"/>
          <w:sz w:val="28"/>
          <w:szCs w:val="28"/>
        </w:rPr>
        <w:lastRenderedPageBreak/>
        <w:t>а знак 5.16.1 (квадратный синий), имеющий тоже название, относится к группе информационно - указательных и указывает пешеходам, что через дорогу необходимо переходить именно здесь.</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u w:val="single"/>
        </w:rPr>
        <w:t>Правильно:</w:t>
      </w:r>
      <w:r>
        <w:rPr>
          <w:rStyle w:val="c2"/>
          <w:color w:val="000000"/>
          <w:sz w:val="28"/>
          <w:szCs w:val="28"/>
        </w:rPr>
        <w:t>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4F1971" w:rsidRDefault="004F1971" w:rsidP="004F1971">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Так же стоит обратить внимание на вносимые изменения в правила дорожного движения. Так, например, в ноябре 2014 годы внесена поправка в отношении пешеходов: пешеходы в темное время суток, двигаясь по обочинам или краю проезжей части, обязаны носить на своей одежде </w:t>
      </w:r>
      <w:proofErr w:type="spellStart"/>
      <w:r>
        <w:rPr>
          <w:rStyle w:val="c2"/>
          <w:color w:val="000000"/>
          <w:sz w:val="28"/>
          <w:szCs w:val="28"/>
        </w:rPr>
        <w:t>световозвращающие</w:t>
      </w:r>
      <w:proofErr w:type="spellEnd"/>
      <w:r>
        <w:rPr>
          <w:rStyle w:val="c2"/>
          <w:color w:val="000000"/>
          <w:sz w:val="28"/>
          <w:szCs w:val="28"/>
        </w:rPr>
        <w:t xml:space="preserve"> элементы. То есть ночных путников должно быть видно в темноте. До сих пор - уже в течение нескольких лет - это была рекомендательная норма. Стоит отметить, что обязательное ношение светоотражающих элементов предписано только в том случае, если пешеход идет по обочине вне населенного пункта. В населенных пунктах норма остается рекомендательной.</w:t>
      </w:r>
    </w:p>
    <w:p w:rsidR="004F1971" w:rsidRDefault="004F1971" w:rsidP="007C5DB3">
      <w:pPr>
        <w:pStyle w:val="c1"/>
        <w:shd w:val="clear" w:color="auto" w:fill="FFFFFF"/>
        <w:spacing w:before="0" w:beforeAutospacing="0" w:after="0" w:afterAutospacing="0"/>
        <w:ind w:firstLine="710"/>
        <w:jc w:val="both"/>
        <w:rPr>
          <w:rStyle w:val="c2"/>
          <w:b/>
          <w:bCs/>
          <w:color w:val="000000"/>
          <w:sz w:val="28"/>
          <w:szCs w:val="28"/>
        </w:rPr>
      </w:pPr>
    </w:p>
    <w:p w:rsidR="007C5DB3" w:rsidRDefault="004F1971" w:rsidP="007C5DB3">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2"/>
          <w:b/>
          <w:bCs/>
          <w:color w:val="000000"/>
          <w:sz w:val="28"/>
          <w:szCs w:val="28"/>
        </w:rPr>
        <w:t xml:space="preserve">3. </w:t>
      </w:r>
      <w:r w:rsidR="007C5DB3">
        <w:rPr>
          <w:rStyle w:val="c2"/>
          <w:b/>
          <w:bCs/>
          <w:color w:val="000000"/>
          <w:sz w:val="28"/>
          <w:szCs w:val="28"/>
        </w:rPr>
        <w:t>Игра «Передай жезл»</w:t>
      </w:r>
    </w:p>
    <w:p w:rsidR="007C5DB3" w:rsidRDefault="007C5DB3" w:rsidP="007C5DB3">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rPr>
        <w:t>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CF2FA0" w:rsidRDefault="00CF2FA0" w:rsidP="00CF2FA0">
      <w:pPr>
        <w:pStyle w:val="a3"/>
        <w:shd w:val="clear" w:color="auto" w:fill="FFFFFF"/>
        <w:spacing w:before="225" w:beforeAutospacing="0" w:after="225" w:afterAutospacing="0"/>
        <w:rPr>
          <w:rFonts w:ascii="Arial" w:hAnsi="Arial" w:cs="Arial"/>
          <w:color w:val="111111"/>
          <w:sz w:val="27"/>
          <w:szCs w:val="27"/>
        </w:rPr>
      </w:pPr>
    </w:p>
    <w:p w:rsidR="00CF2FA0" w:rsidRPr="00CF2FA0" w:rsidRDefault="004F1971" w:rsidP="00CF2FA0">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4.   </w:t>
      </w:r>
      <w:r w:rsidR="00CF2FA0" w:rsidRPr="00CF2FA0">
        <w:rPr>
          <w:rFonts w:ascii="Times New Roman" w:eastAsia="Times New Roman" w:hAnsi="Times New Roman" w:cs="Times New Roman"/>
          <w:b/>
          <w:bCs/>
          <w:color w:val="000000"/>
          <w:sz w:val="28"/>
          <w:szCs w:val="28"/>
          <w:lang w:eastAsia="ru-RU"/>
        </w:rPr>
        <w:t>Работа в группах (составить памятку)</w:t>
      </w:r>
    </w:p>
    <w:p w:rsidR="00CF2FA0" w:rsidRPr="00CF2FA0" w:rsidRDefault="00CF2FA0" w:rsidP="00CF2FA0">
      <w:pPr>
        <w:shd w:val="clear" w:color="auto" w:fill="FFFFFF"/>
        <w:spacing w:after="0" w:line="240" w:lineRule="auto"/>
        <w:ind w:firstLine="71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Педагоги делятся на две группы, нужно составить по заданным темам памятки.</w:t>
      </w:r>
    </w:p>
    <w:p w:rsidR="00CF2FA0" w:rsidRPr="00CF2FA0" w:rsidRDefault="00CF2FA0" w:rsidP="00CF2FA0">
      <w:pPr>
        <w:shd w:val="clear" w:color="auto" w:fill="FFFFFF"/>
        <w:spacing w:after="0" w:line="240" w:lineRule="auto"/>
        <w:ind w:firstLine="71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Темы:</w:t>
      </w:r>
    </w:p>
    <w:p w:rsidR="00CF2FA0" w:rsidRPr="00CF2FA0" w:rsidRDefault="00CF2FA0" w:rsidP="00CF2FA0">
      <w:pPr>
        <w:numPr>
          <w:ilvl w:val="0"/>
          <w:numId w:val="5"/>
        </w:numPr>
        <w:shd w:val="clear" w:color="auto" w:fill="FFFFFF"/>
        <w:spacing w:before="100" w:beforeAutospacing="1" w:after="100" w:afterAutospacing="1" w:line="240" w:lineRule="auto"/>
        <w:ind w:left="1070"/>
        <w:jc w:val="both"/>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8"/>
          <w:szCs w:val="28"/>
          <w:lang w:eastAsia="ru-RU"/>
        </w:rPr>
        <w:t>Правила пожарной безопасности.</w:t>
      </w:r>
    </w:p>
    <w:p w:rsidR="00CF2FA0" w:rsidRPr="00CF2FA0" w:rsidRDefault="00CF2FA0" w:rsidP="00CF2FA0">
      <w:pPr>
        <w:numPr>
          <w:ilvl w:val="0"/>
          <w:numId w:val="6"/>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играй со спичками и зажигалками. Это может стать причиной пожара.</w:t>
      </w:r>
    </w:p>
    <w:p w:rsidR="00CF2FA0" w:rsidRPr="00CF2FA0" w:rsidRDefault="00CF2FA0" w:rsidP="00CF2FA0">
      <w:pPr>
        <w:numPr>
          <w:ilvl w:val="0"/>
          <w:numId w:val="6"/>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Уходя из дома или комнаты, не забывай выключить электроприборы.</w:t>
      </w:r>
    </w:p>
    <w:p w:rsidR="00CF2FA0" w:rsidRPr="00CF2FA0" w:rsidRDefault="00CF2FA0" w:rsidP="00CF2FA0">
      <w:pPr>
        <w:numPr>
          <w:ilvl w:val="0"/>
          <w:numId w:val="6"/>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суши белье (или волосы) над плитой.</w:t>
      </w:r>
    </w:p>
    <w:p w:rsidR="00CF2FA0" w:rsidRPr="00CF2FA0" w:rsidRDefault="00CF2FA0" w:rsidP="00CF2FA0">
      <w:pPr>
        <w:numPr>
          <w:ilvl w:val="0"/>
          <w:numId w:val="6"/>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Ни в коем случае не зажигай фейерверки, свечи, бенгальские огни дома. Это можно делать только со взрослыми на улице.</w:t>
      </w:r>
    </w:p>
    <w:p w:rsidR="00CF2FA0" w:rsidRPr="00CF2FA0" w:rsidRDefault="00CF2FA0" w:rsidP="00CF2FA0">
      <w:pPr>
        <w:numPr>
          <w:ilvl w:val="0"/>
          <w:numId w:val="6"/>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lastRenderedPageBreak/>
        <w:t>В деревне или на даче без взрослых не подходи к печке, не открывай печную дверку. От выпавшего уголька может загореться дом.</w:t>
      </w:r>
    </w:p>
    <w:p w:rsidR="00CF2FA0" w:rsidRPr="00CF2FA0" w:rsidRDefault="00CF2FA0" w:rsidP="00CF2FA0">
      <w:pPr>
        <w:numPr>
          <w:ilvl w:val="0"/>
          <w:numId w:val="7"/>
        </w:numPr>
        <w:shd w:val="clear" w:color="auto" w:fill="FFFFFF"/>
        <w:spacing w:before="100" w:beforeAutospacing="1" w:after="100" w:afterAutospacing="1" w:line="240" w:lineRule="auto"/>
        <w:ind w:left="1070"/>
        <w:jc w:val="both"/>
        <w:rPr>
          <w:rFonts w:ascii="Calibri" w:eastAsia="Times New Roman" w:hAnsi="Calibri" w:cs="Calibri"/>
          <w:color w:val="000000"/>
          <w:lang w:eastAsia="ru-RU"/>
        </w:rPr>
      </w:pPr>
      <w:r w:rsidRPr="00CF2FA0">
        <w:rPr>
          <w:rFonts w:ascii="Times New Roman" w:eastAsia="Times New Roman" w:hAnsi="Times New Roman" w:cs="Times New Roman"/>
          <w:b/>
          <w:bCs/>
          <w:color w:val="000000"/>
          <w:sz w:val="28"/>
          <w:szCs w:val="28"/>
          <w:lang w:eastAsia="ru-RU"/>
        </w:rPr>
        <w:t>Как правильно вести себя с незнакомцами.</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ходи с незнакомцем (тетей, дядей и т.д.), что бы он тебе не говорил.</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садись к незнакомым людям в машину, ни под каким предлогом.</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заходи в подъезд дома или лифт с незнакомцем, даже если на вид он совершенно безопасен.</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Ничего не бери у незнакомца, чтобы он тебе ни предлагал.</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Ты не обязан отвечать на вопросы незнакомых людей, и чем бы то ни было помогать им (даже если тебя попросили проводить до квартиры, которую не могут найти).</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Не бойся отказывать! Научите ребенка вежливо отказывать старшим. Есть скромные, деликатные, воспитанные дети, которые не в состоянии отказать незнакомцу в просьбе, хотя внутренне испытывают протест.</w:t>
      </w:r>
    </w:p>
    <w:p w:rsidR="00CF2FA0" w:rsidRPr="00CF2FA0" w:rsidRDefault="00CF2FA0" w:rsidP="00CF2FA0">
      <w:pPr>
        <w:numPr>
          <w:ilvl w:val="0"/>
          <w:numId w:val="8"/>
        </w:numPr>
        <w:shd w:val="clear" w:color="auto" w:fill="FFFFFF"/>
        <w:spacing w:before="30" w:after="30" w:line="240" w:lineRule="auto"/>
        <w:ind w:left="1790"/>
        <w:jc w:val="both"/>
        <w:rPr>
          <w:rFonts w:ascii="Calibri" w:eastAsia="Times New Roman" w:hAnsi="Calibri" w:cs="Calibri"/>
          <w:color w:val="000000"/>
          <w:lang w:eastAsia="ru-RU"/>
        </w:rPr>
      </w:pPr>
      <w:r w:rsidRPr="00CF2FA0">
        <w:rPr>
          <w:rFonts w:ascii="Times New Roman" w:eastAsia="Times New Roman" w:hAnsi="Times New Roman" w:cs="Times New Roman"/>
          <w:color w:val="000000"/>
          <w:sz w:val="28"/>
          <w:szCs w:val="28"/>
          <w:lang w:eastAsia="ru-RU"/>
        </w:rPr>
        <w:t xml:space="preserve">Не бойся кричать! Необходимо объяснить ребенку, </w:t>
      </w:r>
      <w:proofErr w:type="gramStart"/>
      <w:r w:rsidRPr="00CF2FA0">
        <w:rPr>
          <w:rFonts w:ascii="Times New Roman" w:eastAsia="Times New Roman" w:hAnsi="Times New Roman" w:cs="Times New Roman"/>
          <w:color w:val="000000"/>
          <w:sz w:val="28"/>
          <w:szCs w:val="28"/>
          <w:lang w:eastAsia="ru-RU"/>
        </w:rPr>
        <w:t>что</w:t>
      </w:r>
      <w:proofErr w:type="gramEnd"/>
      <w:r w:rsidRPr="00CF2FA0">
        <w:rPr>
          <w:rFonts w:ascii="Times New Roman" w:eastAsia="Times New Roman" w:hAnsi="Times New Roman" w:cs="Times New Roman"/>
          <w:color w:val="000000"/>
          <w:sz w:val="28"/>
          <w:szCs w:val="28"/>
          <w:lang w:eastAsia="ru-RU"/>
        </w:rPr>
        <w:t xml:space="preserve"> если к нему пристанет незнакомец, ему следует громко и пронзительно кричать, звать на помощь прохожих, царапать, щипать самые ранимые мест.</w:t>
      </w:r>
    </w:p>
    <w:p w:rsidR="00372FA6" w:rsidRDefault="00372FA6"/>
    <w:p w:rsidR="00372FA6" w:rsidRPr="004F1971" w:rsidRDefault="00FA5C11" w:rsidP="00FA5C11">
      <w:pPr>
        <w:shd w:val="clear" w:color="auto" w:fill="FFFFFF"/>
        <w:spacing w:after="0" w:line="315" w:lineRule="atLeast"/>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11111"/>
          <w:sz w:val="28"/>
          <w:szCs w:val="28"/>
          <w:lang w:eastAsia="ru-RU"/>
        </w:rPr>
        <w:t>5</w:t>
      </w:r>
      <w:r w:rsidR="004F1971" w:rsidRPr="004F1971">
        <w:rPr>
          <w:rFonts w:ascii="Times New Roman" w:eastAsia="Times New Roman" w:hAnsi="Times New Roman" w:cs="Times New Roman"/>
          <w:b/>
          <w:color w:val="111111"/>
          <w:sz w:val="28"/>
          <w:szCs w:val="28"/>
          <w:lang w:eastAsia="ru-RU"/>
        </w:rPr>
        <w:t xml:space="preserve">. </w:t>
      </w:r>
      <w:r w:rsidR="00372FA6" w:rsidRPr="004F1971">
        <w:rPr>
          <w:rFonts w:ascii="Times New Roman" w:eastAsia="Times New Roman" w:hAnsi="Times New Roman" w:cs="Times New Roman"/>
          <w:b/>
          <w:color w:val="111111"/>
          <w:sz w:val="28"/>
          <w:szCs w:val="28"/>
          <w:lang w:eastAsia="ru-RU"/>
        </w:rPr>
        <w:t>Игра-</w:t>
      </w:r>
      <w:r w:rsidR="00372FA6" w:rsidRPr="004F1971">
        <w:rPr>
          <w:rFonts w:ascii="Times New Roman" w:eastAsia="Times New Roman" w:hAnsi="Times New Roman" w:cs="Times New Roman"/>
          <w:b/>
          <w:i/>
          <w:iCs/>
          <w:color w:val="111111"/>
          <w:sz w:val="28"/>
          <w:szCs w:val="28"/>
          <w:bdr w:val="none" w:sz="0" w:space="0" w:color="auto" w:frame="1"/>
          <w:lang w:eastAsia="ru-RU"/>
        </w:rPr>
        <w:t>«Закончи предложение»</w:t>
      </w:r>
      <w:r w:rsidR="00372FA6" w:rsidRPr="004F1971">
        <w:rPr>
          <w:rFonts w:ascii="Times New Roman" w:eastAsia="Times New Roman" w:hAnsi="Times New Roman" w:cs="Times New Roman"/>
          <w:b/>
          <w:color w:val="111111"/>
          <w:sz w:val="28"/>
          <w:szCs w:val="28"/>
          <w:lang w:eastAsia="ru-RU"/>
        </w:rPr>
        <w:t>.</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1 команда</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1. Если съесть грязную сосульку, то… (может возникнуть отравление, дизентерия, заражение глистами, будет болеть горло)</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2. Если бы горящая бумага упала на мягкое кресло, то. </w:t>
      </w:r>
      <w:r w:rsidRPr="004F1971">
        <w:rPr>
          <w:rFonts w:ascii="Times New Roman" w:eastAsia="Times New Roman" w:hAnsi="Times New Roman" w:cs="Times New Roman"/>
          <w:i/>
          <w:iCs/>
          <w:color w:val="111111"/>
          <w:sz w:val="28"/>
          <w:szCs w:val="28"/>
          <w:bdr w:val="none" w:sz="0" w:space="0" w:color="auto" w:frame="1"/>
          <w:lang w:eastAsia="ru-RU"/>
        </w:rPr>
        <w:t>(может случиться большой пожар)</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3. Если ты развёл костёр, то…. </w:t>
      </w:r>
      <w:r w:rsidRPr="004F1971">
        <w:rPr>
          <w:rFonts w:ascii="Times New Roman" w:eastAsia="Times New Roman" w:hAnsi="Times New Roman" w:cs="Times New Roman"/>
          <w:i/>
          <w:iCs/>
          <w:color w:val="111111"/>
          <w:sz w:val="28"/>
          <w:szCs w:val="28"/>
          <w:bdr w:val="none" w:sz="0" w:space="0" w:color="auto" w:frame="1"/>
          <w:lang w:eastAsia="ru-RU"/>
        </w:rPr>
        <w:t>(не забудь потушить огонь, чтобы не разгорелся лесной пожар)</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 xml:space="preserve">4. Если попробовать незнакомую ягоду, </w:t>
      </w:r>
      <w:proofErr w:type="gramStart"/>
      <w:r w:rsidRPr="004F1971">
        <w:rPr>
          <w:rFonts w:ascii="Times New Roman" w:eastAsia="Times New Roman" w:hAnsi="Times New Roman" w:cs="Times New Roman"/>
          <w:color w:val="111111"/>
          <w:sz w:val="28"/>
          <w:szCs w:val="28"/>
          <w:lang w:eastAsia="ru-RU"/>
        </w:rPr>
        <w:t>то</w:t>
      </w:r>
      <w:r w:rsidRPr="004F1971">
        <w:rPr>
          <w:rFonts w:ascii="Times New Roman" w:eastAsia="Times New Roman" w:hAnsi="Times New Roman" w:cs="Times New Roman"/>
          <w:i/>
          <w:iCs/>
          <w:color w:val="111111"/>
          <w:sz w:val="28"/>
          <w:szCs w:val="28"/>
          <w:bdr w:val="none" w:sz="0" w:space="0" w:color="auto" w:frame="1"/>
          <w:lang w:eastAsia="ru-RU"/>
        </w:rPr>
        <w:t>(</w:t>
      </w:r>
      <w:proofErr w:type="gramEnd"/>
      <w:r w:rsidRPr="004F1971">
        <w:rPr>
          <w:rFonts w:ascii="Times New Roman" w:eastAsia="Times New Roman" w:hAnsi="Times New Roman" w:cs="Times New Roman"/>
          <w:i/>
          <w:iCs/>
          <w:color w:val="111111"/>
          <w:sz w:val="28"/>
          <w:szCs w:val="28"/>
          <w:bdr w:val="none" w:sz="0" w:space="0" w:color="auto" w:frame="1"/>
          <w:lang w:eastAsia="ru-RU"/>
        </w:rPr>
        <w:t>можно отравиться)</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5. Если брать острые предметы, то…</w:t>
      </w:r>
      <w:r w:rsidRPr="004F1971">
        <w:rPr>
          <w:rFonts w:ascii="Times New Roman" w:eastAsia="Times New Roman" w:hAnsi="Times New Roman" w:cs="Times New Roman"/>
          <w:i/>
          <w:iCs/>
          <w:color w:val="111111"/>
          <w:sz w:val="28"/>
          <w:szCs w:val="28"/>
          <w:bdr w:val="none" w:sz="0" w:space="0" w:color="auto" w:frame="1"/>
          <w:lang w:eastAsia="ru-RU"/>
        </w:rPr>
        <w:t>(можно порезаться)</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2 команда</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1. Если у вас поднялась температура, то…</w:t>
      </w:r>
      <w:r w:rsidRPr="004F1971">
        <w:rPr>
          <w:rFonts w:ascii="Times New Roman" w:eastAsia="Times New Roman" w:hAnsi="Times New Roman" w:cs="Times New Roman"/>
          <w:i/>
          <w:iCs/>
          <w:color w:val="111111"/>
          <w:sz w:val="28"/>
          <w:szCs w:val="28"/>
          <w:bdr w:val="none" w:sz="0" w:space="0" w:color="auto" w:frame="1"/>
          <w:lang w:eastAsia="ru-RU"/>
        </w:rPr>
        <w:t>(надо вызвать врача, дать лекарство)</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2. Если пойти гулять одному по незнакомому городу, то </w:t>
      </w:r>
      <w:r w:rsidRPr="004F1971">
        <w:rPr>
          <w:rFonts w:ascii="Times New Roman" w:eastAsia="Times New Roman" w:hAnsi="Times New Roman" w:cs="Times New Roman"/>
          <w:i/>
          <w:iCs/>
          <w:color w:val="111111"/>
          <w:sz w:val="28"/>
          <w:szCs w:val="28"/>
          <w:bdr w:val="none" w:sz="0" w:space="0" w:color="auto" w:frame="1"/>
          <w:lang w:eastAsia="ru-RU"/>
        </w:rPr>
        <w:t>(можно потеряться, заблудиться)</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 3. Если вы забыли выключить утюг, то…</w:t>
      </w:r>
      <w:r w:rsidRPr="004F1971">
        <w:rPr>
          <w:rFonts w:ascii="Times New Roman" w:eastAsia="Times New Roman" w:hAnsi="Times New Roman" w:cs="Times New Roman"/>
          <w:i/>
          <w:iCs/>
          <w:color w:val="111111"/>
          <w:sz w:val="28"/>
          <w:szCs w:val="28"/>
          <w:bdr w:val="none" w:sz="0" w:space="0" w:color="auto" w:frame="1"/>
          <w:lang w:eastAsia="ru-RU"/>
        </w:rPr>
        <w:t>(может произойти пожар)</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4. Если вам предлагают поиграть со спичками, то… </w:t>
      </w:r>
      <w:r w:rsidRPr="004F1971">
        <w:rPr>
          <w:rFonts w:ascii="Times New Roman" w:eastAsia="Times New Roman" w:hAnsi="Times New Roman" w:cs="Times New Roman"/>
          <w:i/>
          <w:iCs/>
          <w:color w:val="111111"/>
          <w:sz w:val="28"/>
          <w:szCs w:val="28"/>
          <w:bdr w:val="none" w:sz="0" w:space="0" w:color="auto" w:frame="1"/>
          <w:lang w:eastAsia="ru-RU"/>
        </w:rPr>
        <w:t>(нужно отказаться)</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lastRenderedPageBreak/>
        <w:t>5. Если ты погладишь незнакомую собаку, то </w:t>
      </w:r>
      <w:r w:rsidRPr="004F1971">
        <w:rPr>
          <w:rFonts w:ascii="Times New Roman" w:eastAsia="Times New Roman" w:hAnsi="Times New Roman" w:cs="Times New Roman"/>
          <w:i/>
          <w:iCs/>
          <w:color w:val="111111"/>
          <w:sz w:val="28"/>
          <w:szCs w:val="28"/>
          <w:bdr w:val="none" w:sz="0" w:space="0" w:color="auto" w:frame="1"/>
          <w:lang w:eastAsia="ru-RU"/>
        </w:rPr>
        <w:t>(она может тебя укусить)</w:t>
      </w:r>
    </w:p>
    <w:p w:rsidR="004F1971" w:rsidRDefault="004F1971" w:rsidP="00372FA6">
      <w:pPr>
        <w:shd w:val="clear" w:color="auto" w:fill="FFFFFF"/>
        <w:spacing w:after="0" w:line="315" w:lineRule="atLeast"/>
        <w:ind w:firstLine="709"/>
        <w:jc w:val="both"/>
        <w:rPr>
          <w:rFonts w:ascii="Times New Roman" w:hAnsi="Times New Roman" w:cs="Times New Roman"/>
          <w:sz w:val="28"/>
          <w:szCs w:val="28"/>
        </w:rPr>
      </w:pP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Завершить наш </w:t>
      </w:r>
      <w:r w:rsidRPr="004F1971">
        <w:rPr>
          <w:rFonts w:ascii="Times New Roman" w:eastAsia="Times New Roman" w:hAnsi="Times New Roman" w:cs="Times New Roman"/>
          <w:b/>
          <w:bCs/>
          <w:color w:val="111111"/>
          <w:sz w:val="28"/>
          <w:szCs w:val="28"/>
          <w:lang w:eastAsia="ru-RU"/>
        </w:rPr>
        <w:t>семинар-практикум мне хочется словами</w:t>
      </w:r>
      <w:r w:rsidR="001E66F3">
        <w:rPr>
          <w:rFonts w:ascii="Times New Roman" w:eastAsia="Times New Roman" w:hAnsi="Times New Roman" w:cs="Times New Roman"/>
          <w:color w:val="111111"/>
          <w:sz w:val="28"/>
          <w:szCs w:val="28"/>
          <w:lang w:eastAsia="ru-RU"/>
        </w:rPr>
        <w:t>:</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Философы говорят, что «</w:t>
      </w:r>
      <w:r w:rsidRPr="004F1971">
        <w:rPr>
          <w:rFonts w:ascii="Times New Roman" w:eastAsia="Times New Roman" w:hAnsi="Times New Roman" w:cs="Times New Roman"/>
          <w:b/>
          <w:bCs/>
          <w:color w:val="111111"/>
          <w:sz w:val="28"/>
          <w:szCs w:val="28"/>
          <w:lang w:eastAsia="ru-RU"/>
        </w:rPr>
        <w:t>жизнь</w:t>
      </w:r>
      <w:r w:rsidRPr="004F1971">
        <w:rPr>
          <w:rFonts w:ascii="Times New Roman" w:eastAsia="Times New Roman" w:hAnsi="Times New Roman" w:cs="Times New Roman"/>
          <w:color w:val="111111"/>
          <w:sz w:val="28"/>
          <w:szCs w:val="28"/>
          <w:lang w:eastAsia="ru-RU"/>
        </w:rPr>
        <w:t>» измеряется не количеством прожитых дней, месяцев, лет, а яркими, запоминающимися событиями, впечатлениями от них" уверена, что эмоциональная память сохранит атмосферу нашего </w:t>
      </w:r>
      <w:r w:rsidRPr="004F1971">
        <w:rPr>
          <w:rFonts w:ascii="Times New Roman" w:eastAsia="Times New Roman" w:hAnsi="Times New Roman" w:cs="Times New Roman"/>
          <w:b/>
          <w:bCs/>
          <w:color w:val="111111"/>
          <w:sz w:val="28"/>
          <w:szCs w:val="28"/>
          <w:lang w:eastAsia="ru-RU"/>
        </w:rPr>
        <w:t>семинара</w:t>
      </w:r>
      <w:r w:rsidRPr="004F1971">
        <w:rPr>
          <w:rFonts w:ascii="Times New Roman" w:eastAsia="Times New Roman" w:hAnsi="Times New Roman" w:cs="Times New Roman"/>
          <w:color w:val="111111"/>
          <w:sz w:val="28"/>
          <w:szCs w:val="28"/>
          <w:lang w:eastAsia="ru-RU"/>
        </w:rPr>
        <w:t>. Спасибо вам! Берегите себя и своих близких.</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b/>
          <w:bCs/>
          <w:color w:val="111111"/>
          <w:sz w:val="28"/>
          <w:szCs w:val="28"/>
          <w:lang w:eastAsia="ru-RU"/>
        </w:rPr>
        <w:t>Безопасности формула есть</w:t>
      </w:r>
      <w:r w:rsidRPr="004F1971">
        <w:rPr>
          <w:rFonts w:ascii="Times New Roman" w:eastAsia="Times New Roman" w:hAnsi="Times New Roman" w:cs="Times New Roman"/>
          <w:color w:val="111111"/>
          <w:sz w:val="28"/>
          <w:szCs w:val="28"/>
          <w:lang w:eastAsia="ru-RU"/>
        </w:rPr>
        <w:t>:</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Надо видеть, предвидеть, учесть.</w:t>
      </w:r>
    </w:p>
    <w:p w:rsidR="00372FA6" w:rsidRPr="004F1971" w:rsidRDefault="00372FA6" w:rsidP="00372FA6">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По возможности бед избежать,</w:t>
      </w:r>
    </w:p>
    <w:p w:rsidR="00372FA6" w:rsidRPr="004F1971" w:rsidRDefault="00372FA6" w:rsidP="004F1971">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4F1971">
        <w:rPr>
          <w:rFonts w:ascii="Times New Roman" w:eastAsia="Times New Roman" w:hAnsi="Times New Roman" w:cs="Times New Roman"/>
          <w:color w:val="111111"/>
          <w:sz w:val="28"/>
          <w:szCs w:val="28"/>
          <w:lang w:eastAsia="ru-RU"/>
        </w:rPr>
        <w:t>А где надо – на помощь позвать.</w:t>
      </w:r>
    </w:p>
    <w:sectPr w:rsidR="00372FA6" w:rsidRPr="004F1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8F3"/>
    <w:multiLevelType w:val="multilevel"/>
    <w:tmpl w:val="179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8224A"/>
    <w:multiLevelType w:val="multilevel"/>
    <w:tmpl w:val="5FFC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6200F"/>
    <w:multiLevelType w:val="multilevel"/>
    <w:tmpl w:val="4B0C89E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A5606"/>
    <w:multiLevelType w:val="hybridMultilevel"/>
    <w:tmpl w:val="ECB0A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EC0053"/>
    <w:multiLevelType w:val="multilevel"/>
    <w:tmpl w:val="3ABA3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7174C"/>
    <w:multiLevelType w:val="multilevel"/>
    <w:tmpl w:val="E2D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96A8E"/>
    <w:multiLevelType w:val="multilevel"/>
    <w:tmpl w:val="40F09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C3932"/>
    <w:multiLevelType w:val="multilevel"/>
    <w:tmpl w:val="CDC0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43548"/>
    <w:multiLevelType w:val="multilevel"/>
    <w:tmpl w:val="9040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C1"/>
    <w:rsid w:val="001E66F3"/>
    <w:rsid w:val="00244308"/>
    <w:rsid w:val="00281B76"/>
    <w:rsid w:val="002829C1"/>
    <w:rsid w:val="003703D8"/>
    <w:rsid w:val="00372FA6"/>
    <w:rsid w:val="003F3DD6"/>
    <w:rsid w:val="003F48CD"/>
    <w:rsid w:val="00472118"/>
    <w:rsid w:val="004F1971"/>
    <w:rsid w:val="007C5DB3"/>
    <w:rsid w:val="00AB36C0"/>
    <w:rsid w:val="00B51A9B"/>
    <w:rsid w:val="00C847B9"/>
    <w:rsid w:val="00CF2FA0"/>
    <w:rsid w:val="00DD39EF"/>
    <w:rsid w:val="00E45BA8"/>
    <w:rsid w:val="00FA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BDA6"/>
  <w15:docId w15:val="{84DF9CDA-9410-4570-B92F-E685C8A6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82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829C1"/>
  </w:style>
  <w:style w:type="paragraph" w:styleId="a3">
    <w:name w:val="Normal (Web)"/>
    <w:basedOn w:val="a"/>
    <w:uiPriority w:val="99"/>
    <w:semiHidden/>
    <w:unhideWhenUsed/>
    <w:rsid w:val="00DD3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39EF"/>
    <w:rPr>
      <w:b/>
      <w:bCs/>
    </w:rPr>
  </w:style>
  <w:style w:type="paragraph" w:customStyle="1" w:styleId="c24">
    <w:name w:val="c24"/>
    <w:basedOn w:val="a"/>
    <w:rsid w:val="00CF2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F2FA0"/>
  </w:style>
  <w:style w:type="paragraph" w:customStyle="1" w:styleId="c1">
    <w:name w:val="c1"/>
    <w:basedOn w:val="a"/>
    <w:rsid w:val="00CF2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2FA0"/>
  </w:style>
  <w:style w:type="paragraph" w:customStyle="1" w:styleId="c5">
    <w:name w:val="c5"/>
    <w:basedOn w:val="a"/>
    <w:rsid w:val="00CF2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F2FA0"/>
  </w:style>
  <w:style w:type="paragraph" w:styleId="a5">
    <w:name w:val="List Paragraph"/>
    <w:basedOn w:val="a"/>
    <w:uiPriority w:val="34"/>
    <w:qFormat/>
    <w:rsid w:val="003F48CD"/>
    <w:pPr>
      <w:ind w:left="720"/>
      <w:contextualSpacing/>
    </w:pPr>
  </w:style>
  <w:style w:type="paragraph" w:styleId="a6">
    <w:name w:val="No Spacing"/>
    <w:uiPriority w:val="1"/>
    <w:qFormat/>
    <w:rsid w:val="003F48CD"/>
    <w:pPr>
      <w:spacing w:after="0" w:line="240" w:lineRule="auto"/>
    </w:pPr>
  </w:style>
  <w:style w:type="character" w:styleId="a7">
    <w:name w:val="Hyperlink"/>
    <w:basedOn w:val="a0"/>
    <w:uiPriority w:val="99"/>
    <w:semiHidden/>
    <w:unhideWhenUsed/>
    <w:rsid w:val="00281B76"/>
    <w:rPr>
      <w:color w:val="0000FF" w:themeColor="hyperlink"/>
      <w:u w:val="single"/>
    </w:rPr>
  </w:style>
  <w:style w:type="paragraph" w:styleId="a8">
    <w:name w:val="Balloon Text"/>
    <w:basedOn w:val="a"/>
    <w:link w:val="a9"/>
    <w:uiPriority w:val="99"/>
    <w:semiHidden/>
    <w:unhideWhenUsed/>
    <w:rsid w:val="00281B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81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1973">
      <w:bodyDiv w:val="1"/>
      <w:marLeft w:val="0"/>
      <w:marRight w:val="0"/>
      <w:marTop w:val="0"/>
      <w:marBottom w:val="0"/>
      <w:divBdr>
        <w:top w:val="none" w:sz="0" w:space="0" w:color="auto"/>
        <w:left w:val="none" w:sz="0" w:space="0" w:color="auto"/>
        <w:bottom w:val="none" w:sz="0" w:space="0" w:color="auto"/>
        <w:right w:val="none" w:sz="0" w:space="0" w:color="auto"/>
      </w:divBdr>
    </w:div>
    <w:div w:id="340082297">
      <w:bodyDiv w:val="1"/>
      <w:marLeft w:val="0"/>
      <w:marRight w:val="0"/>
      <w:marTop w:val="0"/>
      <w:marBottom w:val="0"/>
      <w:divBdr>
        <w:top w:val="none" w:sz="0" w:space="0" w:color="auto"/>
        <w:left w:val="none" w:sz="0" w:space="0" w:color="auto"/>
        <w:bottom w:val="none" w:sz="0" w:space="0" w:color="auto"/>
        <w:right w:val="none" w:sz="0" w:space="0" w:color="auto"/>
      </w:divBdr>
    </w:div>
    <w:div w:id="556623807">
      <w:bodyDiv w:val="1"/>
      <w:marLeft w:val="0"/>
      <w:marRight w:val="0"/>
      <w:marTop w:val="0"/>
      <w:marBottom w:val="0"/>
      <w:divBdr>
        <w:top w:val="none" w:sz="0" w:space="0" w:color="auto"/>
        <w:left w:val="none" w:sz="0" w:space="0" w:color="auto"/>
        <w:bottom w:val="none" w:sz="0" w:space="0" w:color="auto"/>
        <w:right w:val="none" w:sz="0" w:space="0" w:color="auto"/>
      </w:divBdr>
    </w:div>
    <w:div w:id="681053446">
      <w:bodyDiv w:val="1"/>
      <w:marLeft w:val="0"/>
      <w:marRight w:val="0"/>
      <w:marTop w:val="0"/>
      <w:marBottom w:val="0"/>
      <w:divBdr>
        <w:top w:val="none" w:sz="0" w:space="0" w:color="auto"/>
        <w:left w:val="none" w:sz="0" w:space="0" w:color="auto"/>
        <w:bottom w:val="none" w:sz="0" w:space="0" w:color="auto"/>
        <w:right w:val="none" w:sz="0" w:space="0" w:color="auto"/>
      </w:divBdr>
    </w:div>
    <w:div w:id="696078975">
      <w:bodyDiv w:val="1"/>
      <w:marLeft w:val="0"/>
      <w:marRight w:val="0"/>
      <w:marTop w:val="0"/>
      <w:marBottom w:val="0"/>
      <w:divBdr>
        <w:top w:val="none" w:sz="0" w:space="0" w:color="auto"/>
        <w:left w:val="none" w:sz="0" w:space="0" w:color="auto"/>
        <w:bottom w:val="none" w:sz="0" w:space="0" w:color="auto"/>
        <w:right w:val="none" w:sz="0" w:space="0" w:color="auto"/>
      </w:divBdr>
    </w:div>
    <w:div w:id="738091225">
      <w:bodyDiv w:val="1"/>
      <w:marLeft w:val="0"/>
      <w:marRight w:val="0"/>
      <w:marTop w:val="0"/>
      <w:marBottom w:val="0"/>
      <w:divBdr>
        <w:top w:val="none" w:sz="0" w:space="0" w:color="auto"/>
        <w:left w:val="none" w:sz="0" w:space="0" w:color="auto"/>
        <w:bottom w:val="none" w:sz="0" w:space="0" w:color="auto"/>
        <w:right w:val="none" w:sz="0" w:space="0" w:color="auto"/>
      </w:divBdr>
    </w:div>
    <w:div w:id="757992094">
      <w:bodyDiv w:val="1"/>
      <w:marLeft w:val="0"/>
      <w:marRight w:val="0"/>
      <w:marTop w:val="0"/>
      <w:marBottom w:val="0"/>
      <w:divBdr>
        <w:top w:val="none" w:sz="0" w:space="0" w:color="auto"/>
        <w:left w:val="none" w:sz="0" w:space="0" w:color="auto"/>
        <w:bottom w:val="none" w:sz="0" w:space="0" w:color="auto"/>
        <w:right w:val="none" w:sz="0" w:space="0" w:color="auto"/>
      </w:divBdr>
    </w:div>
    <w:div w:id="905342074">
      <w:bodyDiv w:val="1"/>
      <w:marLeft w:val="0"/>
      <w:marRight w:val="0"/>
      <w:marTop w:val="0"/>
      <w:marBottom w:val="0"/>
      <w:divBdr>
        <w:top w:val="none" w:sz="0" w:space="0" w:color="auto"/>
        <w:left w:val="none" w:sz="0" w:space="0" w:color="auto"/>
        <w:bottom w:val="none" w:sz="0" w:space="0" w:color="auto"/>
        <w:right w:val="none" w:sz="0" w:space="0" w:color="auto"/>
      </w:divBdr>
    </w:div>
    <w:div w:id="1145901967">
      <w:bodyDiv w:val="1"/>
      <w:marLeft w:val="0"/>
      <w:marRight w:val="0"/>
      <w:marTop w:val="0"/>
      <w:marBottom w:val="0"/>
      <w:divBdr>
        <w:top w:val="none" w:sz="0" w:space="0" w:color="auto"/>
        <w:left w:val="none" w:sz="0" w:space="0" w:color="auto"/>
        <w:bottom w:val="none" w:sz="0" w:space="0" w:color="auto"/>
        <w:right w:val="none" w:sz="0" w:space="0" w:color="auto"/>
      </w:divBdr>
    </w:div>
    <w:div w:id="1206675319">
      <w:bodyDiv w:val="1"/>
      <w:marLeft w:val="0"/>
      <w:marRight w:val="0"/>
      <w:marTop w:val="0"/>
      <w:marBottom w:val="0"/>
      <w:divBdr>
        <w:top w:val="none" w:sz="0" w:space="0" w:color="auto"/>
        <w:left w:val="none" w:sz="0" w:space="0" w:color="auto"/>
        <w:bottom w:val="none" w:sz="0" w:space="0" w:color="auto"/>
        <w:right w:val="none" w:sz="0" w:space="0" w:color="auto"/>
      </w:divBdr>
    </w:div>
    <w:div w:id="1209562931">
      <w:bodyDiv w:val="1"/>
      <w:marLeft w:val="0"/>
      <w:marRight w:val="0"/>
      <w:marTop w:val="0"/>
      <w:marBottom w:val="0"/>
      <w:divBdr>
        <w:top w:val="none" w:sz="0" w:space="0" w:color="auto"/>
        <w:left w:val="none" w:sz="0" w:space="0" w:color="auto"/>
        <w:bottom w:val="none" w:sz="0" w:space="0" w:color="auto"/>
        <w:right w:val="none" w:sz="0" w:space="0" w:color="auto"/>
      </w:divBdr>
    </w:div>
    <w:div w:id="1552113932">
      <w:bodyDiv w:val="1"/>
      <w:marLeft w:val="0"/>
      <w:marRight w:val="0"/>
      <w:marTop w:val="0"/>
      <w:marBottom w:val="0"/>
      <w:divBdr>
        <w:top w:val="none" w:sz="0" w:space="0" w:color="auto"/>
        <w:left w:val="none" w:sz="0" w:space="0" w:color="auto"/>
        <w:bottom w:val="none" w:sz="0" w:space="0" w:color="auto"/>
        <w:right w:val="none" w:sz="0" w:space="0" w:color="auto"/>
      </w:divBdr>
    </w:div>
    <w:div w:id="1738355491">
      <w:bodyDiv w:val="1"/>
      <w:marLeft w:val="0"/>
      <w:marRight w:val="0"/>
      <w:marTop w:val="0"/>
      <w:marBottom w:val="0"/>
      <w:divBdr>
        <w:top w:val="none" w:sz="0" w:space="0" w:color="auto"/>
        <w:left w:val="none" w:sz="0" w:space="0" w:color="auto"/>
        <w:bottom w:val="none" w:sz="0" w:space="0" w:color="auto"/>
        <w:right w:val="none" w:sz="0" w:space="0" w:color="auto"/>
      </w:divBdr>
    </w:div>
    <w:div w:id="1929851197">
      <w:bodyDiv w:val="1"/>
      <w:marLeft w:val="0"/>
      <w:marRight w:val="0"/>
      <w:marTop w:val="0"/>
      <w:marBottom w:val="0"/>
      <w:divBdr>
        <w:top w:val="none" w:sz="0" w:space="0" w:color="auto"/>
        <w:left w:val="none" w:sz="0" w:space="0" w:color="auto"/>
        <w:bottom w:val="none" w:sz="0" w:space="0" w:color="auto"/>
        <w:right w:val="none" w:sz="0" w:space="0" w:color="auto"/>
      </w:divBdr>
    </w:div>
    <w:div w:id="19560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ik_luchik@crimea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3011</Words>
  <Characters>17166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Эльвина Анафиевна</cp:lastModifiedBy>
  <cp:revision>12</cp:revision>
  <cp:lastPrinted>2026-03-19T09:12:00Z</cp:lastPrinted>
  <dcterms:created xsi:type="dcterms:W3CDTF">2024-10-28T09:44:00Z</dcterms:created>
  <dcterms:modified xsi:type="dcterms:W3CDTF">2026-03-19T09:12:00Z</dcterms:modified>
</cp:coreProperties>
</file>