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1855" w14:textId="77777777" w:rsidR="00BC0C14" w:rsidRPr="00286DA4" w:rsidRDefault="00BC0C14" w:rsidP="00BC0C14">
      <w:pPr>
        <w:pStyle w:val="a3"/>
        <w:jc w:val="center"/>
        <w:rPr>
          <w:rFonts w:ascii="Times New Roman" w:hAnsi="Times New Roman" w:cs="Times New Roman"/>
        </w:rPr>
      </w:pPr>
      <w:r w:rsidRPr="00286DA4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14:paraId="78215DED" w14:textId="77777777" w:rsidR="00BC0C14" w:rsidRPr="00D02A14" w:rsidRDefault="00BC0C14" w:rsidP="00BC0C14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D02A14">
        <w:rPr>
          <w:rFonts w:ascii="Times New Roman" w:hAnsi="Times New Roman" w:cs="Times New Roman"/>
          <w:b/>
          <w:bCs/>
        </w:rPr>
        <w:t xml:space="preserve">«ДЕТСКИЙ САД ОБЩЕРАЗВИВАЮЩЕГО ВИДА №5 «КАРАМЕЛЬКА» </w:t>
      </w:r>
    </w:p>
    <w:p w14:paraId="331D4043" w14:textId="77777777" w:rsidR="00BC0C14" w:rsidRPr="00286DA4" w:rsidRDefault="00BC0C14" w:rsidP="00BC0C14">
      <w:pPr>
        <w:pStyle w:val="a3"/>
        <w:jc w:val="center"/>
        <w:rPr>
          <w:rFonts w:ascii="Times New Roman" w:hAnsi="Times New Roman" w:cs="Times New Roman"/>
        </w:rPr>
      </w:pPr>
      <w:r w:rsidRPr="00286DA4">
        <w:rPr>
          <w:rFonts w:ascii="Times New Roman" w:hAnsi="Times New Roman" w:cs="Times New Roman"/>
        </w:rPr>
        <w:t>МУНИЦИПАЛЬНОГО ОБРАЗОВАНИЯ ГОРОДСКОЙ ОКРУГ</w:t>
      </w:r>
    </w:p>
    <w:p w14:paraId="04372B3A" w14:textId="77777777" w:rsidR="00BC0C14" w:rsidRPr="00286DA4" w:rsidRDefault="00BC0C14" w:rsidP="00BC0C14">
      <w:pPr>
        <w:pStyle w:val="a3"/>
        <w:jc w:val="center"/>
        <w:rPr>
          <w:rFonts w:ascii="Times New Roman" w:hAnsi="Times New Roman" w:cs="Times New Roman"/>
        </w:rPr>
      </w:pPr>
      <w:r w:rsidRPr="00286DA4">
        <w:rPr>
          <w:rFonts w:ascii="Times New Roman" w:hAnsi="Times New Roman" w:cs="Times New Roman"/>
        </w:rPr>
        <w:t>СИМФЕРОПОЛЬ РЕСПУБЛИКИ КРЫМ</w:t>
      </w:r>
    </w:p>
    <w:p w14:paraId="5381FE3A" w14:textId="77777777" w:rsidR="00BC0C14" w:rsidRPr="00286DA4" w:rsidRDefault="00BC0C14" w:rsidP="00BC0C1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D02CCB7" w14:textId="77777777" w:rsidR="00BC0C14" w:rsidRPr="00286DA4" w:rsidRDefault="00BC0C14" w:rsidP="00BC0C1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74538F" w14:textId="77777777" w:rsidR="00BC0C14" w:rsidRPr="00286DA4" w:rsidRDefault="00BC0C14" w:rsidP="00BC0C1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B66EF1" w14:textId="77777777" w:rsidR="00BC0C14" w:rsidRPr="00286DA4" w:rsidRDefault="00BC0C14" w:rsidP="00BC0C1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DCACCCC" w14:textId="77777777" w:rsidR="00BC0C14" w:rsidRPr="00286DA4" w:rsidRDefault="00BC0C14" w:rsidP="00BC0C1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965726" w14:textId="77777777" w:rsidR="00BC0C14" w:rsidRDefault="00BC0C14" w:rsidP="00BC0C1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DBC0C6D" w14:textId="77777777" w:rsidR="00BC0C14" w:rsidRPr="00286DA4" w:rsidRDefault="00BC0C14" w:rsidP="00BC0C1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359B65A" w14:textId="77777777" w:rsidR="00BC0C14" w:rsidRPr="00286DA4" w:rsidRDefault="00BC0C14" w:rsidP="00BC0C1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C37A48" w14:textId="1FFF2BA2" w:rsidR="00BC0C14" w:rsidRPr="00BC0C14" w:rsidRDefault="00BC0C14" w:rsidP="00BC0C1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«</w:t>
      </w:r>
      <w:r w:rsidRPr="00BC0C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Семейные традиции и их роль в воспитании детей</w:t>
      </w:r>
      <w:r w:rsidRPr="00BC0C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»</w:t>
      </w:r>
    </w:p>
    <w:p w14:paraId="5636F3D2" w14:textId="773D9ADD" w:rsidR="00BC0C14" w:rsidRPr="00BC0C14" w:rsidRDefault="00BC0C14" w:rsidP="00BC0C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C14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14:paraId="1534AD10" w14:textId="77777777" w:rsidR="00BC0C14" w:rsidRPr="00286DA4" w:rsidRDefault="00BC0C14" w:rsidP="00BC0C1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DFF643" w14:textId="77777777" w:rsidR="00BC0C14" w:rsidRDefault="00BC0C14" w:rsidP="00BC0C14">
      <w:pPr>
        <w:rPr>
          <w:rFonts w:ascii="Times New Roman" w:hAnsi="Times New Roman" w:cs="Times New Roman"/>
          <w:sz w:val="28"/>
          <w:szCs w:val="28"/>
        </w:rPr>
      </w:pPr>
    </w:p>
    <w:p w14:paraId="4AF72BB3" w14:textId="77777777" w:rsidR="00BC0C14" w:rsidRDefault="00BC0C14" w:rsidP="00BC0C1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54572F" w14:textId="399A0E71" w:rsidR="00BC0C14" w:rsidRDefault="00BC0C14" w:rsidP="00BC0C1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28E362" w14:textId="77777777" w:rsidR="00BC0C14" w:rsidRDefault="00BC0C14" w:rsidP="00BC0C1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A161CB" w14:textId="77777777" w:rsidR="00BC0C14" w:rsidRPr="00286DA4" w:rsidRDefault="00BC0C14" w:rsidP="00BC0C1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3179AB" w14:textId="77777777" w:rsidR="00BC0C14" w:rsidRPr="00286DA4" w:rsidRDefault="00BC0C14" w:rsidP="00BC0C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86DA4">
        <w:rPr>
          <w:rFonts w:ascii="Times New Roman" w:hAnsi="Times New Roman" w:cs="Times New Roman"/>
          <w:sz w:val="28"/>
          <w:szCs w:val="28"/>
        </w:rPr>
        <w:t>Подготовила</w:t>
      </w:r>
    </w:p>
    <w:p w14:paraId="3815758E" w14:textId="77777777" w:rsidR="00BC0C14" w:rsidRPr="00286DA4" w:rsidRDefault="00BC0C14" w:rsidP="00BC0C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86DA4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14:paraId="2A4B99A9" w14:textId="77777777" w:rsidR="00BC0C14" w:rsidRPr="00286DA4" w:rsidRDefault="00BC0C14" w:rsidP="00BC0C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86DA4">
        <w:rPr>
          <w:rFonts w:ascii="Times New Roman" w:hAnsi="Times New Roman" w:cs="Times New Roman"/>
          <w:sz w:val="28"/>
          <w:szCs w:val="28"/>
        </w:rPr>
        <w:t>Бубнова Н.А.</w:t>
      </w:r>
    </w:p>
    <w:p w14:paraId="3152B067" w14:textId="77777777" w:rsidR="00BC0C14" w:rsidRPr="00286DA4" w:rsidRDefault="00BC0C14" w:rsidP="00BC0C1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46283F" w14:textId="77777777" w:rsidR="00BC0C14" w:rsidRDefault="00BC0C14" w:rsidP="00BC0C1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A82E802" w14:textId="77777777" w:rsidR="00BC0C14" w:rsidRDefault="00BC0C14" w:rsidP="00BC0C1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B0B5683" w14:textId="77777777" w:rsidR="00BC0C14" w:rsidRDefault="00BC0C14" w:rsidP="00BC0C1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D02CBDD" w14:textId="77777777" w:rsidR="00BC0C14" w:rsidRDefault="00BC0C14" w:rsidP="00BC0C1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F53A2D2" w14:textId="77777777" w:rsidR="00BC0C14" w:rsidRDefault="00BC0C14" w:rsidP="00BC0C1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69A1B59" w14:textId="77777777" w:rsidR="00BC0C14" w:rsidRDefault="00BC0C14" w:rsidP="00BC0C1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117DCA1" w14:textId="116AFD75" w:rsidR="00BC0C14" w:rsidRDefault="00BC0C14" w:rsidP="00BC0C1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08A3E01" w14:textId="77777777" w:rsidR="00BC0C14" w:rsidRDefault="00BC0C14" w:rsidP="00BC0C1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B77E846" w14:textId="77777777" w:rsidR="00BC0C14" w:rsidRDefault="00BC0C14" w:rsidP="00BC0C1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216B2D2" w14:textId="7FB52496" w:rsidR="00BC0C14" w:rsidRDefault="00BC0C14" w:rsidP="00BC0C1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</w:p>
    <w:p w14:paraId="5E37ED6B" w14:textId="77777777" w:rsidR="00BC0C14" w:rsidRDefault="00BC0C14" w:rsidP="00BC0C1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182AEAC" w14:textId="0B768E26" w:rsidR="00BC0C14" w:rsidRPr="00BC0C14" w:rsidRDefault="00BC0C14" w:rsidP="00BC0C14">
      <w:pPr>
        <w:jc w:val="both"/>
        <w:rPr>
          <w:rFonts w:ascii="Times New Roman" w:hAnsi="Times New Roman" w:cs="Times New Roman"/>
          <w:sz w:val="28"/>
          <w:szCs w:val="28"/>
        </w:rPr>
      </w:pPr>
      <w:r w:rsidRPr="00BC0C14">
        <w:rPr>
          <w:rFonts w:ascii="Times New Roman" w:hAnsi="Times New Roman" w:cs="Times New Roman"/>
          <w:i/>
          <w:iCs/>
          <w:sz w:val="28"/>
          <w:szCs w:val="28"/>
        </w:rPr>
        <w:lastRenderedPageBreak/>
        <w:t>В каждой семье формируется уникальная система воспитания, которая определяет особенности взаимодействия между родителями и детьми. Большинство человеческих взглядов на жизнь, привычек и особенностей характера формируются под влиянием семьи. Именно от родителей детям передаются базовые знания о мире и системе ценностей. Как правило, в каждой семье есть свой набор правил, норм поведения. Основой семейного воспитания выступают семейные традиции. О том, какую роль играют семейные традиции в воспитании ребенка, рассказала главный специалист отдела дошкольного образования Министерства образования и науки Запорожской области Наталья Ильина.</w:t>
      </w:r>
    </w:p>
    <w:p w14:paraId="2D73C6D1" w14:textId="77777777" w:rsidR="00BC0C14" w:rsidRPr="00BC0C14" w:rsidRDefault="00BC0C14" w:rsidP="00BC0C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C14">
        <w:rPr>
          <w:rFonts w:ascii="Times New Roman" w:hAnsi="Times New Roman" w:cs="Times New Roman"/>
          <w:b/>
          <w:bCs/>
          <w:sz w:val="28"/>
          <w:szCs w:val="28"/>
        </w:rPr>
        <w:t>Что такое традиции</w:t>
      </w:r>
    </w:p>
    <w:p w14:paraId="4D9EFA98" w14:textId="77777777" w:rsidR="00BC0C14" w:rsidRPr="00BC0C14" w:rsidRDefault="00BC0C14" w:rsidP="00BC0C14">
      <w:pPr>
        <w:jc w:val="both"/>
        <w:rPr>
          <w:rFonts w:ascii="Times New Roman" w:hAnsi="Times New Roman" w:cs="Times New Roman"/>
          <w:sz w:val="28"/>
          <w:szCs w:val="28"/>
        </w:rPr>
      </w:pPr>
      <w:r w:rsidRPr="00BC0C14">
        <w:rPr>
          <w:rFonts w:ascii="Times New Roman" w:hAnsi="Times New Roman" w:cs="Times New Roman"/>
          <w:sz w:val="28"/>
          <w:szCs w:val="28"/>
        </w:rPr>
        <w:t xml:space="preserve">Слово «традиция» происходит от латинского слова </w:t>
      </w:r>
      <w:proofErr w:type="spellStart"/>
      <w:r w:rsidRPr="00BC0C14">
        <w:rPr>
          <w:rFonts w:ascii="Times New Roman" w:hAnsi="Times New Roman" w:cs="Times New Roman"/>
          <w:sz w:val="28"/>
          <w:szCs w:val="28"/>
        </w:rPr>
        <w:t>traditio</w:t>
      </w:r>
      <w:proofErr w:type="spellEnd"/>
      <w:r w:rsidRPr="00BC0C14">
        <w:rPr>
          <w:rFonts w:ascii="Times New Roman" w:hAnsi="Times New Roman" w:cs="Times New Roman"/>
          <w:sz w:val="28"/>
          <w:szCs w:val="28"/>
        </w:rPr>
        <w:t xml:space="preserve">, которое связано с глаголом </w:t>
      </w:r>
      <w:proofErr w:type="spellStart"/>
      <w:r w:rsidRPr="00BC0C14">
        <w:rPr>
          <w:rFonts w:ascii="Times New Roman" w:hAnsi="Times New Roman" w:cs="Times New Roman"/>
          <w:sz w:val="28"/>
          <w:szCs w:val="28"/>
        </w:rPr>
        <w:t>tradere</w:t>
      </w:r>
      <w:proofErr w:type="spellEnd"/>
      <w:r w:rsidRPr="00BC0C14">
        <w:rPr>
          <w:rFonts w:ascii="Times New Roman" w:hAnsi="Times New Roman" w:cs="Times New Roman"/>
          <w:sz w:val="28"/>
          <w:szCs w:val="28"/>
        </w:rPr>
        <w:t>, означающим «передавать». В современном контексте традиции служат для регулирования отношений между группами и людьми, а также для передачи социального опыта от одного поколения к другому. На практике следование традициям означает соблюдение определенных норм поведения и привычек.</w:t>
      </w:r>
    </w:p>
    <w:p w14:paraId="67007BAC" w14:textId="77777777" w:rsidR="00BC0C14" w:rsidRPr="00BC0C14" w:rsidRDefault="00BC0C14" w:rsidP="00BC0C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C14">
        <w:rPr>
          <w:rFonts w:ascii="Times New Roman" w:hAnsi="Times New Roman" w:cs="Times New Roman"/>
          <w:b/>
          <w:bCs/>
          <w:sz w:val="28"/>
          <w:szCs w:val="28"/>
        </w:rPr>
        <w:t>Семейные традиции — это уникальные обычаи и ритуалы, которые передаются из поколения в поколение и помогают укрепить связи внутри семьи, а также играют важную роль в жизни каждого человека, особенно в детском возрасте, формируют уникальную атмосферу в семье.</w:t>
      </w:r>
    </w:p>
    <w:p w14:paraId="18956940" w14:textId="77777777" w:rsidR="00BC0C14" w:rsidRPr="00BC0C14" w:rsidRDefault="00BC0C14" w:rsidP="00BC0C14">
      <w:pPr>
        <w:jc w:val="both"/>
        <w:rPr>
          <w:rFonts w:ascii="Times New Roman" w:hAnsi="Times New Roman" w:cs="Times New Roman"/>
          <w:sz w:val="28"/>
          <w:szCs w:val="28"/>
        </w:rPr>
      </w:pPr>
      <w:r w:rsidRPr="00BC0C14">
        <w:rPr>
          <w:rFonts w:ascii="Times New Roman" w:hAnsi="Times New Roman" w:cs="Times New Roman"/>
          <w:sz w:val="28"/>
          <w:szCs w:val="28"/>
        </w:rPr>
        <w:t>Традиции могут варьироваться в зависимости от культурных, религиозных и социальных факторов, а также от индивидуальных предпочтений семьи, но при этом они всегда отражают ее культуру, ценности и интересы.</w:t>
      </w:r>
    </w:p>
    <w:p w14:paraId="36F38814" w14:textId="77777777" w:rsidR="00BC0C14" w:rsidRPr="00BC0C14" w:rsidRDefault="00BC0C14" w:rsidP="00BC0C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C14">
        <w:rPr>
          <w:rFonts w:ascii="Times New Roman" w:hAnsi="Times New Roman" w:cs="Times New Roman"/>
          <w:b/>
          <w:bCs/>
          <w:sz w:val="28"/>
          <w:szCs w:val="28"/>
        </w:rPr>
        <w:t>Виды семейных традиций и их значение</w:t>
      </w:r>
    </w:p>
    <w:p w14:paraId="37B83A36" w14:textId="77777777" w:rsidR="00BC0C14" w:rsidRPr="00BC0C14" w:rsidRDefault="00BC0C14" w:rsidP="00BC0C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C14">
        <w:rPr>
          <w:rFonts w:ascii="Times New Roman" w:hAnsi="Times New Roman" w:cs="Times New Roman"/>
          <w:b/>
          <w:bCs/>
          <w:sz w:val="28"/>
          <w:szCs w:val="28"/>
        </w:rPr>
        <w:t>Праздничные традиции</w:t>
      </w:r>
    </w:p>
    <w:p w14:paraId="319E0661" w14:textId="77777777" w:rsidR="00BC0C14" w:rsidRPr="00BC0C14" w:rsidRDefault="00BC0C14" w:rsidP="00BC0C14">
      <w:pPr>
        <w:jc w:val="both"/>
        <w:rPr>
          <w:rFonts w:ascii="Times New Roman" w:hAnsi="Times New Roman" w:cs="Times New Roman"/>
          <w:sz w:val="28"/>
          <w:szCs w:val="28"/>
        </w:rPr>
      </w:pPr>
      <w:r w:rsidRPr="00BC0C14">
        <w:rPr>
          <w:rFonts w:ascii="Times New Roman" w:hAnsi="Times New Roman" w:cs="Times New Roman"/>
          <w:sz w:val="28"/>
          <w:szCs w:val="28"/>
        </w:rPr>
        <w:t>Включают в себя празднование дней рождения и юбилеев, праздников. У каждой семьи могут быть свои уникальные способы отмечать праздники — от украшения дома до приготовления традиционных блюд. Например, в некоторых семьях принято готовить определенные блюда на Новый год или Рождество.</w:t>
      </w:r>
    </w:p>
    <w:p w14:paraId="16678C23" w14:textId="77777777" w:rsidR="00BC0C14" w:rsidRPr="00BC0C14" w:rsidRDefault="00BC0C14" w:rsidP="00BC0C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C14">
        <w:rPr>
          <w:rFonts w:ascii="Times New Roman" w:hAnsi="Times New Roman" w:cs="Times New Roman"/>
          <w:b/>
          <w:bCs/>
          <w:sz w:val="28"/>
          <w:szCs w:val="28"/>
        </w:rPr>
        <w:t>Семейные ритуалы</w:t>
      </w:r>
    </w:p>
    <w:p w14:paraId="1705ECCC" w14:textId="19F2CD8A" w:rsidR="00BC0C14" w:rsidRPr="00BC0C14" w:rsidRDefault="00BC0C14" w:rsidP="00BC0C14">
      <w:pPr>
        <w:jc w:val="both"/>
        <w:rPr>
          <w:rFonts w:ascii="Times New Roman" w:hAnsi="Times New Roman" w:cs="Times New Roman"/>
          <w:sz w:val="28"/>
          <w:szCs w:val="28"/>
        </w:rPr>
      </w:pPr>
      <w:r w:rsidRPr="00BC0C14">
        <w:rPr>
          <w:rFonts w:ascii="Times New Roman" w:hAnsi="Times New Roman" w:cs="Times New Roman"/>
          <w:sz w:val="28"/>
          <w:szCs w:val="28"/>
        </w:rPr>
        <w:t>Могут включать в себя регулярные семейные трапезы, ежедневные обсуждения дня и т. д. Такие ритуалы создают атмосферу общения и поддержки. Это время, когда все могут поделиться своими новостями и укрепить связи. Все это помогает ребенку чувствовать стабильность и заботу.</w:t>
      </w:r>
    </w:p>
    <w:p w14:paraId="595A039B" w14:textId="77777777" w:rsidR="00BC0C14" w:rsidRPr="00BC0C14" w:rsidRDefault="00BC0C14" w:rsidP="00BC0C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C14">
        <w:rPr>
          <w:rFonts w:ascii="Times New Roman" w:hAnsi="Times New Roman" w:cs="Times New Roman"/>
          <w:b/>
          <w:bCs/>
          <w:sz w:val="28"/>
          <w:szCs w:val="28"/>
        </w:rPr>
        <w:t>Семейные путешествия</w:t>
      </w:r>
    </w:p>
    <w:p w14:paraId="6D4945AB" w14:textId="77777777" w:rsidR="00BC0C14" w:rsidRPr="00BC0C14" w:rsidRDefault="00BC0C14" w:rsidP="00BC0C14">
      <w:pPr>
        <w:jc w:val="both"/>
        <w:rPr>
          <w:rFonts w:ascii="Times New Roman" w:hAnsi="Times New Roman" w:cs="Times New Roman"/>
          <w:sz w:val="28"/>
          <w:szCs w:val="28"/>
        </w:rPr>
      </w:pPr>
      <w:r w:rsidRPr="00BC0C14">
        <w:rPr>
          <w:rFonts w:ascii="Times New Roman" w:hAnsi="Times New Roman" w:cs="Times New Roman"/>
          <w:sz w:val="28"/>
          <w:szCs w:val="28"/>
        </w:rPr>
        <w:lastRenderedPageBreak/>
        <w:t>Совместные поездки на выходные, во время каникул, отпуска или даже короткие выезды на природу создают незабываемые воспоминания и укрепляют семейные отношения. Это также возможность узнать что-то новое о других культурах и местах.</w:t>
      </w:r>
    </w:p>
    <w:p w14:paraId="2F02B4B2" w14:textId="77777777" w:rsidR="00BC0C14" w:rsidRPr="00BC0C14" w:rsidRDefault="00BC0C14" w:rsidP="00BC0C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C14">
        <w:rPr>
          <w:rFonts w:ascii="Times New Roman" w:hAnsi="Times New Roman" w:cs="Times New Roman"/>
          <w:b/>
          <w:bCs/>
          <w:sz w:val="28"/>
          <w:szCs w:val="28"/>
        </w:rPr>
        <w:t>Культурные и исторические традиции</w:t>
      </w:r>
    </w:p>
    <w:p w14:paraId="15DAE902" w14:textId="77777777" w:rsidR="00BC0C14" w:rsidRPr="00BC0C14" w:rsidRDefault="00BC0C14" w:rsidP="00BC0C14">
      <w:pPr>
        <w:jc w:val="both"/>
        <w:rPr>
          <w:rFonts w:ascii="Times New Roman" w:hAnsi="Times New Roman" w:cs="Times New Roman"/>
          <w:sz w:val="28"/>
          <w:szCs w:val="28"/>
        </w:rPr>
      </w:pPr>
      <w:r w:rsidRPr="00BC0C14">
        <w:rPr>
          <w:rFonts w:ascii="Times New Roman" w:hAnsi="Times New Roman" w:cs="Times New Roman"/>
          <w:sz w:val="28"/>
          <w:szCs w:val="28"/>
        </w:rPr>
        <w:t>Эти традиции обычно отображают культурное наследие семьи. Чаще всего это празднование национальных или религиозных праздников, таких как Пасха, Рождество. Кроме того, к таким традициям также можно отнести совместное посещение музеев, выставок и других мероприятий, которые помогают поддерживать связь с культурой и традициями своего народа.</w:t>
      </w:r>
    </w:p>
    <w:p w14:paraId="0A29AB20" w14:textId="77777777" w:rsidR="00BC0C14" w:rsidRPr="00BC0C14" w:rsidRDefault="00BC0C14" w:rsidP="00BC0C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C14">
        <w:rPr>
          <w:rFonts w:ascii="Times New Roman" w:hAnsi="Times New Roman" w:cs="Times New Roman"/>
          <w:b/>
          <w:bCs/>
          <w:sz w:val="28"/>
          <w:szCs w:val="28"/>
        </w:rPr>
        <w:t>Традиции поддержки</w:t>
      </w:r>
    </w:p>
    <w:p w14:paraId="7B96A358" w14:textId="77777777" w:rsidR="00BC0C14" w:rsidRPr="00BC0C14" w:rsidRDefault="00BC0C14" w:rsidP="00BC0C14">
      <w:pPr>
        <w:jc w:val="both"/>
        <w:rPr>
          <w:rFonts w:ascii="Times New Roman" w:hAnsi="Times New Roman" w:cs="Times New Roman"/>
          <w:sz w:val="28"/>
          <w:szCs w:val="28"/>
        </w:rPr>
      </w:pPr>
      <w:r w:rsidRPr="00BC0C14">
        <w:rPr>
          <w:rFonts w:ascii="Times New Roman" w:hAnsi="Times New Roman" w:cs="Times New Roman"/>
          <w:sz w:val="28"/>
          <w:szCs w:val="28"/>
        </w:rPr>
        <w:t>Эти традиции помогают создать атмосферу поддержки и заботы в семье. Примером могут служить регулярные встречи, на которых каждый член семьи может поделиться своими переживаниями и получить поддержку, а также семейные объятия — простые, но важные моменты, когда члены семьи обнимаются и выражают друг другу свою любовь и поддержку.</w:t>
      </w:r>
    </w:p>
    <w:p w14:paraId="5D055410" w14:textId="77777777" w:rsidR="00BC0C14" w:rsidRPr="00BC0C14" w:rsidRDefault="00BC0C14" w:rsidP="00BC0C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C14">
        <w:rPr>
          <w:rFonts w:ascii="Times New Roman" w:hAnsi="Times New Roman" w:cs="Times New Roman"/>
          <w:b/>
          <w:bCs/>
          <w:sz w:val="28"/>
          <w:szCs w:val="28"/>
        </w:rPr>
        <w:t>Роль традиций для дошкольников</w:t>
      </w:r>
    </w:p>
    <w:p w14:paraId="3076D5A3" w14:textId="77777777" w:rsidR="00BC0C14" w:rsidRPr="00BC0C14" w:rsidRDefault="00BC0C14" w:rsidP="00BC0C14">
      <w:pPr>
        <w:jc w:val="both"/>
        <w:rPr>
          <w:rFonts w:ascii="Times New Roman" w:hAnsi="Times New Roman" w:cs="Times New Roman"/>
          <w:sz w:val="28"/>
          <w:szCs w:val="28"/>
        </w:rPr>
      </w:pPr>
      <w:r w:rsidRPr="00BC0C14">
        <w:rPr>
          <w:rFonts w:ascii="Times New Roman" w:hAnsi="Times New Roman" w:cs="Times New Roman"/>
          <w:sz w:val="28"/>
          <w:szCs w:val="28"/>
        </w:rPr>
        <w:t>В дошкольном возрасте, когда ребенок активно познает мир и формируется его личность, традиции становятся важным инструментом для передачи ценностей, норм и правил поведения, которые будут сопровождать его на протяжении всей жизни.</w:t>
      </w:r>
    </w:p>
    <w:p w14:paraId="59EE904D" w14:textId="77777777" w:rsidR="00BC0C14" w:rsidRPr="00BC0C14" w:rsidRDefault="00BC0C14" w:rsidP="00BC0C14">
      <w:pPr>
        <w:jc w:val="both"/>
        <w:rPr>
          <w:rFonts w:ascii="Times New Roman" w:hAnsi="Times New Roman" w:cs="Times New Roman"/>
          <w:sz w:val="28"/>
          <w:szCs w:val="28"/>
        </w:rPr>
      </w:pPr>
      <w:r w:rsidRPr="00BC0C14">
        <w:rPr>
          <w:rFonts w:ascii="Times New Roman" w:hAnsi="Times New Roman" w:cs="Times New Roman"/>
          <w:sz w:val="28"/>
          <w:szCs w:val="28"/>
        </w:rPr>
        <w:t>Роль семейных традиций очень важна в воспитании ребенка. Так, они формируют у дошкольника чувство безопасности и стабильности.</w:t>
      </w:r>
    </w:p>
    <w:p w14:paraId="3022BBC1" w14:textId="77777777" w:rsidR="00BC0C14" w:rsidRPr="00BC0C14" w:rsidRDefault="00BC0C14" w:rsidP="00BC0C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C14">
        <w:rPr>
          <w:rFonts w:ascii="Times New Roman" w:hAnsi="Times New Roman" w:cs="Times New Roman"/>
          <w:b/>
          <w:bCs/>
          <w:sz w:val="28"/>
          <w:szCs w:val="28"/>
        </w:rPr>
        <w:t>Семейные традиции создают предсказуемую и стабильную среду для ребенка.</w:t>
      </w:r>
    </w:p>
    <w:p w14:paraId="212C2399" w14:textId="2074AF9B" w:rsidR="00BC0C14" w:rsidRPr="00BC0C14" w:rsidRDefault="00BC0C14" w:rsidP="00BC0C14">
      <w:pPr>
        <w:jc w:val="both"/>
        <w:rPr>
          <w:rFonts w:ascii="Times New Roman" w:hAnsi="Times New Roman" w:cs="Times New Roman"/>
          <w:sz w:val="28"/>
          <w:szCs w:val="28"/>
        </w:rPr>
      </w:pPr>
      <w:r w:rsidRPr="00BC0C14">
        <w:rPr>
          <w:rFonts w:ascii="Times New Roman" w:hAnsi="Times New Roman" w:cs="Times New Roman"/>
          <w:sz w:val="28"/>
          <w:szCs w:val="28"/>
        </w:rPr>
        <w:t>Регулярные ритуалы, такие как совместные ужины, чтение книг перед сном или празднование дней рождения, помогают детям чувствовать себя в безопасности. Это ощущение стабильности способствует развитию уверенности в себе и уменьшает тревожность.</w:t>
      </w:r>
    </w:p>
    <w:p w14:paraId="355E7428" w14:textId="77777777" w:rsidR="00BC0C14" w:rsidRPr="00BC0C14" w:rsidRDefault="00BC0C14" w:rsidP="00BC0C14">
      <w:pPr>
        <w:jc w:val="both"/>
        <w:rPr>
          <w:rFonts w:ascii="Times New Roman" w:hAnsi="Times New Roman" w:cs="Times New Roman"/>
          <w:sz w:val="28"/>
          <w:szCs w:val="28"/>
        </w:rPr>
      </w:pPr>
      <w:r w:rsidRPr="00BC0C14">
        <w:rPr>
          <w:rFonts w:ascii="Times New Roman" w:hAnsi="Times New Roman" w:cs="Times New Roman"/>
          <w:sz w:val="28"/>
          <w:szCs w:val="28"/>
        </w:rPr>
        <w:t>Также семейные традиции служат важным инструментом передачи семейных ценностей и норм поведения. Дошкольники, наблюдая за тем, как родители и другие члены семьи соблюдают определенные обычаи, усваивают эти нормы и учатся тому, что считается правильным и важным в их культуре. Например, традиции, связанные с добротой, уважением к старшим и взаимопомощью, формируют у детей положительные социальные навыки.</w:t>
      </w:r>
    </w:p>
    <w:p w14:paraId="039AF8A1" w14:textId="77777777" w:rsidR="00BC0C14" w:rsidRPr="00BC0C14" w:rsidRDefault="00BC0C14" w:rsidP="00BC0C14">
      <w:pPr>
        <w:jc w:val="both"/>
        <w:rPr>
          <w:rFonts w:ascii="Times New Roman" w:hAnsi="Times New Roman" w:cs="Times New Roman"/>
          <w:sz w:val="28"/>
          <w:szCs w:val="28"/>
        </w:rPr>
      </w:pPr>
      <w:r w:rsidRPr="00BC0C14">
        <w:rPr>
          <w:rFonts w:ascii="Times New Roman" w:hAnsi="Times New Roman" w:cs="Times New Roman"/>
          <w:sz w:val="28"/>
          <w:szCs w:val="28"/>
        </w:rPr>
        <w:lastRenderedPageBreak/>
        <w:t>Традиции способствуют развитию эмоционального интеллекта у дошкольников. Совместные праздники и ритуалы, такие как поздравления, обмен подарками и совместные игры, помогают детям учиться выражать свои эмоции, понимать чувства других и развивать эмпатию. Это важно для формирования здоровых межличностных отношений в будущем.</w:t>
      </w:r>
    </w:p>
    <w:p w14:paraId="6B40E0A6" w14:textId="77777777" w:rsidR="00BC0C14" w:rsidRPr="00BC0C14" w:rsidRDefault="00BC0C14" w:rsidP="00BC0C14">
      <w:pPr>
        <w:jc w:val="both"/>
        <w:rPr>
          <w:rFonts w:ascii="Times New Roman" w:hAnsi="Times New Roman" w:cs="Times New Roman"/>
          <w:sz w:val="28"/>
          <w:szCs w:val="28"/>
        </w:rPr>
      </w:pPr>
      <w:r w:rsidRPr="00BC0C14">
        <w:rPr>
          <w:rFonts w:ascii="Times New Roman" w:hAnsi="Times New Roman" w:cs="Times New Roman"/>
          <w:sz w:val="28"/>
          <w:szCs w:val="28"/>
        </w:rPr>
        <w:t>Традиции способствуют укреплению связей между членами семьи. Совместные мероприятия, будь то отмечание праздников или семейные выезды, создают общие воспоминания и укрепляют эмоциональные связи.</w:t>
      </w:r>
    </w:p>
    <w:p w14:paraId="32F727EF" w14:textId="77777777" w:rsidR="00BC0C14" w:rsidRPr="00BC0C14" w:rsidRDefault="00BC0C14" w:rsidP="00BC0C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C14">
        <w:rPr>
          <w:rFonts w:ascii="Times New Roman" w:hAnsi="Times New Roman" w:cs="Times New Roman"/>
          <w:b/>
          <w:bCs/>
          <w:sz w:val="28"/>
          <w:szCs w:val="28"/>
        </w:rPr>
        <w:t>Дошкольники, чувствующие поддержку и любовь своей семьи, становятся более уверенными и открытыми в общении с окружающими.</w:t>
      </w:r>
    </w:p>
    <w:p w14:paraId="4EC3B764" w14:textId="77777777" w:rsidR="00BC0C14" w:rsidRPr="00BC0C14" w:rsidRDefault="00BC0C14" w:rsidP="00BC0C14">
      <w:pPr>
        <w:jc w:val="both"/>
        <w:rPr>
          <w:rFonts w:ascii="Times New Roman" w:hAnsi="Times New Roman" w:cs="Times New Roman"/>
          <w:sz w:val="28"/>
          <w:szCs w:val="28"/>
        </w:rPr>
      </w:pPr>
      <w:r w:rsidRPr="00BC0C14">
        <w:rPr>
          <w:rFonts w:ascii="Times New Roman" w:hAnsi="Times New Roman" w:cs="Times New Roman"/>
          <w:sz w:val="28"/>
          <w:szCs w:val="28"/>
        </w:rPr>
        <w:t>Еще одна роль семейных традиций — развитие креативности и самовыражения. Многие семейные традиции включают творческие элементы, такие как совместное приготовление пищи, создание поделок или участие в культурных мероприятиях. Эти активности способствуют развитию креативности и самовыражения у дошкольников, что важно для их общего развития. Дети учатся экспериментировать, находить новые решения и выражать свои мысли и чувства.</w:t>
      </w:r>
    </w:p>
    <w:p w14:paraId="455F60AD" w14:textId="77777777" w:rsidR="00BC0C14" w:rsidRPr="00BC0C14" w:rsidRDefault="00BC0C14" w:rsidP="00BC0C14">
      <w:pPr>
        <w:jc w:val="both"/>
        <w:rPr>
          <w:rFonts w:ascii="Times New Roman" w:hAnsi="Times New Roman" w:cs="Times New Roman"/>
          <w:sz w:val="28"/>
          <w:szCs w:val="28"/>
        </w:rPr>
      </w:pPr>
      <w:r w:rsidRPr="00BC0C14">
        <w:rPr>
          <w:rFonts w:ascii="Times New Roman" w:hAnsi="Times New Roman" w:cs="Times New Roman"/>
          <w:sz w:val="28"/>
          <w:szCs w:val="28"/>
        </w:rPr>
        <w:t>Также можно сказать, что семейные традиции помогают детям осознать свою принадлежность к определенной культуре и своей семье, ее истории. Это способствует формированию их идентичности и уверенности в себе. Дошкольники, понимающие свои корни и традиции, становятся более устойчивыми к внешним воздействиям и лучше справляются с вызовами среды.</w:t>
      </w:r>
    </w:p>
    <w:p w14:paraId="770CB585" w14:textId="77777777" w:rsidR="00BC0C14" w:rsidRPr="00BC0C14" w:rsidRDefault="00BC0C14" w:rsidP="00BC0C14">
      <w:pPr>
        <w:jc w:val="both"/>
        <w:rPr>
          <w:rFonts w:ascii="Times New Roman" w:hAnsi="Times New Roman" w:cs="Times New Roman"/>
          <w:sz w:val="28"/>
          <w:szCs w:val="28"/>
        </w:rPr>
      </w:pPr>
      <w:r w:rsidRPr="00BC0C14">
        <w:rPr>
          <w:rFonts w:ascii="Times New Roman" w:hAnsi="Times New Roman" w:cs="Times New Roman"/>
          <w:sz w:val="28"/>
          <w:szCs w:val="28"/>
        </w:rPr>
        <w:t>Таким образом, семейные традиции — это важный элемент жизни, который помогает укрепить связи между членами семьи, передать ценности и создать благоприятную атмосферу. Каждая семья может создать свои собственные традиции, которые будут отражать ее уникальность и помогут формировать гармоничную и любящую среду. Поддержание и развитие этих традиций — это не только способ провести время вместе, но и важный шаг к созданию крепкой и сплоченной семьи.</w:t>
      </w:r>
    </w:p>
    <w:p w14:paraId="04A0F298" w14:textId="77777777" w:rsidR="00430ADA" w:rsidRPr="00BC0C14" w:rsidRDefault="00430ADA" w:rsidP="00BC0C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0ADA" w:rsidRPr="00BC0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14"/>
    <w:rsid w:val="00222CF9"/>
    <w:rsid w:val="00430ADA"/>
    <w:rsid w:val="006415A4"/>
    <w:rsid w:val="00BC0C14"/>
    <w:rsid w:val="00C3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2C84"/>
  <w15:chartTrackingRefBased/>
  <w15:docId w15:val="{643EDE08-61CC-41A4-A962-A90D968D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C0C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4819">
          <w:blockQuote w:val="1"/>
          <w:marLeft w:val="0"/>
          <w:marRight w:val="0"/>
          <w:marTop w:val="600"/>
          <w:marBottom w:val="600"/>
          <w:divBdr>
            <w:top w:val="single" w:sz="12" w:space="24" w:color="A7EFD7"/>
            <w:left w:val="single" w:sz="12" w:space="24" w:color="A7EFD7"/>
            <w:bottom w:val="single" w:sz="12" w:space="24" w:color="A7EFD7"/>
            <w:right w:val="single" w:sz="12" w:space="24" w:color="A7EFD7"/>
          </w:divBdr>
        </w:div>
        <w:div w:id="2128618816">
          <w:blockQuote w:val="1"/>
          <w:marLeft w:val="0"/>
          <w:marRight w:val="0"/>
          <w:marTop w:val="600"/>
          <w:marBottom w:val="600"/>
          <w:divBdr>
            <w:top w:val="single" w:sz="12" w:space="24" w:color="A7EFD7"/>
            <w:left w:val="single" w:sz="12" w:space="24" w:color="A7EFD7"/>
            <w:bottom w:val="single" w:sz="12" w:space="24" w:color="A7EFD7"/>
            <w:right w:val="single" w:sz="12" w:space="24" w:color="A7EFD7"/>
          </w:divBdr>
        </w:div>
        <w:div w:id="564610444">
          <w:blockQuote w:val="1"/>
          <w:marLeft w:val="0"/>
          <w:marRight w:val="0"/>
          <w:marTop w:val="600"/>
          <w:marBottom w:val="600"/>
          <w:divBdr>
            <w:top w:val="single" w:sz="12" w:space="24" w:color="A7EFD7"/>
            <w:left w:val="single" w:sz="12" w:space="24" w:color="A7EFD7"/>
            <w:bottom w:val="single" w:sz="12" w:space="24" w:color="A7EFD7"/>
            <w:right w:val="single" w:sz="12" w:space="24" w:color="A7EFD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2026-01-13T09:10:00Z</cp:lastPrinted>
  <dcterms:created xsi:type="dcterms:W3CDTF">2026-01-13T09:04:00Z</dcterms:created>
  <dcterms:modified xsi:type="dcterms:W3CDTF">2026-01-13T09:10:00Z</dcterms:modified>
</cp:coreProperties>
</file>