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8A" w:rsidRPr="0005300B" w:rsidRDefault="001F2A8A" w:rsidP="0005300B">
      <w:pPr>
        <w:shd w:val="clear" w:color="auto" w:fill="FFFFFF"/>
        <w:spacing w:before="75" w:after="300" w:line="630" w:lineRule="atLeast"/>
        <w:jc w:val="center"/>
        <w:outlineLvl w:val="0"/>
        <w:rPr>
          <w:rFonts w:ascii="Arial" w:eastAsia="Times New Roman" w:hAnsi="Arial" w:cs="Arial"/>
          <w:color w:val="262A2B"/>
          <w:kern w:val="36"/>
          <w:sz w:val="48"/>
          <w:szCs w:val="48"/>
          <w:lang w:eastAsia="ru-RU"/>
        </w:rPr>
      </w:pPr>
      <w:r w:rsidRPr="0005300B">
        <w:rPr>
          <w:rFonts w:ascii="Arial" w:eastAsia="Times New Roman" w:hAnsi="Arial" w:cs="Arial"/>
          <w:color w:val="262A2B"/>
          <w:kern w:val="36"/>
          <w:sz w:val="48"/>
          <w:szCs w:val="48"/>
          <w:lang w:eastAsia="ru-RU"/>
        </w:rPr>
        <w:t>Коронавирус в мире: что должны знать родители, чтобы уберечь своего ребенка</w:t>
      </w:r>
    </w:p>
    <w:p w:rsidR="0005300B" w:rsidRPr="0005300B" w:rsidRDefault="0005300B" w:rsidP="0005300B">
      <w:pPr>
        <w:shd w:val="clear" w:color="auto" w:fill="FFFFFF"/>
        <w:spacing w:before="75" w:after="300" w:line="630" w:lineRule="atLeast"/>
        <w:jc w:val="center"/>
        <w:outlineLvl w:val="0"/>
        <w:rPr>
          <w:rFonts w:ascii="Arial" w:eastAsia="Times New Roman" w:hAnsi="Arial" w:cs="Arial"/>
          <w:color w:val="262A2B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2A2B"/>
          <w:kern w:val="36"/>
          <w:sz w:val="28"/>
          <w:szCs w:val="28"/>
          <w:lang w:eastAsia="ru-RU"/>
        </w:rPr>
        <w:t>Консультация для родителей</w:t>
      </w:r>
    </w:p>
    <w:p w:rsidR="001F2A8A" w:rsidRPr="001F2A8A" w:rsidRDefault="001F2A8A" w:rsidP="0005300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05300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коронавирусе из Китая, который активно мигрирует миром. </w:t>
      </w:r>
      <w:r w:rsidR="0005300B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ы решили собрать советы, что должны зн</w:t>
      </w:r>
      <w:r w:rsidR="0005300B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ать родители о коронавирусе 2019</w:t>
      </w:r>
      <w:bookmarkStart w:id="0" w:name="_GoBack"/>
      <w:bookmarkEnd w:id="0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.</w:t>
      </w:r>
    </w:p>
    <w:p w:rsidR="001F2A8A" w:rsidRPr="001F2A8A" w:rsidRDefault="0005300B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Что стоит знать родителям о коронавирусе</w:t>
        </w:r>
      </w:hyperlink>
    </w:p>
    <w:p w:rsidR="001F2A8A" w:rsidRPr="001F2A8A" w:rsidRDefault="0005300B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коронавируса</w:t>
        </w:r>
      </w:hyperlink>
    </w:p>
    <w:p w:rsidR="001F2A8A" w:rsidRPr="001F2A8A" w:rsidRDefault="0005300B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Новый вид вируса, который впервые зафиксировали в Китае, вышел за пределы страны. 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Что стоит знать родителям о коронавирусе</w:t>
      </w:r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 данным Всемирной организации здравоохранения, вспышка коронавируса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Самой младшей жертве, что было подтверждено смертельным случаем коронавируса,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у двухлетнего ребенка диагностировали коронавирус</w:t>
        </w:r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 нового типа. Мальчик является самым молодым пациентом, которого лечат от атипичной пневмонии, вызванной коронавирусом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Распространенными симптомами коронавируса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коронавируса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Для определения коронавируса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Итак, родители, не паникуйте. Коронавирус,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2A8A"/>
    <w:rsid w:val="0005300B"/>
    <w:rsid w:val="000D421C"/>
    <w:rsid w:val="001024D9"/>
    <w:rsid w:val="001F2A8A"/>
    <w:rsid w:val="0076525F"/>
    <w:rsid w:val="00B9301C"/>
    <w:rsid w:val="00BC398E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F250"/>
  <w15:docId w15:val="{C2410463-48A9-43F7-8C56-7EAE7229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11">
    <w:name w:val="Дата1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Company>Жилой дом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3</cp:revision>
  <cp:lastPrinted>2020-02-25T15:15:00Z</cp:lastPrinted>
  <dcterms:created xsi:type="dcterms:W3CDTF">2020-03-13T16:25:00Z</dcterms:created>
  <dcterms:modified xsi:type="dcterms:W3CDTF">2020-12-24T15:32:00Z</dcterms:modified>
</cp:coreProperties>
</file>