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97631" w14:textId="034DCACC" w:rsidR="009A18E4" w:rsidRDefault="009A18E4" w:rsidP="009A18E4">
      <w:pPr>
        <w:shd w:val="clear" w:color="auto" w:fill="FFFFFF" w:themeFill="background1"/>
        <w:spacing w:after="0" w:line="240" w:lineRule="auto"/>
        <w:jc w:val="both"/>
        <w:rPr>
          <w:rFonts w:ascii="Times New Roman" w:hAnsi="Times New Roman" w:cs="Times New Roman"/>
          <w:b/>
          <w:sz w:val="28"/>
          <w:szCs w:val="28"/>
        </w:rPr>
      </w:pPr>
      <w:r w:rsidRPr="009A18E4">
        <w:rPr>
          <w:rFonts w:ascii="Times New Roman" w:hAnsi="Times New Roman" w:cs="Times New Roman"/>
          <w:b/>
          <w:noProof/>
          <w:sz w:val="28"/>
          <w:szCs w:val="28"/>
          <w:lang w:eastAsia="ru-RU"/>
        </w:rPr>
        <w:drawing>
          <wp:anchor distT="0" distB="0" distL="114300" distR="114300" simplePos="0" relativeHeight="251662336" behindDoc="1" locked="0" layoutInCell="1" allowOverlap="1" wp14:anchorId="61F2A7E4" wp14:editId="40EDF145">
            <wp:simplePos x="0" y="0"/>
            <wp:positionH relativeFrom="column">
              <wp:posOffset>-139065</wp:posOffset>
            </wp:positionH>
            <wp:positionV relativeFrom="paragraph">
              <wp:posOffset>-464820</wp:posOffset>
            </wp:positionV>
            <wp:extent cx="6438900" cy="9106535"/>
            <wp:effectExtent l="0" t="0" r="0" b="0"/>
            <wp:wrapTight wrapText="bothSides">
              <wp:wrapPolygon edited="0">
                <wp:start x="0" y="0"/>
                <wp:lineTo x="0" y="21553"/>
                <wp:lineTo x="21536" y="21553"/>
                <wp:lineTo x="21536" y="0"/>
                <wp:lineTo x="0" y="0"/>
              </wp:wrapPolygon>
            </wp:wrapTight>
            <wp:docPr id="3" name="Рисунок 3" descr="C:\Users\Anastasiya\Downloads\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astasiya\Downloads\img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0" cy="91065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hAnsi="Times New Roman" w:cs="Times New Roman"/>
          <w:b/>
          <w:sz w:val="28"/>
          <w:szCs w:val="28"/>
        </w:rPr>
        <w:br w:type="page"/>
      </w:r>
    </w:p>
    <w:p w14:paraId="5A238088" w14:textId="30906397" w:rsidR="006B52BD" w:rsidRPr="0087040B" w:rsidRDefault="006B52BD" w:rsidP="00805A57">
      <w:pPr>
        <w:pStyle w:val="a3"/>
        <w:numPr>
          <w:ilvl w:val="0"/>
          <w:numId w:val="1"/>
        </w:numPr>
        <w:shd w:val="clear" w:color="auto" w:fill="FFFFFF" w:themeFill="background1"/>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ОБЩАЯ ХАРАКТЕРИСТИКА УЧРЕЖДЕНИЯ</w:t>
      </w:r>
    </w:p>
    <w:p w14:paraId="1F06D6D2" w14:textId="77777777" w:rsidR="006B52BD" w:rsidRPr="0087040B" w:rsidRDefault="006B52BD"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Полное наименование образовательного учреждения:</w:t>
      </w:r>
      <w:r w:rsidRPr="0087040B">
        <w:rPr>
          <w:rFonts w:ascii="Times New Roman" w:hAnsi="Times New Roman" w:cs="Times New Roman"/>
          <w:sz w:val="28"/>
          <w:szCs w:val="28"/>
        </w:rPr>
        <w:t xml:space="preserve"> </w:t>
      </w:r>
      <w:r w:rsidR="00D6222A" w:rsidRPr="0087040B">
        <w:rPr>
          <w:rFonts w:ascii="Times New Roman" w:hAnsi="Times New Roman" w:cs="Times New Roman"/>
          <w:sz w:val="28"/>
          <w:szCs w:val="28"/>
        </w:rPr>
        <w:t>Муниципальное бюджетное учреждение дополнительного образования «Радуга» муниципального образования городской округ Симферополь Республики Крым.</w:t>
      </w:r>
    </w:p>
    <w:p w14:paraId="646C01F7" w14:textId="77777777" w:rsidR="00D6222A" w:rsidRPr="0087040B" w:rsidRDefault="00D6222A"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Краткое наименование образовательного учреждения:</w:t>
      </w:r>
      <w:r w:rsidRPr="0087040B">
        <w:rPr>
          <w:rFonts w:ascii="Times New Roman" w:hAnsi="Times New Roman" w:cs="Times New Roman"/>
          <w:sz w:val="28"/>
          <w:szCs w:val="28"/>
        </w:rPr>
        <w:t xml:space="preserve"> МБ УДО «Радуга» г.</w:t>
      </w:r>
      <w:r w:rsidR="00B17A2C" w:rsidRPr="0087040B">
        <w:rPr>
          <w:rFonts w:ascii="Times New Roman" w:hAnsi="Times New Roman" w:cs="Times New Roman"/>
          <w:sz w:val="28"/>
          <w:szCs w:val="28"/>
        </w:rPr>
        <w:t xml:space="preserve"> </w:t>
      </w:r>
      <w:r w:rsidRPr="0087040B">
        <w:rPr>
          <w:rFonts w:ascii="Times New Roman" w:hAnsi="Times New Roman" w:cs="Times New Roman"/>
          <w:sz w:val="28"/>
          <w:szCs w:val="28"/>
        </w:rPr>
        <w:t>Симферополя.</w:t>
      </w:r>
    </w:p>
    <w:p w14:paraId="1E944C1B" w14:textId="77777777" w:rsidR="00D6222A" w:rsidRPr="0087040B" w:rsidRDefault="00D6222A"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 xml:space="preserve">Руководитель: </w:t>
      </w:r>
      <w:r w:rsidRPr="0087040B">
        <w:rPr>
          <w:rFonts w:ascii="Times New Roman" w:hAnsi="Times New Roman" w:cs="Times New Roman"/>
          <w:sz w:val="28"/>
          <w:szCs w:val="28"/>
        </w:rPr>
        <w:t>Шабанова Виктория Валериевна</w:t>
      </w:r>
    </w:p>
    <w:p w14:paraId="3A386673" w14:textId="77777777" w:rsidR="00D6222A" w:rsidRPr="0087040B" w:rsidRDefault="00D6222A"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Учредитель и собственник:</w:t>
      </w:r>
      <w:r w:rsidRPr="0087040B">
        <w:rPr>
          <w:rFonts w:ascii="Times New Roman" w:hAnsi="Times New Roman" w:cs="Times New Roman"/>
          <w:sz w:val="28"/>
          <w:szCs w:val="28"/>
        </w:rPr>
        <w:t xml:space="preserve"> Муниципальное образование городской округ Симферополь Республики Крым. Полномочия учредителя и собственника осуществляет администрация города Симферополя Республики Крым.</w:t>
      </w:r>
    </w:p>
    <w:p w14:paraId="20BF1DED" w14:textId="77777777" w:rsidR="00D6222A" w:rsidRPr="0087040B" w:rsidRDefault="00D6222A"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Место нахождения Учредителя:</w:t>
      </w:r>
      <w:r w:rsidRPr="0087040B">
        <w:rPr>
          <w:rFonts w:ascii="Times New Roman" w:hAnsi="Times New Roman" w:cs="Times New Roman"/>
          <w:sz w:val="28"/>
          <w:szCs w:val="28"/>
        </w:rPr>
        <w:t xml:space="preserve"> Республика Крым, г.</w:t>
      </w:r>
      <w:r w:rsidR="00B17A2C" w:rsidRPr="0087040B">
        <w:rPr>
          <w:rFonts w:ascii="Times New Roman" w:hAnsi="Times New Roman" w:cs="Times New Roman"/>
          <w:sz w:val="28"/>
          <w:szCs w:val="28"/>
        </w:rPr>
        <w:t xml:space="preserve"> </w:t>
      </w:r>
      <w:r w:rsidRPr="0087040B">
        <w:rPr>
          <w:rFonts w:ascii="Times New Roman" w:hAnsi="Times New Roman" w:cs="Times New Roman"/>
          <w:sz w:val="28"/>
          <w:szCs w:val="28"/>
        </w:rPr>
        <w:t>Симферополь, ул.Горького,15.</w:t>
      </w:r>
    </w:p>
    <w:p w14:paraId="5EEBBFE6" w14:textId="77777777" w:rsidR="00D6222A" w:rsidRPr="0087040B" w:rsidRDefault="00D6222A"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Сайт:</w:t>
      </w:r>
      <w:r w:rsidRPr="0087040B">
        <w:rPr>
          <w:rFonts w:ascii="Times New Roman" w:hAnsi="Times New Roman" w:cs="Times New Roman"/>
          <w:sz w:val="28"/>
          <w:szCs w:val="28"/>
        </w:rPr>
        <w:t xml:space="preserve"> </w:t>
      </w:r>
      <w:hyperlink r:id="rId9" w:history="1">
        <w:r w:rsidR="00D559F9" w:rsidRPr="0087040B">
          <w:rPr>
            <w:rStyle w:val="a4"/>
            <w:rFonts w:ascii="Times New Roman" w:hAnsi="Times New Roman" w:cs="Times New Roman"/>
            <w:color w:val="auto"/>
            <w:sz w:val="28"/>
            <w:szCs w:val="28"/>
            <w:u w:val="none"/>
            <w:lang w:val="en-US"/>
          </w:rPr>
          <w:t>http</w:t>
        </w:r>
        <w:r w:rsidR="00D559F9" w:rsidRPr="0087040B">
          <w:rPr>
            <w:rStyle w:val="a4"/>
            <w:rFonts w:ascii="Times New Roman" w:hAnsi="Times New Roman" w:cs="Times New Roman"/>
            <w:color w:val="auto"/>
            <w:sz w:val="28"/>
            <w:szCs w:val="28"/>
            <w:u w:val="none"/>
          </w:rPr>
          <w:t>://</w:t>
        </w:r>
        <w:r w:rsidR="00D559F9" w:rsidRPr="0087040B">
          <w:rPr>
            <w:rStyle w:val="a4"/>
            <w:rFonts w:ascii="Times New Roman" w:hAnsi="Times New Roman" w:cs="Times New Roman"/>
            <w:color w:val="auto"/>
            <w:sz w:val="28"/>
            <w:szCs w:val="28"/>
            <w:u w:val="none"/>
            <w:lang w:val="en-US"/>
          </w:rPr>
          <w:t>edu</w:t>
        </w:r>
        <w:r w:rsidR="00D559F9" w:rsidRPr="0087040B">
          <w:rPr>
            <w:rStyle w:val="a4"/>
            <w:rFonts w:ascii="Times New Roman" w:hAnsi="Times New Roman" w:cs="Times New Roman"/>
            <w:color w:val="auto"/>
            <w:sz w:val="28"/>
            <w:szCs w:val="28"/>
            <w:u w:val="none"/>
          </w:rPr>
          <w:t>.</w:t>
        </w:r>
        <w:r w:rsidR="00D559F9" w:rsidRPr="0087040B">
          <w:rPr>
            <w:rStyle w:val="a4"/>
            <w:rFonts w:ascii="Times New Roman" w:hAnsi="Times New Roman" w:cs="Times New Roman"/>
            <w:color w:val="auto"/>
            <w:sz w:val="28"/>
            <w:szCs w:val="28"/>
            <w:u w:val="none"/>
            <w:lang w:val="en-US"/>
          </w:rPr>
          <w:t>simadm</w:t>
        </w:r>
        <w:r w:rsidR="00D559F9" w:rsidRPr="0087040B">
          <w:rPr>
            <w:rStyle w:val="a4"/>
            <w:rFonts w:ascii="Times New Roman" w:hAnsi="Times New Roman" w:cs="Times New Roman"/>
            <w:color w:val="auto"/>
            <w:sz w:val="28"/>
            <w:szCs w:val="28"/>
            <w:u w:val="none"/>
          </w:rPr>
          <w:t>.</w:t>
        </w:r>
        <w:r w:rsidR="00D559F9" w:rsidRPr="0087040B">
          <w:rPr>
            <w:rStyle w:val="a4"/>
            <w:rFonts w:ascii="Times New Roman" w:hAnsi="Times New Roman" w:cs="Times New Roman"/>
            <w:color w:val="auto"/>
            <w:sz w:val="28"/>
            <w:szCs w:val="28"/>
            <w:u w:val="none"/>
            <w:lang w:val="en-US"/>
          </w:rPr>
          <w:t>ru</w:t>
        </w:r>
      </w:hyperlink>
    </w:p>
    <w:p w14:paraId="152DBA3E" w14:textId="77777777" w:rsidR="00D559F9" w:rsidRPr="0087040B" w:rsidRDefault="00D559F9"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 xml:space="preserve">Координацию и контроль за деятельностью </w:t>
      </w:r>
      <w:r w:rsidRPr="0087040B">
        <w:rPr>
          <w:rFonts w:ascii="Times New Roman" w:hAnsi="Times New Roman" w:cs="Times New Roman"/>
          <w:sz w:val="28"/>
          <w:szCs w:val="28"/>
        </w:rPr>
        <w:t>осуществляет Мун</w:t>
      </w:r>
      <w:r w:rsidR="00FC5812" w:rsidRPr="0087040B">
        <w:rPr>
          <w:rFonts w:ascii="Times New Roman" w:hAnsi="Times New Roman" w:cs="Times New Roman"/>
          <w:sz w:val="28"/>
          <w:szCs w:val="28"/>
        </w:rPr>
        <w:t xml:space="preserve">иципальное казенное учреждение </w:t>
      </w:r>
      <w:r w:rsidR="0021549D" w:rsidRPr="0087040B">
        <w:rPr>
          <w:rFonts w:ascii="Times New Roman" w:hAnsi="Times New Roman" w:cs="Times New Roman"/>
          <w:sz w:val="28"/>
          <w:szCs w:val="28"/>
        </w:rPr>
        <w:t>Департамент</w:t>
      </w:r>
      <w:r w:rsidR="00FC5812" w:rsidRPr="0087040B">
        <w:rPr>
          <w:rFonts w:ascii="Times New Roman" w:hAnsi="Times New Roman" w:cs="Times New Roman"/>
          <w:sz w:val="28"/>
          <w:szCs w:val="28"/>
        </w:rPr>
        <w:t xml:space="preserve"> образования</w:t>
      </w:r>
      <w:r w:rsidRPr="0087040B">
        <w:rPr>
          <w:rFonts w:ascii="Times New Roman" w:hAnsi="Times New Roman" w:cs="Times New Roman"/>
          <w:sz w:val="28"/>
          <w:szCs w:val="28"/>
        </w:rPr>
        <w:t xml:space="preserve"> Администрации города Симферополя Республики Крым.</w:t>
      </w:r>
    </w:p>
    <w:p w14:paraId="164E8E47" w14:textId="77777777" w:rsidR="00D559F9" w:rsidRPr="0087040B" w:rsidRDefault="00D559F9"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 xml:space="preserve">Местонахождение Управления: </w:t>
      </w:r>
      <w:r w:rsidRPr="0087040B">
        <w:rPr>
          <w:rFonts w:ascii="Times New Roman" w:hAnsi="Times New Roman" w:cs="Times New Roman"/>
          <w:sz w:val="28"/>
          <w:szCs w:val="28"/>
        </w:rPr>
        <w:t>Республика Крым, г.</w:t>
      </w:r>
      <w:r w:rsidR="00B17A2C" w:rsidRPr="0087040B">
        <w:rPr>
          <w:rFonts w:ascii="Times New Roman" w:hAnsi="Times New Roman" w:cs="Times New Roman"/>
          <w:sz w:val="28"/>
          <w:szCs w:val="28"/>
        </w:rPr>
        <w:t xml:space="preserve"> </w:t>
      </w:r>
      <w:r w:rsidRPr="0087040B">
        <w:rPr>
          <w:rFonts w:ascii="Times New Roman" w:hAnsi="Times New Roman" w:cs="Times New Roman"/>
          <w:sz w:val="28"/>
          <w:szCs w:val="28"/>
        </w:rPr>
        <w:t>Симферополь, бульвар Франко,25.</w:t>
      </w:r>
    </w:p>
    <w:p w14:paraId="5EB504A5" w14:textId="77777777" w:rsidR="00D559F9" w:rsidRPr="0087040B" w:rsidRDefault="00D559F9"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Сайт:</w:t>
      </w:r>
      <w:r w:rsidRPr="0087040B">
        <w:rPr>
          <w:rFonts w:ascii="Times New Roman" w:hAnsi="Times New Roman" w:cs="Times New Roman"/>
          <w:sz w:val="28"/>
          <w:szCs w:val="28"/>
        </w:rPr>
        <w:t xml:space="preserve"> </w:t>
      </w:r>
      <w:hyperlink r:id="rId10" w:history="1">
        <w:r w:rsidRPr="0087040B">
          <w:rPr>
            <w:rStyle w:val="a4"/>
            <w:rFonts w:ascii="Times New Roman" w:hAnsi="Times New Roman" w:cs="Times New Roman"/>
            <w:color w:val="auto"/>
            <w:sz w:val="28"/>
            <w:szCs w:val="28"/>
            <w:u w:val="none"/>
            <w:lang w:val="en-US"/>
          </w:rPr>
          <w:t>http</w:t>
        </w:r>
        <w:r w:rsidRPr="0087040B">
          <w:rPr>
            <w:rStyle w:val="a4"/>
            <w:rFonts w:ascii="Times New Roman" w:hAnsi="Times New Roman" w:cs="Times New Roman"/>
            <w:color w:val="auto"/>
            <w:sz w:val="28"/>
            <w:szCs w:val="28"/>
            <w:u w:val="none"/>
          </w:rPr>
          <w:t>://</w:t>
        </w:r>
        <w:r w:rsidRPr="0087040B">
          <w:rPr>
            <w:rStyle w:val="a4"/>
            <w:rFonts w:ascii="Times New Roman" w:hAnsi="Times New Roman" w:cs="Times New Roman"/>
            <w:color w:val="auto"/>
            <w:sz w:val="28"/>
            <w:szCs w:val="28"/>
            <w:u w:val="none"/>
            <w:lang w:val="en-US"/>
          </w:rPr>
          <w:t>edu</w:t>
        </w:r>
        <w:r w:rsidRPr="0087040B">
          <w:rPr>
            <w:rStyle w:val="a4"/>
            <w:rFonts w:ascii="Times New Roman" w:hAnsi="Times New Roman" w:cs="Times New Roman"/>
            <w:color w:val="auto"/>
            <w:sz w:val="28"/>
            <w:szCs w:val="28"/>
            <w:u w:val="none"/>
          </w:rPr>
          <w:t>.</w:t>
        </w:r>
        <w:r w:rsidRPr="0087040B">
          <w:rPr>
            <w:rStyle w:val="a4"/>
            <w:rFonts w:ascii="Times New Roman" w:hAnsi="Times New Roman" w:cs="Times New Roman"/>
            <w:color w:val="auto"/>
            <w:sz w:val="28"/>
            <w:szCs w:val="28"/>
            <w:u w:val="none"/>
            <w:lang w:val="en-US"/>
          </w:rPr>
          <w:t>simadm</w:t>
        </w:r>
        <w:r w:rsidRPr="0087040B">
          <w:rPr>
            <w:rStyle w:val="a4"/>
            <w:rFonts w:ascii="Times New Roman" w:hAnsi="Times New Roman" w:cs="Times New Roman"/>
            <w:color w:val="auto"/>
            <w:sz w:val="28"/>
            <w:szCs w:val="28"/>
            <w:u w:val="none"/>
          </w:rPr>
          <w:t>.</w:t>
        </w:r>
        <w:r w:rsidRPr="0087040B">
          <w:rPr>
            <w:rStyle w:val="a4"/>
            <w:rFonts w:ascii="Times New Roman" w:hAnsi="Times New Roman" w:cs="Times New Roman"/>
            <w:color w:val="auto"/>
            <w:sz w:val="28"/>
            <w:szCs w:val="28"/>
            <w:u w:val="none"/>
            <w:lang w:val="en-US"/>
          </w:rPr>
          <w:t>ru</w:t>
        </w:r>
      </w:hyperlink>
      <w:r w:rsidRPr="0087040B">
        <w:rPr>
          <w:rFonts w:ascii="Times New Roman" w:hAnsi="Times New Roman" w:cs="Times New Roman"/>
          <w:sz w:val="28"/>
          <w:szCs w:val="28"/>
        </w:rPr>
        <w:t xml:space="preserve"> </w:t>
      </w:r>
    </w:p>
    <w:p w14:paraId="61801963" w14:textId="77777777" w:rsidR="00D559F9" w:rsidRPr="0087040B" w:rsidRDefault="00D559F9"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 xml:space="preserve">Юридический адрес образовательного учреждения: </w:t>
      </w:r>
      <w:r w:rsidRPr="0087040B">
        <w:rPr>
          <w:rFonts w:ascii="Times New Roman" w:hAnsi="Times New Roman" w:cs="Times New Roman"/>
          <w:sz w:val="28"/>
          <w:szCs w:val="28"/>
        </w:rPr>
        <w:t>295034, Республика Крым, г.</w:t>
      </w:r>
      <w:r w:rsidR="00B17A2C" w:rsidRPr="0087040B">
        <w:rPr>
          <w:rFonts w:ascii="Times New Roman" w:hAnsi="Times New Roman" w:cs="Times New Roman"/>
          <w:sz w:val="28"/>
          <w:szCs w:val="28"/>
        </w:rPr>
        <w:t xml:space="preserve"> </w:t>
      </w:r>
      <w:r w:rsidRPr="0087040B">
        <w:rPr>
          <w:rFonts w:ascii="Times New Roman" w:hAnsi="Times New Roman" w:cs="Times New Roman"/>
          <w:sz w:val="28"/>
          <w:szCs w:val="28"/>
        </w:rPr>
        <w:t>Симферополь, проспект Кирова, 51.</w:t>
      </w:r>
    </w:p>
    <w:p w14:paraId="0A5AD6F1" w14:textId="77777777" w:rsidR="00CA51F7" w:rsidRPr="0087040B" w:rsidRDefault="00CA51F7"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Филиалов и представителей нет.</w:t>
      </w:r>
    </w:p>
    <w:p w14:paraId="59F48536" w14:textId="77777777" w:rsidR="00CA51F7" w:rsidRPr="0087040B" w:rsidRDefault="00CA51F7" w:rsidP="00805A57">
      <w:pPr>
        <w:pStyle w:val="a3"/>
        <w:shd w:val="clear" w:color="auto" w:fill="FFFFFF" w:themeFill="background1"/>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t xml:space="preserve">Организационно-правовая форма: </w:t>
      </w:r>
      <w:r w:rsidRPr="0087040B">
        <w:rPr>
          <w:rFonts w:ascii="Times New Roman" w:hAnsi="Times New Roman" w:cs="Times New Roman"/>
          <w:sz w:val="28"/>
          <w:szCs w:val="28"/>
        </w:rPr>
        <w:t>бюджетная организация.</w:t>
      </w:r>
    </w:p>
    <w:p w14:paraId="14A74229" w14:textId="77777777" w:rsidR="00CA51F7" w:rsidRPr="0087040B" w:rsidRDefault="00CA51F7"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 xml:space="preserve">Вид деятельности: </w:t>
      </w:r>
      <w:r w:rsidRPr="0087040B">
        <w:rPr>
          <w:rFonts w:ascii="Times New Roman" w:hAnsi="Times New Roman" w:cs="Times New Roman"/>
          <w:sz w:val="28"/>
          <w:szCs w:val="28"/>
        </w:rPr>
        <w:t>дополнительное образование детей.</w:t>
      </w:r>
    </w:p>
    <w:p w14:paraId="6FA1D4B1" w14:textId="77777777" w:rsidR="00CA51F7" w:rsidRPr="0087040B" w:rsidRDefault="00CA51F7" w:rsidP="00805A57">
      <w:pPr>
        <w:pStyle w:val="a3"/>
        <w:shd w:val="clear" w:color="auto" w:fill="FFFFFF" w:themeFill="background1"/>
        <w:spacing w:after="0" w:line="240" w:lineRule="auto"/>
        <w:ind w:left="0" w:firstLine="709"/>
        <w:jc w:val="both"/>
        <w:rPr>
          <w:rFonts w:ascii="Times New Roman" w:hAnsi="Times New Roman" w:cs="Times New Roman"/>
          <w:sz w:val="28"/>
          <w:szCs w:val="28"/>
          <w:lang w:val="en-US"/>
        </w:rPr>
      </w:pPr>
      <w:r w:rsidRPr="0087040B">
        <w:rPr>
          <w:rFonts w:ascii="Times New Roman" w:hAnsi="Times New Roman" w:cs="Times New Roman"/>
          <w:b/>
          <w:sz w:val="28"/>
          <w:szCs w:val="28"/>
        </w:rPr>
        <w:t>Тел</w:t>
      </w:r>
      <w:r w:rsidRPr="0087040B">
        <w:rPr>
          <w:rFonts w:ascii="Times New Roman" w:hAnsi="Times New Roman" w:cs="Times New Roman"/>
          <w:b/>
          <w:sz w:val="28"/>
          <w:szCs w:val="28"/>
          <w:lang w:val="en-US"/>
        </w:rPr>
        <w:t>.</w:t>
      </w:r>
      <w:r w:rsidRPr="0087040B">
        <w:rPr>
          <w:rFonts w:ascii="Times New Roman" w:hAnsi="Times New Roman" w:cs="Times New Roman"/>
          <w:sz w:val="28"/>
          <w:szCs w:val="28"/>
          <w:lang w:val="en-US"/>
        </w:rPr>
        <w:t>: 60-88-20</w:t>
      </w:r>
    </w:p>
    <w:p w14:paraId="2E69742D" w14:textId="77777777" w:rsidR="00CA51F7" w:rsidRPr="0087040B" w:rsidRDefault="00CA51F7" w:rsidP="00805A57">
      <w:pPr>
        <w:pStyle w:val="a3"/>
        <w:shd w:val="clear" w:color="auto" w:fill="FFFFFF" w:themeFill="background1"/>
        <w:spacing w:after="0" w:line="240" w:lineRule="auto"/>
        <w:ind w:left="0" w:firstLine="709"/>
        <w:jc w:val="both"/>
        <w:rPr>
          <w:rFonts w:ascii="Times New Roman" w:hAnsi="Times New Roman" w:cs="Times New Roman"/>
          <w:color w:val="87898F"/>
          <w:sz w:val="28"/>
          <w:szCs w:val="28"/>
          <w:shd w:val="clear" w:color="auto" w:fill="FFFFFF"/>
          <w:lang w:val="en-US"/>
        </w:rPr>
      </w:pPr>
      <w:r w:rsidRPr="0087040B">
        <w:rPr>
          <w:rFonts w:ascii="Times New Roman" w:hAnsi="Times New Roman" w:cs="Times New Roman"/>
          <w:b/>
          <w:sz w:val="28"/>
          <w:szCs w:val="28"/>
          <w:lang w:val="en-US"/>
        </w:rPr>
        <w:t>E-mail:</w:t>
      </w:r>
      <w:r w:rsidRPr="0087040B">
        <w:rPr>
          <w:rFonts w:ascii="Times New Roman" w:hAnsi="Times New Roman" w:cs="Times New Roman"/>
          <w:color w:val="87898F"/>
          <w:sz w:val="28"/>
          <w:szCs w:val="28"/>
          <w:shd w:val="clear" w:color="auto" w:fill="FFFFFF"/>
          <w:lang w:val="en-US"/>
        </w:rPr>
        <w:t xml:space="preserve"> </w:t>
      </w:r>
      <w:hyperlink r:id="rId11" w:history="1">
        <w:r w:rsidR="0021549D" w:rsidRPr="0087040B">
          <w:rPr>
            <w:rStyle w:val="a4"/>
            <w:rFonts w:ascii="Times New Roman" w:hAnsi="Times New Roman" w:cs="Times New Roman"/>
            <w:color w:val="auto"/>
            <w:sz w:val="28"/>
            <w:szCs w:val="28"/>
            <w:u w:val="none"/>
            <w:lang w:val="en-US"/>
          </w:rPr>
          <w:t>https://raduga.simedu.ru/home</w:t>
        </w:r>
      </w:hyperlink>
      <w:r w:rsidR="0021549D" w:rsidRPr="0087040B">
        <w:rPr>
          <w:rFonts w:ascii="Times New Roman" w:hAnsi="Times New Roman" w:cs="Times New Roman"/>
          <w:sz w:val="28"/>
          <w:szCs w:val="28"/>
          <w:lang w:val="en-US"/>
        </w:rPr>
        <w:t xml:space="preserve"> </w:t>
      </w:r>
    </w:p>
    <w:p w14:paraId="1E9AAF27" w14:textId="77777777" w:rsidR="00CA51F7" w:rsidRPr="0087040B" w:rsidRDefault="00CA51F7"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Адреса осуществления об</w:t>
      </w:r>
      <w:r w:rsidR="00041948" w:rsidRPr="0087040B">
        <w:rPr>
          <w:rFonts w:ascii="Times New Roman" w:hAnsi="Times New Roman" w:cs="Times New Roman"/>
          <w:b/>
          <w:sz w:val="28"/>
          <w:szCs w:val="28"/>
        </w:rPr>
        <w:t>разовательной деятельности:</w:t>
      </w:r>
    </w:p>
    <w:p w14:paraId="2F3E259D" w14:textId="7FDBC1C2" w:rsidR="00041948" w:rsidRPr="0087040B" w:rsidRDefault="00041948"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i/>
          <w:sz w:val="28"/>
          <w:szCs w:val="28"/>
        </w:rPr>
        <w:t>Основной адрес</w:t>
      </w:r>
      <w:r w:rsidR="0068676D" w:rsidRPr="0087040B">
        <w:rPr>
          <w:rFonts w:ascii="Times New Roman" w:hAnsi="Times New Roman" w:cs="Times New Roman"/>
          <w:sz w:val="28"/>
          <w:szCs w:val="28"/>
        </w:rPr>
        <w:t xml:space="preserve">: </w:t>
      </w:r>
      <w:r w:rsidRPr="0087040B">
        <w:rPr>
          <w:rFonts w:ascii="Times New Roman" w:hAnsi="Times New Roman" w:cs="Times New Roman"/>
          <w:sz w:val="28"/>
          <w:szCs w:val="28"/>
        </w:rPr>
        <w:t>г.</w:t>
      </w:r>
      <w:r w:rsidR="00B17A2C" w:rsidRPr="0087040B">
        <w:rPr>
          <w:rFonts w:ascii="Times New Roman" w:hAnsi="Times New Roman" w:cs="Times New Roman"/>
          <w:sz w:val="28"/>
          <w:szCs w:val="28"/>
        </w:rPr>
        <w:t xml:space="preserve"> </w:t>
      </w:r>
      <w:r w:rsidRPr="0087040B">
        <w:rPr>
          <w:rFonts w:ascii="Times New Roman" w:hAnsi="Times New Roman" w:cs="Times New Roman"/>
          <w:sz w:val="28"/>
          <w:szCs w:val="28"/>
        </w:rPr>
        <w:t>Симферополь, пр.</w:t>
      </w:r>
      <w:r w:rsidR="0068676D" w:rsidRPr="0087040B">
        <w:rPr>
          <w:rFonts w:ascii="Times New Roman" w:hAnsi="Times New Roman" w:cs="Times New Roman"/>
          <w:sz w:val="28"/>
          <w:szCs w:val="28"/>
        </w:rPr>
        <w:t xml:space="preserve"> </w:t>
      </w:r>
      <w:r w:rsidRPr="0087040B">
        <w:rPr>
          <w:rFonts w:ascii="Times New Roman" w:hAnsi="Times New Roman" w:cs="Times New Roman"/>
          <w:sz w:val="28"/>
          <w:szCs w:val="28"/>
        </w:rPr>
        <w:t>Кирова,</w:t>
      </w:r>
      <w:r w:rsidR="0068676D" w:rsidRPr="0087040B">
        <w:rPr>
          <w:rFonts w:ascii="Times New Roman" w:hAnsi="Times New Roman" w:cs="Times New Roman"/>
          <w:sz w:val="28"/>
          <w:szCs w:val="28"/>
        </w:rPr>
        <w:t xml:space="preserve"> </w:t>
      </w:r>
      <w:r w:rsidRPr="0087040B">
        <w:rPr>
          <w:rFonts w:ascii="Times New Roman" w:hAnsi="Times New Roman" w:cs="Times New Roman"/>
          <w:sz w:val="28"/>
          <w:szCs w:val="28"/>
        </w:rPr>
        <w:t>51</w:t>
      </w:r>
    </w:p>
    <w:p w14:paraId="7E35C595" w14:textId="77777777" w:rsidR="00041948" w:rsidRPr="0087040B" w:rsidRDefault="00041948"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i/>
          <w:sz w:val="28"/>
          <w:szCs w:val="28"/>
        </w:rPr>
        <w:t>По договору о сетевой форме реализации образовательной программы</w:t>
      </w:r>
      <w:r w:rsidRPr="0087040B">
        <w:rPr>
          <w:rFonts w:ascii="Times New Roman" w:hAnsi="Times New Roman" w:cs="Times New Roman"/>
          <w:sz w:val="28"/>
          <w:szCs w:val="28"/>
        </w:rPr>
        <w:t>:</w:t>
      </w:r>
    </w:p>
    <w:p w14:paraId="6FE9E541" w14:textId="77777777" w:rsidR="00041948" w:rsidRPr="0087040B" w:rsidRDefault="00041948"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МБДОУ №94 «Аистенок», г.</w:t>
      </w:r>
      <w:r w:rsidR="00B17A2C" w:rsidRPr="0087040B">
        <w:rPr>
          <w:rFonts w:ascii="Times New Roman" w:hAnsi="Times New Roman" w:cs="Times New Roman"/>
          <w:sz w:val="28"/>
          <w:szCs w:val="28"/>
        </w:rPr>
        <w:t xml:space="preserve"> </w:t>
      </w:r>
      <w:r w:rsidRPr="0087040B">
        <w:rPr>
          <w:rFonts w:ascii="Times New Roman" w:hAnsi="Times New Roman" w:cs="Times New Roman"/>
          <w:sz w:val="28"/>
          <w:szCs w:val="28"/>
        </w:rPr>
        <w:t>Симферополь,</w:t>
      </w:r>
      <w:r w:rsidR="00F1253B" w:rsidRPr="0087040B">
        <w:rPr>
          <w:rFonts w:ascii="Times New Roman" w:hAnsi="Times New Roman" w:cs="Times New Roman"/>
          <w:sz w:val="28"/>
          <w:szCs w:val="28"/>
        </w:rPr>
        <w:t xml:space="preserve"> ул.Залесская,79.</w:t>
      </w:r>
    </w:p>
    <w:p w14:paraId="7B0CDFAD" w14:textId="77777777" w:rsidR="00F1253B" w:rsidRPr="0087040B" w:rsidRDefault="00F1253B" w:rsidP="00805A57">
      <w:pPr>
        <w:pStyle w:val="a3"/>
        <w:shd w:val="clear" w:color="auto" w:fill="FFFFFF" w:themeFill="background1"/>
        <w:spacing w:after="0" w:line="240" w:lineRule="auto"/>
        <w:ind w:left="0" w:firstLine="709"/>
        <w:jc w:val="both"/>
        <w:rPr>
          <w:rFonts w:ascii="Times New Roman" w:hAnsi="Times New Roman" w:cs="Times New Roman"/>
          <w:sz w:val="28"/>
          <w:szCs w:val="28"/>
          <w:highlight w:val="yellow"/>
        </w:rPr>
      </w:pPr>
      <w:r w:rsidRPr="0087040B">
        <w:rPr>
          <w:rFonts w:ascii="Times New Roman" w:hAnsi="Times New Roman" w:cs="Times New Roman"/>
          <w:sz w:val="28"/>
          <w:szCs w:val="28"/>
        </w:rPr>
        <w:t>МБОУ «Лицей №1»</w:t>
      </w:r>
      <w:r w:rsidR="00B17A2C" w:rsidRPr="0087040B">
        <w:rPr>
          <w:rFonts w:ascii="Times New Roman" w:hAnsi="Times New Roman" w:cs="Times New Roman"/>
          <w:sz w:val="28"/>
          <w:szCs w:val="28"/>
        </w:rPr>
        <w:t xml:space="preserve"> г. Симферополь, ул. Бела Куна, 23.</w:t>
      </w:r>
    </w:p>
    <w:p w14:paraId="37EDF3CC" w14:textId="77777777" w:rsidR="00B17A2C" w:rsidRPr="0087040B" w:rsidRDefault="00B17A2C"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МБОУ «Школа-лицей №3 им. А.С. Макаренко», г. Симферополь,  ул. Лермонтова, 14А.</w:t>
      </w:r>
    </w:p>
    <w:p w14:paraId="3EAEAE01" w14:textId="77777777" w:rsidR="00B17A2C" w:rsidRPr="0087040B" w:rsidRDefault="00B17A2C"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МБОУ «СОШ №7 им. А.В. Мокроусова», г. Симферополь, ул. Мокроусова, 6.</w:t>
      </w:r>
    </w:p>
    <w:p w14:paraId="4E562E7C" w14:textId="77777777" w:rsidR="00B17A2C" w:rsidRPr="0087040B" w:rsidRDefault="00B17A2C"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МБОУ «Школа-гимназия №10 им. Э.К. Покровского», г.</w:t>
      </w:r>
      <w:r w:rsidR="00427CF4" w:rsidRPr="0087040B">
        <w:rPr>
          <w:rFonts w:ascii="Times New Roman" w:hAnsi="Times New Roman" w:cs="Times New Roman"/>
          <w:sz w:val="28"/>
          <w:szCs w:val="28"/>
        </w:rPr>
        <w:t xml:space="preserve"> </w:t>
      </w:r>
      <w:r w:rsidRPr="0087040B">
        <w:rPr>
          <w:rFonts w:ascii="Times New Roman" w:hAnsi="Times New Roman" w:cs="Times New Roman"/>
          <w:sz w:val="28"/>
          <w:szCs w:val="28"/>
        </w:rPr>
        <w:t>Симферополь, ул. Героев Сталинграда, 39.</w:t>
      </w:r>
    </w:p>
    <w:p w14:paraId="5B4227E2" w14:textId="77777777" w:rsidR="00B17A2C" w:rsidRPr="0087040B" w:rsidRDefault="00427CF4"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МБОУ «СОШ №21», г. Симферополь, ул. Красноармейская, 166.</w:t>
      </w:r>
    </w:p>
    <w:p w14:paraId="1400E4F7" w14:textId="77777777" w:rsidR="00427CF4" w:rsidRPr="0087040B" w:rsidRDefault="00427CF4"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МБОУ «СОШ №24 им. И.П. Клименко», г. Симферополь, ул. Тургенева, 27А.</w:t>
      </w:r>
    </w:p>
    <w:p w14:paraId="015CA5BC" w14:textId="4A2D97D4" w:rsidR="00427CF4" w:rsidRPr="0087040B" w:rsidRDefault="00427CF4"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МБОУ «Школа-гимназия, детски</w:t>
      </w:r>
      <w:r w:rsidR="008F13A3">
        <w:rPr>
          <w:rFonts w:ascii="Times New Roman" w:hAnsi="Times New Roman" w:cs="Times New Roman"/>
          <w:sz w:val="28"/>
          <w:szCs w:val="28"/>
        </w:rPr>
        <w:t>й сад №25», г. Симферополь, пр. </w:t>
      </w:r>
      <w:r w:rsidRPr="0087040B">
        <w:rPr>
          <w:rFonts w:ascii="Times New Roman" w:hAnsi="Times New Roman" w:cs="Times New Roman"/>
          <w:sz w:val="28"/>
          <w:szCs w:val="28"/>
        </w:rPr>
        <w:t>Победы, 58.</w:t>
      </w:r>
    </w:p>
    <w:p w14:paraId="5A4ED425" w14:textId="035E27C1" w:rsidR="00134544" w:rsidRPr="0087040B" w:rsidRDefault="00225557"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МБОУ «СОШ №2</w:t>
      </w:r>
      <w:r w:rsidR="00134544" w:rsidRPr="0087040B">
        <w:rPr>
          <w:rFonts w:ascii="Times New Roman" w:hAnsi="Times New Roman" w:cs="Times New Roman"/>
          <w:sz w:val="28"/>
          <w:szCs w:val="28"/>
        </w:rPr>
        <w:t>», г.</w:t>
      </w:r>
      <w:r w:rsidRPr="0087040B">
        <w:rPr>
          <w:rFonts w:ascii="Times New Roman" w:hAnsi="Times New Roman" w:cs="Times New Roman"/>
          <w:sz w:val="28"/>
          <w:szCs w:val="28"/>
        </w:rPr>
        <w:t xml:space="preserve"> Симферополь, ул. Трубаченко 18</w:t>
      </w:r>
      <w:r w:rsidR="00D5505B" w:rsidRPr="0087040B">
        <w:rPr>
          <w:rFonts w:ascii="Times New Roman" w:hAnsi="Times New Roman" w:cs="Times New Roman"/>
          <w:sz w:val="28"/>
          <w:szCs w:val="28"/>
        </w:rPr>
        <w:t xml:space="preserve"> </w:t>
      </w:r>
      <w:r w:rsidRPr="0087040B">
        <w:rPr>
          <w:rFonts w:ascii="Times New Roman" w:hAnsi="Times New Roman" w:cs="Times New Roman"/>
          <w:sz w:val="28"/>
          <w:szCs w:val="28"/>
        </w:rPr>
        <w:t>а</w:t>
      </w:r>
    </w:p>
    <w:p w14:paraId="1D2D67C9" w14:textId="77777777" w:rsidR="00427CF4" w:rsidRPr="0087040B" w:rsidRDefault="00427CF4"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МБОУ «СОШ №29 им. Г.К. Жукова</w:t>
      </w:r>
      <w:r w:rsidR="00FB619D" w:rsidRPr="0087040B">
        <w:rPr>
          <w:rFonts w:ascii="Times New Roman" w:hAnsi="Times New Roman" w:cs="Times New Roman"/>
          <w:sz w:val="28"/>
          <w:szCs w:val="28"/>
        </w:rPr>
        <w:t>», г. Симферополя, ул. Маршала Жукова, 11.</w:t>
      </w:r>
    </w:p>
    <w:p w14:paraId="71F34EE0" w14:textId="77777777" w:rsidR="00FB619D" w:rsidRPr="0087040B" w:rsidRDefault="00FB619D"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МБОУ «СОШ №40 им. В.А. Скугаря», г. Симферополь, ул. Морозова, 18.</w:t>
      </w:r>
    </w:p>
    <w:p w14:paraId="1E25E4CF" w14:textId="77777777" w:rsidR="00FB619D" w:rsidRPr="0087040B" w:rsidRDefault="00FB619D"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МБОУ «Симферопольская академическая гимназия», г. Симферополь, ул. Киевская, 177.</w:t>
      </w:r>
    </w:p>
    <w:p w14:paraId="2EC78F39" w14:textId="1B4CB8FF" w:rsidR="00FB619D" w:rsidRPr="0087040B" w:rsidRDefault="00FB619D"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МБ УДО» Межшкольный учебно</w:t>
      </w:r>
      <w:r w:rsidR="0081640F" w:rsidRPr="0087040B">
        <w:rPr>
          <w:rFonts w:ascii="Times New Roman" w:hAnsi="Times New Roman" w:cs="Times New Roman"/>
          <w:sz w:val="28"/>
          <w:szCs w:val="28"/>
        </w:rPr>
        <w:t>-производственный комбинат», г. </w:t>
      </w:r>
      <w:r w:rsidRPr="0087040B">
        <w:rPr>
          <w:rFonts w:ascii="Times New Roman" w:hAnsi="Times New Roman" w:cs="Times New Roman"/>
          <w:sz w:val="28"/>
          <w:szCs w:val="28"/>
        </w:rPr>
        <w:t>Симферополь, ул. Маяковского, 2.</w:t>
      </w:r>
    </w:p>
    <w:p w14:paraId="6961E241" w14:textId="1930720E" w:rsidR="0081640F" w:rsidRPr="0087040B" w:rsidRDefault="0081640F"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shd w:val="clear" w:color="auto" w:fill="FFFFFF"/>
        </w:rPr>
        <w:t>МБОУ «СОШ № 38</w:t>
      </w:r>
      <w:r w:rsidRPr="0087040B">
        <w:rPr>
          <w:rFonts w:ascii="Times New Roman" w:hAnsi="Times New Roman" w:cs="Times New Roman"/>
          <w:bCs/>
          <w:sz w:val="28"/>
          <w:szCs w:val="28"/>
          <w:shd w:val="clear" w:color="auto" w:fill="FFFFFF"/>
        </w:rPr>
        <w:t>»</w:t>
      </w:r>
      <w:r w:rsidRPr="0087040B">
        <w:rPr>
          <w:rFonts w:ascii="Times New Roman" w:hAnsi="Times New Roman" w:cs="Times New Roman"/>
          <w:sz w:val="28"/>
          <w:szCs w:val="28"/>
          <w:shd w:val="clear" w:color="auto" w:fill="FFFFFF"/>
        </w:rPr>
        <w:t>, г. Симферополя, ул. Севастопольская 86</w:t>
      </w:r>
    </w:p>
    <w:p w14:paraId="38CE5620" w14:textId="77777777" w:rsidR="00E00994" w:rsidRPr="0087040B" w:rsidRDefault="00E00994" w:rsidP="00805A57">
      <w:pPr>
        <w:pStyle w:val="a3"/>
        <w:shd w:val="clear" w:color="auto" w:fill="FFFFFF" w:themeFill="background1"/>
        <w:spacing w:after="0" w:line="240" w:lineRule="auto"/>
        <w:ind w:left="0" w:firstLine="709"/>
        <w:jc w:val="both"/>
        <w:rPr>
          <w:rFonts w:ascii="Times New Roman" w:hAnsi="Times New Roman" w:cs="Times New Roman"/>
          <w:b/>
          <w:i/>
          <w:sz w:val="28"/>
          <w:szCs w:val="28"/>
        </w:rPr>
      </w:pPr>
      <w:r w:rsidRPr="0087040B">
        <w:rPr>
          <w:rFonts w:ascii="Times New Roman" w:hAnsi="Times New Roman" w:cs="Times New Roman"/>
          <w:b/>
          <w:i/>
          <w:sz w:val="28"/>
          <w:szCs w:val="28"/>
        </w:rPr>
        <w:t>Дополнительные данные:</w:t>
      </w:r>
    </w:p>
    <w:p w14:paraId="5ECAC9FD" w14:textId="685FEB58" w:rsidR="00E00994" w:rsidRPr="0087040B" w:rsidRDefault="00E00994"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Основной государственный регистрационный номер (ОГРН) </w:t>
      </w:r>
      <w:r w:rsidR="00D5505B" w:rsidRPr="0087040B">
        <w:rPr>
          <w:rFonts w:ascii="Times New Roman" w:hAnsi="Times New Roman" w:cs="Times New Roman"/>
          <w:sz w:val="28"/>
          <w:szCs w:val="28"/>
        </w:rPr>
        <w:t>–</w:t>
      </w:r>
      <w:r w:rsidRPr="0087040B">
        <w:rPr>
          <w:rFonts w:ascii="Times New Roman" w:hAnsi="Times New Roman" w:cs="Times New Roman"/>
          <w:sz w:val="28"/>
          <w:szCs w:val="28"/>
        </w:rPr>
        <w:t xml:space="preserve"> 1159102003830</w:t>
      </w:r>
    </w:p>
    <w:p w14:paraId="24B3C9E0" w14:textId="77777777" w:rsidR="00E00994" w:rsidRPr="0087040B" w:rsidRDefault="00E00994" w:rsidP="00805A57">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Идентификационный номер налогоплательщика</w:t>
      </w:r>
      <w:r w:rsidR="00350D23" w:rsidRPr="0087040B">
        <w:rPr>
          <w:rFonts w:ascii="Times New Roman" w:hAnsi="Times New Roman" w:cs="Times New Roman"/>
          <w:sz w:val="28"/>
          <w:szCs w:val="28"/>
        </w:rPr>
        <w:t xml:space="preserve"> </w:t>
      </w:r>
      <w:r w:rsidRPr="0087040B">
        <w:rPr>
          <w:rFonts w:ascii="Times New Roman" w:hAnsi="Times New Roman" w:cs="Times New Roman"/>
          <w:sz w:val="28"/>
          <w:szCs w:val="28"/>
        </w:rPr>
        <w:t>(ИНН) 9102067770</w:t>
      </w:r>
    </w:p>
    <w:p w14:paraId="20545D7C" w14:textId="77777777" w:rsidR="005F1D98" w:rsidRPr="0087040B" w:rsidRDefault="005F1D98"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br w:type="page"/>
      </w:r>
    </w:p>
    <w:p w14:paraId="5F931FFB" w14:textId="77777777" w:rsidR="00E00994" w:rsidRPr="0087040B" w:rsidRDefault="00E00994" w:rsidP="00EC45A5">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Норма</w:t>
      </w:r>
      <w:r w:rsidR="00FB1D57" w:rsidRPr="0087040B">
        <w:rPr>
          <w:rFonts w:ascii="Times New Roman" w:hAnsi="Times New Roman" w:cs="Times New Roman"/>
          <w:b/>
          <w:sz w:val="28"/>
          <w:szCs w:val="28"/>
        </w:rPr>
        <w:t>т</w:t>
      </w:r>
      <w:r w:rsidRPr="0087040B">
        <w:rPr>
          <w:rFonts w:ascii="Times New Roman" w:hAnsi="Times New Roman" w:cs="Times New Roman"/>
          <w:b/>
          <w:sz w:val="28"/>
          <w:szCs w:val="28"/>
        </w:rPr>
        <w:t xml:space="preserve">ивно-правовое обеспечение деятельности учреждения: </w:t>
      </w:r>
    </w:p>
    <w:p w14:paraId="2A3EDA65" w14:textId="77777777" w:rsidR="0097228C" w:rsidRPr="0087040B" w:rsidRDefault="00DD2D52" w:rsidP="0097228C">
      <w:pPr>
        <w:pStyle w:val="a3"/>
        <w:numPr>
          <w:ilvl w:val="0"/>
          <w:numId w:val="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Декларация прав ребенка (принята резолюцией 1386 (XIV)</w:t>
      </w:r>
      <w:r w:rsidR="0097228C" w:rsidRPr="0087040B">
        <w:rPr>
          <w:rFonts w:ascii="Times New Roman" w:hAnsi="Times New Roman" w:cs="Times New Roman"/>
          <w:sz w:val="28"/>
          <w:szCs w:val="28"/>
        </w:rPr>
        <w:t xml:space="preserve"> Генеральной Ассамблеи ООН;</w:t>
      </w:r>
      <w:r w:rsidRPr="0087040B">
        <w:rPr>
          <w:rFonts w:ascii="Times New Roman" w:hAnsi="Times New Roman" w:cs="Times New Roman"/>
          <w:sz w:val="28"/>
          <w:szCs w:val="28"/>
        </w:rPr>
        <w:t xml:space="preserve"> </w:t>
      </w:r>
    </w:p>
    <w:p w14:paraId="484D11FC" w14:textId="77777777" w:rsidR="00DD2D52" w:rsidRPr="0087040B" w:rsidRDefault="00DD2D52" w:rsidP="0097228C">
      <w:pPr>
        <w:pStyle w:val="a3"/>
        <w:numPr>
          <w:ilvl w:val="0"/>
          <w:numId w:val="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Конституция Российской Федерации</w:t>
      </w:r>
      <w:r w:rsidR="0097228C" w:rsidRPr="0087040B">
        <w:rPr>
          <w:rFonts w:ascii="Times New Roman" w:hAnsi="Times New Roman" w:cs="Times New Roman"/>
          <w:sz w:val="28"/>
          <w:szCs w:val="28"/>
        </w:rPr>
        <w:t>;</w:t>
      </w:r>
    </w:p>
    <w:p w14:paraId="4FB7BA5A" w14:textId="77777777" w:rsidR="00FB1D57" w:rsidRPr="0087040B" w:rsidRDefault="00DD2D52" w:rsidP="00EC45A5">
      <w:pPr>
        <w:pStyle w:val="a3"/>
        <w:numPr>
          <w:ilvl w:val="0"/>
          <w:numId w:val="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«Конвенция  ООН о правах ребенка»;</w:t>
      </w:r>
    </w:p>
    <w:p w14:paraId="5674E550" w14:textId="77777777" w:rsidR="0097228C" w:rsidRPr="0087040B" w:rsidRDefault="00DD2D52" w:rsidP="00EC45A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rPr>
      </w:pPr>
      <w:r w:rsidRPr="0087040B">
        <w:rPr>
          <w:rFonts w:ascii="Times New Roman" w:eastAsia="Times New Roman" w:hAnsi="Times New Roman" w:cs="Times New Roman"/>
          <w:sz w:val="28"/>
          <w:szCs w:val="28"/>
        </w:rPr>
        <w:t xml:space="preserve">«Всемирная декларация об обеспечении выживания, защиты и развития детей», </w:t>
      </w:r>
    </w:p>
    <w:p w14:paraId="5D8E0700" w14:textId="77777777" w:rsidR="00DD2D52" w:rsidRPr="0087040B" w:rsidRDefault="00DD2D52" w:rsidP="00EC45A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rPr>
      </w:pPr>
      <w:r w:rsidRPr="0087040B">
        <w:rPr>
          <w:rFonts w:ascii="Times New Roman" w:eastAsia="Times New Roman" w:hAnsi="Times New Roman" w:cs="Times New Roman"/>
          <w:sz w:val="28"/>
          <w:szCs w:val="28"/>
        </w:rPr>
        <w:t>Фе</w:t>
      </w:r>
      <w:r w:rsidR="008150B9" w:rsidRPr="0087040B">
        <w:rPr>
          <w:rFonts w:ascii="Times New Roman" w:eastAsia="Times New Roman" w:hAnsi="Times New Roman" w:cs="Times New Roman"/>
          <w:sz w:val="28"/>
          <w:szCs w:val="28"/>
        </w:rPr>
        <w:t>деральный закон от 24.07.1998 №</w:t>
      </w:r>
      <w:r w:rsidRPr="0087040B">
        <w:rPr>
          <w:rFonts w:ascii="Times New Roman" w:eastAsia="Times New Roman" w:hAnsi="Times New Roman" w:cs="Times New Roman"/>
          <w:sz w:val="28"/>
          <w:szCs w:val="28"/>
        </w:rPr>
        <w:t>124-ФЗ «Об основных гарантиях прав ребенка в РФ»</w:t>
      </w:r>
      <w:r w:rsidR="00350D23" w:rsidRPr="0087040B">
        <w:rPr>
          <w:rFonts w:ascii="Times New Roman" w:eastAsia="Times New Roman" w:hAnsi="Times New Roman" w:cs="Times New Roman"/>
          <w:sz w:val="28"/>
          <w:szCs w:val="28"/>
        </w:rPr>
        <w:t xml:space="preserve"> (</w:t>
      </w:r>
      <w:r w:rsidR="0097228C" w:rsidRPr="0087040B">
        <w:rPr>
          <w:rFonts w:ascii="Times New Roman" w:eastAsia="Times New Roman" w:hAnsi="Times New Roman" w:cs="Times New Roman"/>
          <w:sz w:val="28"/>
          <w:szCs w:val="28"/>
        </w:rPr>
        <w:t>в актуальной редакции)</w:t>
      </w:r>
      <w:r w:rsidRPr="0087040B">
        <w:rPr>
          <w:rFonts w:ascii="Times New Roman" w:eastAsia="Times New Roman" w:hAnsi="Times New Roman" w:cs="Times New Roman"/>
          <w:sz w:val="28"/>
          <w:szCs w:val="28"/>
        </w:rPr>
        <w:t>;</w:t>
      </w:r>
    </w:p>
    <w:p w14:paraId="2CAF7C25" w14:textId="77777777" w:rsidR="00DD2D52" w:rsidRPr="0087040B" w:rsidRDefault="00DD2D52" w:rsidP="00EC45A5">
      <w:pPr>
        <w:pStyle w:val="a3"/>
        <w:numPr>
          <w:ilvl w:val="0"/>
          <w:numId w:val="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Федеральный закон Российской Ф</w:t>
      </w:r>
      <w:r w:rsidR="008150B9" w:rsidRPr="0087040B">
        <w:rPr>
          <w:rFonts w:ascii="Times New Roman" w:hAnsi="Times New Roman" w:cs="Times New Roman"/>
          <w:sz w:val="28"/>
          <w:szCs w:val="28"/>
        </w:rPr>
        <w:t>едерации от 29 декабря 2012 г. №</w:t>
      </w:r>
      <w:r w:rsidRPr="0087040B">
        <w:rPr>
          <w:rFonts w:ascii="Times New Roman" w:hAnsi="Times New Roman" w:cs="Times New Roman"/>
          <w:sz w:val="28"/>
          <w:szCs w:val="28"/>
        </w:rPr>
        <w:t>273-ФЗ «Об образовании в Российской Федерации»</w:t>
      </w:r>
      <w:r w:rsidR="0097228C" w:rsidRPr="0087040B">
        <w:rPr>
          <w:rFonts w:ascii="Times New Roman" w:hAnsi="Times New Roman" w:cs="Times New Roman"/>
          <w:sz w:val="28"/>
          <w:szCs w:val="28"/>
        </w:rPr>
        <w:t xml:space="preserve"> (в актуальной редакции)</w:t>
      </w:r>
      <w:r w:rsidRPr="0087040B">
        <w:rPr>
          <w:rFonts w:ascii="Times New Roman" w:hAnsi="Times New Roman" w:cs="Times New Roman"/>
          <w:sz w:val="28"/>
          <w:szCs w:val="28"/>
        </w:rPr>
        <w:t>;</w:t>
      </w:r>
    </w:p>
    <w:p w14:paraId="633A558E" w14:textId="77777777" w:rsidR="00DD2D52" w:rsidRPr="0087040B" w:rsidRDefault="00DD2D52" w:rsidP="00EC45A5">
      <w:pPr>
        <w:pStyle w:val="a3"/>
        <w:numPr>
          <w:ilvl w:val="0"/>
          <w:numId w:val="7"/>
        </w:numPr>
        <w:spacing w:after="0" w:line="240" w:lineRule="auto"/>
        <w:ind w:left="0" w:firstLine="709"/>
        <w:jc w:val="both"/>
        <w:rPr>
          <w:rFonts w:ascii="Times New Roman" w:hAnsi="Times New Roman" w:cs="Times New Roman"/>
          <w:color w:val="000000"/>
          <w:sz w:val="28"/>
          <w:szCs w:val="28"/>
          <w:shd w:val="clear" w:color="auto" w:fill="FFFFFF"/>
        </w:rPr>
      </w:pPr>
      <w:r w:rsidRPr="0087040B">
        <w:rPr>
          <w:rFonts w:ascii="Times New Roman" w:hAnsi="Times New Roman" w:cs="Times New Roman"/>
          <w:color w:val="000000"/>
          <w:sz w:val="28"/>
          <w:szCs w:val="28"/>
          <w:shd w:val="clear" w:color="auto" w:fill="FFFFFF"/>
        </w:rPr>
        <w:t xml:space="preserve">Приказ Министерства просвещения Российской Федерации </w:t>
      </w:r>
      <w:r w:rsidR="008150B9" w:rsidRPr="0087040B">
        <w:rPr>
          <w:rFonts w:ascii="Times New Roman" w:hAnsi="Times New Roman" w:cs="Times New Roman"/>
          <w:color w:val="000000"/>
          <w:sz w:val="28"/>
          <w:szCs w:val="28"/>
          <w:shd w:val="clear" w:color="auto" w:fill="FFFFFF"/>
        </w:rPr>
        <w:t>от 27.07.2022 №</w:t>
      </w:r>
      <w:r w:rsidRPr="0087040B">
        <w:rPr>
          <w:rFonts w:ascii="Times New Roman" w:hAnsi="Times New Roman" w:cs="Times New Roman"/>
          <w:color w:val="000000"/>
          <w:sz w:val="28"/>
          <w:szCs w:val="28"/>
          <w:shd w:val="clear" w:color="auto" w:fill="FFFFFF"/>
        </w:rPr>
        <w:t>629 "Об утверждении Порядка организации и осуществления образовательной деятельности по дополнительным общеобразовательным программам"</w:t>
      </w:r>
      <w:r w:rsidR="008150B9" w:rsidRPr="0087040B">
        <w:rPr>
          <w:rFonts w:ascii="Times New Roman" w:hAnsi="Times New Roman" w:cs="Times New Roman"/>
          <w:color w:val="000000"/>
          <w:sz w:val="28"/>
          <w:szCs w:val="28"/>
          <w:shd w:val="clear" w:color="auto" w:fill="FFFFFF"/>
        </w:rPr>
        <w:t xml:space="preserve"> (</w:t>
      </w:r>
      <w:r w:rsidR="0097228C" w:rsidRPr="0087040B">
        <w:rPr>
          <w:rFonts w:ascii="Times New Roman" w:hAnsi="Times New Roman" w:cs="Times New Roman"/>
          <w:color w:val="000000"/>
          <w:sz w:val="28"/>
          <w:szCs w:val="28"/>
          <w:shd w:val="clear" w:color="auto" w:fill="FFFFFF"/>
        </w:rPr>
        <w:t>в действующей редакции);</w:t>
      </w:r>
    </w:p>
    <w:p w14:paraId="4FF118AE" w14:textId="77777777" w:rsidR="00543EA1" w:rsidRPr="0087040B" w:rsidRDefault="00543EA1" w:rsidP="00EC45A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rPr>
      </w:pPr>
      <w:r w:rsidRPr="0087040B">
        <w:rPr>
          <w:rFonts w:ascii="Times New Roman" w:eastAsia="Times New Roman" w:hAnsi="Times New Roman" w:cs="Times New Roman"/>
          <w:sz w:val="28"/>
          <w:szCs w:val="28"/>
        </w:rPr>
        <w:t>Приказ Министерства образования и науки российской Федерации от 10.12.2013 №1324 «Об утверждении показателей деятельности образовательной организации, подлежащей самообследованию»</w:t>
      </w:r>
      <w:r w:rsidR="0097228C" w:rsidRPr="0087040B">
        <w:rPr>
          <w:rFonts w:ascii="Times New Roman" w:eastAsia="Times New Roman" w:hAnsi="Times New Roman" w:cs="Times New Roman"/>
          <w:sz w:val="28"/>
          <w:szCs w:val="28"/>
        </w:rPr>
        <w:t xml:space="preserve"> (в действующей редакции)</w:t>
      </w:r>
      <w:r w:rsidRPr="0087040B">
        <w:rPr>
          <w:rFonts w:ascii="Times New Roman" w:eastAsia="Times New Roman" w:hAnsi="Times New Roman" w:cs="Times New Roman"/>
          <w:sz w:val="28"/>
          <w:szCs w:val="28"/>
        </w:rPr>
        <w:t>;</w:t>
      </w:r>
    </w:p>
    <w:p w14:paraId="6F4C9ADB" w14:textId="77777777" w:rsidR="00543EA1" w:rsidRPr="0087040B" w:rsidRDefault="00543EA1" w:rsidP="00EC45A5">
      <w:pPr>
        <w:pStyle w:val="a3"/>
        <w:numPr>
          <w:ilvl w:val="0"/>
          <w:numId w:val="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приказ Министерства образов</w:t>
      </w:r>
      <w:r w:rsidR="008150B9" w:rsidRPr="0087040B">
        <w:rPr>
          <w:rFonts w:ascii="Times New Roman" w:hAnsi="Times New Roman" w:cs="Times New Roman"/>
          <w:sz w:val="28"/>
          <w:szCs w:val="28"/>
        </w:rPr>
        <w:t>ания и науки РФ от 14.12.2017 №</w:t>
      </w:r>
      <w:r w:rsidRPr="0087040B">
        <w:rPr>
          <w:rFonts w:ascii="Times New Roman" w:hAnsi="Times New Roman" w:cs="Times New Roman"/>
          <w:sz w:val="28"/>
          <w:szCs w:val="28"/>
        </w:rPr>
        <w:t>1218 «О внесении изменений в Порядок проведения самообследования образовательной организации, утвержденный приказом Министерства образования и науки РФ от 14.06.2013 года №462»</w:t>
      </w:r>
      <w:r w:rsidR="0097228C" w:rsidRPr="0087040B">
        <w:rPr>
          <w:rFonts w:ascii="Times New Roman" w:hAnsi="Times New Roman" w:cs="Times New Roman"/>
          <w:sz w:val="28"/>
          <w:szCs w:val="28"/>
        </w:rPr>
        <w:t xml:space="preserve"> (в действующей редакции)</w:t>
      </w:r>
      <w:r w:rsidRPr="0087040B">
        <w:rPr>
          <w:rFonts w:ascii="Times New Roman" w:hAnsi="Times New Roman" w:cs="Times New Roman"/>
          <w:sz w:val="28"/>
          <w:szCs w:val="28"/>
        </w:rPr>
        <w:t>;</w:t>
      </w:r>
    </w:p>
    <w:p w14:paraId="68DDC6FB" w14:textId="77777777" w:rsidR="00543EA1" w:rsidRPr="0087040B" w:rsidRDefault="00543EA1" w:rsidP="00EC45A5">
      <w:pPr>
        <w:pStyle w:val="a3"/>
        <w:numPr>
          <w:ilvl w:val="0"/>
          <w:numId w:val="7"/>
        </w:numPr>
        <w:spacing w:after="0" w:line="240" w:lineRule="auto"/>
        <w:ind w:left="0" w:firstLine="709"/>
        <w:jc w:val="both"/>
        <w:rPr>
          <w:rFonts w:ascii="Times New Roman" w:eastAsia="Calibri" w:hAnsi="Times New Roman" w:cs="Times New Roman"/>
          <w:color w:val="000000"/>
          <w:sz w:val="28"/>
          <w:szCs w:val="28"/>
          <w:shd w:val="clear" w:color="auto" w:fill="FFFFFF"/>
        </w:rPr>
      </w:pPr>
      <w:r w:rsidRPr="0087040B">
        <w:rPr>
          <w:rFonts w:ascii="Times New Roman" w:eastAsia="Calibri" w:hAnsi="Times New Roman" w:cs="Times New Roman"/>
          <w:color w:val="000000"/>
          <w:sz w:val="28"/>
          <w:szCs w:val="28"/>
        </w:rPr>
        <w:t>Указ Президента Российской Федерации от 21.07.2020 г. № 474 «</w:t>
      </w:r>
      <w:hyperlink r:id="rId12" w:tgtFrame="_blank" w:history="1">
        <w:r w:rsidRPr="0087040B">
          <w:rPr>
            <w:rFonts w:ascii="Times New Roman" w:eastAsia="Calibri" w:hAnsi="Times New Roman" w:cs="Times New Roman"/>
            <w:color w:val="000000"/>
            <w:sz w:val="28"/>
            <w:szCs w:val="28"/>
          </w:rPr>
          <w:t>О национальных целях развития России до 2030 года</w:t>
        </w:r>
      </w:hyperlink>
      <w:r w:rsidRPr="0087040B">
        <w:rPr>
          <w:rFonts w:ascii="Times New Roman" w:eastAsia="Calibri" w:hAnsi="Times New Roman" w:cs="Times New Roman"/>
          <w:color w:val="000000"/>
          <w:sz w:val="28"/>
          <w:szCs w:val="28"/>
        </w:rPr>
        <w:t>»;</w:t>
      </w:r>
    </w:p>
    <w:p w14:paraId="1F277BF4" w14:textId="77777777" w:rsidR="00543EA1" w:rsidRPr="0087040B" w:rsidRDefault="001765D8" w:rsidP="00EC45A5">
      <w:pPr>
        <w:pStyle w:val="a3"/>
        <w:numPr>
          <w:ilvl w:val="0"/>
          <w:numId w:val="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Санитарно-эпидемиологические правила и нормативы СанПиН 2.4.3648-20 (утверждены Постановлением Главного государственного санитарного в</w:t>
      </w:r>
      <w:r w:rsidR="008150B9" w:rsidRPr="0087040B">
        <w:rPr>
          <w:rFonts w:ascii="Times New Roman" w:hAnsi="Times New Roman" w:cs="Times New Roman"/>
          <w:sz w:val="28"/>
          <w:szCs w:val="28"/>
        </w:rPr>
        <w:t>рача РФ от 28 сентября 2020г. №</w:t>
      </w:r>
      <w:r w:rsidRPr="0087040B">
        <w:rPr>
          <w:rFonts w:ascii="Times New Roman" w:hAnsi="Times New Roman" w:cs="Times New Roman"/>
          <w:sz w:val="28"/>
          <w:szCs w:val="28"/>
        </w:rPr>
        <w:t>28);</w:t>
      </w:r>
    </w:p>
    <w:p w14:paraId="48CB0147" w14:textId="77777777" w:rsidR="001765D8" w:rsidRPr="0087040B" w:rsidRDefault="001765D8" w:rsidP="00EC45A5">
      <w:pPr>
        <w:pStyle w:val="a3"/>
        <w:numPr>
          <w:ilvl w:val="0"/>
          <w:numId w:val="7"/>
        </w:numPr>
        <w:spacing w:after="0" w:line="240" w:lineRule="auto"/>
        <w:ind w:left="0" w:firstLine="709"/>
        <w:jc w:val="both"/>
        <w:rPr>
          <w:rFonts w:ascii="Times New Roman" w:eastAsia="Calibri" w:hAnsi="Times New Roman" w:cs="Times New Roman"/>
          <w:color w:val="000000"/>
          <w:sz w:val="28"/>
          <w:szCs w:val="28"/>
          <w:shd w:val="clear" w:color="auto" w:fill="FFFFFF"/>
        </w:rPr>
      </w:pPr>
      <w:r w:rsidRPr="0087040B">
        <w:rPr>
          <w:rFonts w:ascii="Times New Roman" w:eastAsia="Calibri" w:hAnsi="Times New Roman" w:cs="Times New Roman"/>
          <w:color w:val="000000"/>
          <w:sz w:val="28"/>
          <w:szCs w:val="28"/>
          <w:shd w:val="clear" w:color="auto" w:fill="FFFFFF"/>
        </w:rPr>
        <w:t>Распоряжение Правительства Российской Федерации от 31 марта 2022 года № 678-р «Об утверждении Концепции развития дополнительного образования детей до 2030 года»;</w:t>
      </w:r>
    </w:p>
    <w:p w14:paraId="2EFCDF21" w14:textId="77777777" w:rsidR="001765D8" w:rsidRPr="0087040B" w:rsidRDefault="001765D8" w:rsidP="00EC45A5">
      <w:pPr>
        <w:pStyle w:val="a3"/>
        <w:numPr>
          <w:ilvl w:val="0"/>
          <w:numId w:val="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Государственная программа Российской Федерации «Развитие образования» на 2018-2025 годы (утверждена постановлением Правительства Российской Федерации</w:t>
      </w:r>
      <w:r w:rsidR="008E021C" w:rsidRPr="0087040B">
        <w:rPr>
          <w:rFonts w:ascii="Times New Roman" w:hAnsi="Times New Roman" w:cs="Times New Roman"/>
          <w:sz w:val="28"/>
          <w:szCs w:val="28"/>
        </w:rPr>
        <w:t xml:space="preserve"> от 26 декабря 2017 года №1642) (с изменениями на 25 января 2023 года);</w:t>
      </w:r>
    </w:p>
    <w:p w14:paraId="3608C2C4" w14:textId="77777777" w:rsidR="008E021C" w:rsidRPr="0087040B" w:rsidRDefault="008E021C" w:rsidP="005E3360">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rPr>
      </w:pPr>
      <w:r w:rsidRPr="0087040B">
        <w:rPr>
          <w:rFonts w:ascii="Times New Roman" w:eastAsia="Times New Roman" w:hAnsi="Times New Roman" w:cs="Times New Roman"/>
          <w:sz w:val="28"/>
          <w:szCs w:val="28"/>
        </w:rPr>
        <w:t>Постановление Правительства Российской Федерации от 05.08.2013 №662 «Об осуществлении мониторинга системы образования»</w:t>
      </w:r>
      <w:r w:rsidR="005E3360" w:rsidRPr="0087040B">
        <w:rPr>
          <w:rFonts w:ascii="Times New Roman" w:eastAsia="Times New Roman" w:hAnsi="Times New Roman" w:cs="Times New Roman"/>
          <w:sz w:val="28"/>
          <w:szCs w:val="28"/>
        </w:rPr>
        <w:t xml:space="preserve"> </w:t>
      </w:r>
      <w:r w:rsidR="005E3360" w:rsidRPr="0087040B">
        <w:rPr>
          <w:rFonts w:ascii="Times New Roman" w:hAnsi="Times New Roman" w:cs="Times New Roman"/>
          <w:sz w:val="28"/>
          <w:szCs w:val="28"/>
          <w:shd w:val="clear" w:color="auto" w:fill="FFFFFF"/>
        </w:rPr>
        <w:t>(с изменениями на 01</w:t>
      </w:r>
      <w:r w:rsidRPr="0087040B">
        <w:rPr>
          <w:rFonts w:ascii="Times New Roman" w:hAnsi="Times New Roman" w:cs="Times New Roman"/>
          <w:sz w:val="28"/>
          <w:szCs w:val="28"/>
          <w:shd w:val="clear" w:color="auto" w:fill="FFFFFF"/>
        </w:rPr>
        <w:t xml:space="preserve"> </w:t>
      </w:r>
      <w:r w:rsidR="005E3360" w:rsidRPr="0087040B">
        <w:rPr>
          <w:rFonts w:ascii="Times New Roman" w:hAnsi="Times New Roman" w:cs="Times New Roman"/>
          <w:sz w:val="28"/>
          <w:szCs w:val="28"/>
          <w:shd w:val="clear" w:color="auto" w:fill="FFFFFF"/>
        </w:rPr>
        <w:t>сентября</w:t>
      </w:r>
      <w:r w:rsidRPr="0087040B">
        <w:rPr>
          <w:rFonts w:ascii="Times New Roman" w:hAnsi="Times New Roman" w:cs="Times New Roman"/>
          <w:sz w:val="28"/>
          <w:szCs w:val="28"/>
          <w:shd w:val="clear" w:color="auto" w:fill="FFFFFF"/>
        </w:rPr>
        <w:t xml:space="preserve"> 2022 года);</w:t>
      </w:r>
    </w:p>
    <w:p w14:paraId="0924A183" w14:textId="77777777" w:rsidR="008E021C" w:rsidRPr="0087040B" w:rsidRDefault="00A058B3" w:rsidP="00EC45A5">
      <w:pPr>
        <w:pStyle w:val="a3"/>
        <w:numPr>
          <w:ilvl w:val="0"/>
          <w:numId w:val="7"/>
        </w:numPr>
        <w:spacing w:after="0" w:line="240" w:lineRule="auto"/>
        <w:ind w:left="0" w:firstLine="709"/>
        <w:jc w:val="both"/>
        <w:rPr>
          <w:rFonts w:ascii="Times New Roman" w:hAnsi="Times New Roman" w:cs="Times New Roman"/>
          <w:sz w:val="28"/>
          <w:szCs w:val="28"/>
        </w:rPr>
      </w:pPr>
      <w:hyperlink r:id="rId13" w:anchor="64U0IK" w:history="1">
        <w:r w:rsidR="008E021C" w:rsidRPr="0087040B">
          <w:rPr>
            <w:rFonts w:ascii="Times New Roman" w:hAnsi="Times New Roman" w:cs="Times New Roman"/>
            <w:sz w:val="28"/>
            <w:szCs w:val="28"/>
            <w:shd w:val="clear" w:color="auto" w:fill="FFFFFF"/>
          </w:rPr>
          <w:t xml:space="preserve">Приказ Министерства образования и науки Российской Федерации от 5 декабря 2014 г. </w:t>
        </w:r>
        <w:r w:rsidR="008150B9" w:rsidRPr="0087040B">
          <w:rPr>
            <w:rFonts w:ascii="Times New Roman" w:hAnsi="Times New Roman" w:cs="Times New Roman"/>
            <w:sz w:val="28"/>
            <w:szCs w:val="28"/>
            <w:shd w:val="clear" w:color="auto" w:fill="FFFFFF"/>
          </w:rPr>
          <w:t>№</w:t>
        </w:r>
        <w:r w:rsidR="008E021C" w:rsidRPr="0087040B">
          <w:rPr>
            <w:rFonts w:ascii="Times New Roman" w:hAnsi="Times New Roman" w:cs="Times New Roman"/>
            <w:sz w:val="28"/>
            <w:szCs w:val="28"/>
            <w:shd w:val="clear" w:color="auto" w:fill="FFFFFF"/>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hyperlink>
      <w:r w:rsidR="008E021C" w:rsidRPr="0087040B">
        <w:rPr>
          <w:rFonts w:ascii="Times New Roman" w:hAnsi="Times New Roman" w:cs="Times New Roman"/>
          <w:sz w:val="28"/>
          <w:szCs w:val="28"/>
        </w:rPr>
        <w:t xml:space="preserve">; </w:t>
      </w:r>
    </w:p>
    <w:p w14:paraId="5D54DCEE" w14:textId="08F9DD73" w:rsidR="008E021C" w:rsidRPr="0087040B" w:rsidRDefault="008E021C" w:rsidP="00EC45A5">
      <w:pPr>
        <w:pStyle w:val="a3"/>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87040B">
        <w:rPr>
          <w:rFonts w:ascii="Times New Roman" w:eastAsia="Times New Roman" w:hAnsi="Times New Roman" w:cs="Times New Roman"/>
          <w:color w:val="000000"/>
          <w:sz w:val="28"/>
          <w:szCs w:val="28"/>
          <w:lang w:eastAsia="ru-RU"/>
        </w:rPr>
        <w:lastRenderedPageBreak/>
        <w:t xml:space="preserve">Приказ Министерства образования </w:t>
      </w:r>
      <w:r w:rsidR="008150B9" w:rsidRPr="0087040B">
        <w:rPr>
          <w:rFonts w:ascii="Times New Roman" w:eastAsia="Times New Roman" w:hAnsi="Times New Roman" w:cs="Times New Roman"/>
          <w:color w:val="000000"/>
          <w:sz w:val="28"/>
          <w:szCs w:val="28"/>
          <w:lang w:eastAsia="ru-RU"/>
        </w:rPr>
        <w:t>и науки</w:t>
      </w:r>
      <w:r w:rsidR="00350D23" w:rsidRPr="0087040B">
        <w:rPr>
          <w:rFonts w:ascii="Times New Roman" w:eastAsia="Times New Roman" w:hAnsi="Times New Roman" w:cs="Times New Roman"/>
          <w:color w:val="000000"/>
          <w:sz w:val="28"/>
          <w:szCs w:val="28"/>
          <w:lang w:eastAsia="ru-RU"/>
        </w:rPr>
        <w:t xml:space="preserve"> Российской Федерации</w:t>
      </w:r>
      <w:r w:rsidR="008150B9" w:rsidRPr="0087040B">
        <w:rPr>
          <w:rFonts w:ascii="Times New Roman" w:eastAsia="Times New Roman" w:hAnsi="Times New Roman" w:cs="Times New Roman"/>
          <w:color w:val="000000"/>
          <w:sz w:val="28"/>
          <w:szCs w:val="28"/>
          <w:lang w:eastAsia="ru-RU"/>
        </w:rPr>
        <w:t xml:space="preserve"> от 22 сентября 2017 г. №</w:t>
      </w:r>
      <w:r w:rsidRPr="0087040B">
        <w:rPr>
          <w:rFonts w:ascii="Times New Roman" w:eastAsia="Times New Roman" w:hAnsi="Times New Roman" w:cs="Times New Roman"/>
          <w:color w:val="000000"/>
          <w:sz w:val="28"/>
          <w:szCs w:val="28"/>
          <w:lang w:eastAsia="ru-RU"/>
        </w:rPr>
        <w:t>955</w:t>
      </w:r>
      <w:bookmarkStart w:id="1" w:name="l2"/>
      <w:bookmarkEnd w:id="1"/>
      <w:r w:rsidRPr="0087040B">
        <w:rPr>
          <w:rFonts w:ascii="Times New Roman" w:eastAsia="Times New Roman" w:hAnsi="Times New Roman" w:cs="Times New Roman"/>
          <w:color w:val="000000"/>
          <w:sz w:val="28"/>
          <w:szCs w:val="28"/>
          <w:lang w:eastAsia="ru-RU"/>
        </w:rPr>
        <w:t xml:space="preserve"> об утверждении показателей мониторинга системы образования</w:t>
      </w:r>
      <w:r w:rsidR="008150B9" w:rsidRPr="0087040B">
        <w:rPr>
          <w:rFonts w:ascii="Times New Roman" w:eastAsia="Times New Roman" w:hAnsi="Times New Roman" w:cs="Times New Roman"/>
          <w:color w:val="000000"/>
          <w:sz w:val="28"/>
          <w:szCs w:val="28"/>
          <w:lang w:eastAsia="ru-RU"/>
        </w:rPr>
        <w:t xml:space="preserve"> (</w:t>
      </w:r>
      <w:r w:rsidR="00A93508" w:rsidRPr="0087040B">
        <w:rPr>
          <w:rFonts w:ascii="Times New Roman" w:eastAsia="Times New Roman" w:hAnsi="Times New Roman" w:cs="Times New Roman"/>
          <w:color w:val="000000"/>
          <w:sz w:val="28"/>
          <w:szCs w:val="28"/>
          <w:lang w:eastAsia="ru-RU"/>
        </w:rPr>
        <w:t>в редакции от 18.22.2019</w:t>
      </w:r>
      <w:r w:rsidR="006E2745">
        <w:rPr>
          <w:rFonts w:ascii="Times New Roman" w:eastAsia="Times New Roman" w:hAnsi="Times New Roman" w:cs="Times New Roman"/>
          <w:color w:val="000000"/>
          <w:sz w:val="28"/>
          <w:szCs w:val="28"/>
          <w:lang w:eastAsia="ru-RU"/>
        </w:rPr>
        <w:t xml:space="preserve"> </w:t>
      </w:r>
      <w:r w:rsidR="005E3360" w:rsidRPr="0087040B">
        <w:rPr>
          <w:rFonts w:ascii="Times New Roman" w:eastAsia="Times New Roman" w:hAnsi="Times New Roman" w:cs="Times New Roman"/>
          <w:color w:val="000000"/>
          <w:sz w:val="28"/>
          <w:szCs w:val="28"/>
          <w:lang w:eastAsia="ru-RU"/>
        </w:rPr>
        <w:t>г</w:t>
      </w:r>
      <w:r w:rsidR="006E2745">
        <w:rPr>
          <w:rFonts w:ascii="Times New Roman" w:eastAsia="Times New Roman" w:hAnsi="Times New Roman" w:cs="Times New Roman"/>
          <w:color w:val="000000"/>
          <w:sz w:val="28"/>
          <w:szCs w:val="28"/>
          <w:lang w:eastAsia="ru-RU"/>
        </w:rPr>
        <w:t>.</w:t>
      </w:r>
      <w:r w:rsidR="005E3360" w:rsidRPr="0087040B">
        <w:rPr>
          <w:rFonts w:ascii="Times New Roman" w:eastAsia="Times New Roman" w:hAnsi="Times New Roman" w:cs="Times New Roman"/>
          <w:color w:val="000000"/>
          <w:sz w:val="28"/>
          <w:szCs w:val="28"/>
          <w:lang w:eastAsia="ru-RU"/>
        </w:rPr>
        <w:t>)</w:t>
      </w:r>
      <w:r w:rsidRPr="0087040B">
        <w:rPr>
          <w:rFonts w:ascii="Times New Roman" w:eastAsia="Times New Roman" w:hAnsi="Times New Roman" w:cs="Times New Roman"/>
          <w:color w:val="000000"/>
          <w:sz w:val="28"/>
          <w:szCs w:val="28"/>
          <w:lang w:eastAsia="ru-RU"/>
        </w:rPr>
        <w:t>;</w:t>
      </w:r>
    </w:p>
    <w:p w14:paraId="1BAC7519" w14:textId="77777777" w:rsidR="008E021C" w:rsidRPr="0087040B" w:rsidRDefault="008E021C" w:rsidP="00EC45A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rPr>
      </w:pPr>
      <w:r w:rsidRPr="0087040B">
        <w:rPr>
          <w:rFonts w:ascii="Times New Roman" w:eastAsia="Times New Roman" w:hAnsi="Times New Roman" w:cs="Times New Roman"/>
          <w:sz w:val="28"/>
          <w:szCs w:val="28"/>
        </w:rPr>
        <w:t xml:space="preserve">Устав </w:t>
      </w:r>
      <w:r w:rsidR="00F902BD" w:rsidRPr="0087040B">
        <w:rPr>
          <w:rFonts w:ascii="Times New Roman" w:eastAsia="Times New Roman" w:hAnsi="Times New Roman" w:cs="Times New Roman"/>
          <w:sz w:val="28"/>
          <w:szCs w:val="28"/>
        </w:rPr>
        <w:t xml:space="preserve">МБ </w:t>
      </w:r>
      <w:r w:rsidR="00350D23" w:rsidRPr="0087040B">
        <w:rPr>
          <w:rFonts w:ascii="Times New Roman" w:eastAsia="Times New Roman" w:hAnsi="Times New Roman" w:cs="Times New Roman"/>
          <w:sz w:val="28"/>
          <w:szCs w:val="28"/>
        </w:rPr>
        <w:t>У</w:t>
      </w:r>
      <w:r w:rsidR="00F902BD" w:rsidRPr="0087040B">
        <w:rPr>
          <w:rFonts w:ascii="Times New Roman" w:eastAsia="Times New Roman" w:hAnsi="Times New Roman" w:cs="Times New Roman"/>
          <w:sz w:val="28"/>
          <w:szCs w:val="28"/>
        </w:rPr>
        <w:t>ДО «Радуга» г. Симферополя</w:t>
      </w:r>
      <w:r w:rsidRPr="0087040B">
        <w:rPr>
          <w:rFonts w:ascii="Times New Roman" w:eastAsia="Times New Roman" w:hAnsi="Times New Roman" w:cs="Times New Roman"/>
          <w:sz w:val="28"/>
          <w:szCs w:val="28"/>
        </w:rPr>
        <w:t>;</w:t>
      </w:r>
    </w:p>
    <w:p w14:paraId="4215035E" w14:textId="77777777" w:rsidR="008E021C" w:rsidRPr="0087040B" w:rsidRDefault="008E021C" w:rsidP="00EC45A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rPr>
      </w:pPr>
      <w:r w:rsidRPr="0087040B">
        <w:rPr>
          <w:rFonts w:ascii="Times New Roman" w:eastAsia="Times New Roman" w:hAnsi="Times New Roman" w:cs="Times New Roman"/>
          <w:sz w:val="28"/>
          <w:szCs w:val="28"/>
        </w:rPr>
        <w:t xml:space="preserve">Локальные акты </w:t>
      </w:r>
      <w:r w:rsidR="00F902BD" w:rsidRPr="0087040B">
        <w:rPr>
          <w:rFonts w:ascii="Times New Roman" w:eastAsia="Times New Roman" w:hAnsi="Times New Roman" w:cs="Times New Roman"/>
          <w:sz w:val="28"/>
          <w:szCs w:val="28"/>
        </w:rPr>
        <w:t xml:space="preserve">МБ </w:t>
      </w:r>
      <w:r w:rsidR="00350D23" w:rsidRPr="0087040B">
        <w:rPr>
          <w:rFonts w:ascii="Times New Roman" w:eastAsia="Times New Roman" w:hAnsi="Times New Roman" w:cs="Times New Roman"/>
          <w:sz w:val="28"/>
          <w:szCs w:val="28"/>
        </w:rPr>
        <w:t>У</w:t>
      </w:r>
      <w:r w:rsidR="00F902BD" w:rsidRPr="0087040B">
        <w:rPr>
          <w:rFonts w:ascii="Times New Roman" w:eastAsia="Times New Roman" w:hAnsi="Times New Roman" w:cs="Times New Roman"/>
          <w:sz w:val="28"/>
          <w:szCs w:val="28"/>
        </w:rPr>
        <w:t>ДО «Радуга» г. Симферополя</w:t>
      </w:r>
      <w:r w:rsidRPr="0087040B">
        <w:rPr>
          <w:rFonts w:ascii="Times New Roman" w:eastAsia="Times New Roman" w:hAnsi="Times New Roman" w:cs="Times New Roman"/>
          <w:sz w:val="28"/>
          <w:szCs w:val="28"/>
        </w:rPr>
        <w:t>.</w:t>
      </w:r>
    </w:p>
    <w:p w14:paraId="3B2F0B55" w14:textId="77777777" w:rsidR="005F1D98" w:rsidRPr="0087040B" w:rsidRDefault="005F1D98" w:rsidP="00EC45A5">
      <w:pPr>
        <w:pStyle w:val="a3"/>
        <w:widowControl w:val="0"/>
        <w:autoSpaceDE w:val="0"/>
        <w:autoSpaceDN w:val="0"/>
        <w:spacing w:after="0" w:line="240" w:lineRule="auto"/>
        <w:ind w:left="0" w:firstLine="709"/>
        <w:jc w:val="both"/>
        <w:rPr>
          <w:rFonts w:ascii="Times New Roman" w:eastAsia="Times New Roman" w:hAnsi="Times New Roman" w:cs="Times New Roman"/>
          <w:sz w:val="28"/>
          <w:szCs w:val="28"/>
        </w:rPr>
      </w:pPr>
      <w:r w:rsidRPr="0087040B">
        <w:rPr>
          <w:rFonts w:ascii="Times New Roman" w:eastAsia="Times New Roman" w:hAnsi="Times New Roman" w:cs="Times New Roman"/>
          <w:sz w:val="28"/>
          <w:szCs w:val="28"/>
        </w:rPr>
        <w:br w:type="page"/>
      </w:r>
    </w:p>
    <w:p w14:paraId="16D2A215" w14:textId="77777777" w:rsidR="008E021C" w:rsidRPr="0087040B" w:rsidRDefault="00440B39" w:rsidP="00EC45A5">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Основные характеристики и показатели осуществления образовательного процесса в МБ УДО «Радуга» г. Симферополя.</w:t>
      </w:r>
    </w:p>
    <w:p w14:paraId="29A0D02E" w14:textId="77777777" w:rsidR="00440B39" w:rsidRPr="0087040B" w:rsidRDefault="00440B3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 МБ УДО «Радуга» г. Симферополя – многопрофильное учреждение дополнительного образования детей.</w:t>
      </w:r>
    </w:p>
    <w:p w14:paraId="195F324E" w14:textId="65BCBAB2" w:rsidR="00613B69" w:rsidRPr="0087040B" w:rsidRDefault="008150B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u w:val="single"/>
        </w:rPr>
        <w:t>Цель</w:t>
      </w:r>
      <w:r w:rsidR="00613B69" w:rsidRPr="0087040B">
        <w:rPr>
          <w:rFonts w:ascii="Times New Roman" w:hAnsi="Times New Roman" w:cs="Times New Roman"/>
          <w:sz w:val="28"/>
          <w:szCs w:val="28"/>
          <w:u w:val="single"/>
        </w:rPr>
        <w:t xml:space="preserve"> деятельности МБ УДО «Радуга» г. Симферополя</w:t>
      </w:r>
      <w:r w:rsidR="00613B69" w:rsidRPr="0087040B">
        <w:rPr>
          <w:rFonts w:ascii="Times New Roman" w:hAnsi="Times New Roman" w:cs="Times New Roman"/>
          <w:sz w:val="28"/>
          <w:szCs w:val="28"/>
        </w:rPr>
        <w:t xml:space="preserve"> </w:t>
      </w:r>
      <w:r w:rsidR="00D11106" w:rsidRPr="0087040B">
        <w:rPr>
          <w:rFonts w:ascii="Times New Roman" w:hAnsi="Times New Roman" w:cs="Times New Roman"/>
          <w:sz w:val="28"/>
          <w:szCs w:val="28"/>
        </w:rPr>
        <w:t>–</w:t>
      </w:r>
      <w:r w:rsidRPr="0087040B">
        <w:rPr>
          <w:rFonts w:ascii="Times New Roman" w:hAnsi="Times New Roman" w:cs="Times New Roman"/>
          <w:sz w:val="28"/>
          <w:szCs w:val="28"/>
        </w:rPr>
        <w:t xml:space="preserve"> </w:t>
      </w:r>
      <w:r w:rsidR="00613B69" w:rsidRPr="0087040B">
        <w:rPr>
          <w:rFonts w:ascii="Times New Roman" w:hAnsi="Times New Roman" w:cs="Times New Roman"/>
          <w:sz w:val="28"/>
          <w:szCs w:val="28"/>
        </w:rPr>
        <w:t>создание эффективных условий, необходимых для повышения качества дополнительного образования в соответствии с государственной и региональной политикой в сфере образования</w:t>
      </w:r>
      <w:r w:rsidRPr="0087040B">
        <w:rPr>
          <w:rFonts w:ascii="Times New Roman" w:hAnsi="Times New Roman" w:cs="Times New Roman"/>
          <w:sz w:val="28"/>
          <w:szCs w:val="28"/>
        </w:rPr>
        <w:t>,</w:t>
      </w:r>
      <w:r w:rsidR="00613B69" w:rsidRPr="0087040B">
        <w:rPr>
          <w:rFonts w:ascii="Times New Roman" w:hAnsi="Times New Roman" w:cs="Times New Roman"/>
          <w:sz w:val="28"/>
          <w:szCs w:val="28"/>
        </w:rPr>
        <w:t xml:space="preserve"> направленного на:</w:t>
      </w:r>
    </w:p>
    <w:p w14:paraId="741999A6" w14:textId="35F0FFA9" w:rsidR="00613B6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13B69" w:rsidRPr="0087040B">
        <w:rPr>
          <w:rFonts w:ascii="Times New Roman" w:hAnsi="Times New Roman" w:cs="Times New Roman"/>
          <w:sz w:val="28"/>
          <w:szCs w:val="28"/>
        </w:rPr>
        <w:t xml:space="preserve"> удовлетворение дополнительных образовательных потребностей детей, родителей и социума;</w:t>
      </w:r>
    </w:p>
    <w:p w14:paraId="152861CE" w14:textId="2AA75943" w:rsidR="00613B6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13B69" w:rsidRPr="0087040B">
        <w:rPr>
          <w:rFonts w:ascii="Times New Roman" w:hAnsi="Times New Roman" w:cs="Times New Roman"/>
          <w:sz w:val="28"/>
          <w:szCs w:val="28"/>
        </w:rPr>
        <w:t xml:space="preserve"> раскрытие и максимальное развитие познавательных и творческих способностей обучающихся;</w:t>
      </w:r>
    </w:p>
    <w:p w14:paraId="493CCFE9" w14:textId="7F39D873" w:rsidR="00613B6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13B69" w:rsidRPr="0087040B">
        <w:rPr>
          <w:rFonts w:ascii="Times New Roman" w:hAnsi="Times New Roman" w:cs="Times New Roman"/>
          <w:sz w:val="28"/>
          <w:szCs w:val="28"/>
        </w:rPr>
        <w:t xml:space="preserve"> формирование деятельностного отношения к жизни, осознание своего места в обществе;</w:t>
      </w:r>
    </w:p>
    <w:p w14:paraId="3D0100B3" w14:textId="306591DE" w:rsidR="00613B6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8150B9" w:rsidRPr="0087040B">
        <w:rPr>
          <w:rFonts w:ascii="Times New Roman" w:hAnsi="Times New Roman" w:cs="Times New Roman"/>
          <w:sz w:val="28"/>
          <w:szCs w:val="28"/>
        </w:rPr>
        <w:t xml:space="preserve"> </w:t>
      </w:r>
      <w:r w:rsidR="00FA2A2D" w:rsidRPr="0087040B">
        <w:rPr>
          <w:rFonts w:ascii="Times New Roman" w:hAnsi="Times New Roman" w:cs="Times New Roman"/>
          <w:sz w:val="28"/>
          <w:szCs w:val="28"/>
        </w:rPr>
        <w:t>о</w:t>
      </w:r>
      <w:r w:rsidR="008150B9" w:rsidRPr="0087040B">
        <w:rPr>
          <w:rFonts w:ascii="Times New Roman" w:hAnsi="Times New Roman" w:cs="Times New Roman"/>
          <w:sz w:val="28"/>
          <w:szCs w:val="28"/>
        </w:rPr>
        <w:t>риентацию</w:t>
      </w:r>
      <w:r w:rsidR="00FA2A2D" w:rsidRPr="0087040B">
        <w:rPr>
          <w:rFonts w:ascii="Times New Roman" w:hAnsi="Times New Roman" w:cs="Times New Roman"/>
          <w:sz w:val="28"/>
          <w:szCs w:val="28"/>
        </w:rPr>
        <w:t xml:space="preserve"> ребенка в различных видах деятельности с учетом его задатков, склонностей и интересов, содействие определению жизненных планов;</w:t>
      </w:r>
    </w:p>
    <w:p w14:paraId="6A84B1CF" w14:textId="7A859598" w:rsidR="00FA2A2D"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FA2A2D" w:rsidRPr="0087040B">
        <w:rPr>
          <w:rFonts w:ascii="Times New Roman" w:hAnsi="Times New Roman" w:cs="Times New Roman"/>
          <w:sz w:val="28"/>
          <w:szCs w:val="28"/>
        </w:rPr>
        <w:t xml:space="preserve"> создание условий для определения ребенком индивидуальной образовательной траектории;</w:t>
      </w:r>
    </w:p>
    <w:p w14:paraId="7FA649C8" w14:textId="407E4BF4" w:rsidR="00FA2A2D"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FA2A2D" w:rsidRPr="0087040B">
        <w:rPr>
          <w:rFonts w:ascii="Times New Roman" w:hAnsi="Times New Roman" w:cs="Times New Roman"/>
          <w:sz w:val="28"/>
          <w:szCs w:val="28"/>
        </w:rPr>
        <w:t xml:space="preserve"> непрерывное повышение и реализация педагогического мастерства педагогов дополнительного образования.</w:t>
      </w:r>
    </w:p>
    <w:p w14:paraId="4E78B965" w14:textId="13C98D4B" w:rsidR="00FA2A2D" w:rsidRPr="0087040B" w:rsidRDefault="00FA2A2D" w:rsidP="00D11106">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u w:val="single"/>
        </w:rPr>
        <w:t xml:space="preserve">Основными задачами </w:t>
      </w:r>
      <w:r w:rsidRPr="0087040B">
        <w:rPr>
          <w:rFonts w:ascii="Times New Roman" w:hAnsi="Times New Roman" w:cs="Times New Roman"/>
          <w:sz w:val="28"/>
          <w:szCs w:val="28"/>
        </w:rPr>
        <w:t>образовате</w:t>
      </w:r>
      <w:r w:rsidR="00D11106" w:rsidRPr="0087040B">
        <w:rPr>
          <w:rFonts w:ascii="Times New Roman" w:hAnsi="Times New Roman" w:cs="Times New Roman"/>
          <w:sz w:val="28"/>
          <w:szCs w:val="28"/>
        </w:rPr>
        <w:t>льного процесса МБ УДО «Радуга» г. </w:t>
      </w:r>
      <w:r w:rsidRPr="0087040B">
        <w:rPr>
          <w:rFonts w:ascii="Times New Roman" w:hAnsi="Times New Roman" w:cs="Times New Roman"/>
          <w:sz w:val="28"/>
          <w:szCs w:val="28"/>
        </w:rPr>
        <w:t>Симферополя являются:</w:t>
      </w:r>
    </w:p>
    <w:p w14:paraId="086D282B" w14:textId="1D916862" w:rsidR="00FA2A2D"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FA2A2D" w:rsidRPr="0087040B">
        <w:rPr>
          <w:rFonts w:ascii="Times New Roman" w:hAnsi="Times New Roman" w:cs="Times New Roman"/>
          <w:sz w:val="28"/>
          <w:szCs w:val="28"/>
        </w:rPr>
        <w:t xml:space="preserve"> способствование выявлению творческо</w:t>
      </w:r>
      <w:r w:rsidR="00534CD9" w:rsidRPr="0087040B">
        <w:rPr>
          <w:rFonts w:ascii="Times New Roman" w:hAnsi="Times New Roman" w:cs="Times New Roman"/>
          <w:sz w:val="28"/>
          <w:szCs w:val="28"/>
        </w:rPr>
        <w:t>го потенциала детей и реализации их склонностей и способностей в разнообразных сферах деятельности и общ</w:t>
      </w:r>
      <w:r w:rsidRPr="0087040B">
        <w:rPr>
          <w:rFonts w:ascii="Times New Roman" w:hAnsi="Times New Roman" w:cs="Times New Roman"/>
          <w:sz w:val="28"/>
          <w:szCs w:val="28"/>
        </w:rPr>
        <w:t>ения;</w:t>
      </w:r>
    </w:p>
    <w:p w14:paraId="5EAAB03E" w14:textId="2CFAF7B3" w:rsidR="00534CD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534CD9" w:rsidRPr="0087040B">
        <w:rPr>
          <w:rFonts w:ascii="Times New Roman" w:hAnsi="Times New Roman" w:cs="Times New Roman"/>
          <w:sz w:val="28"/>
          <w:szCs w:val="28"/>
        </w:rPr>
        <w:t xml:space="preserve"> обучение демократическим правилам общения, развитие коммуникативных способностей, формирование предметных компетенций при помощи современных образовательных технологий</w:t>
      </w:r>
      <w:r w:rsidRPr="0087040B">
        <w:rPr>
          <w:rFonts w:ascii="Times New Roman" w:hAnsi="Times New Roman" w:cs="Times New Roman"/>
          <w:sz w:val="28"/>
          <w:szCs w:val="28"/>
        </w:rPr>
        <w:t>;</w:t>
      </w:r>
    </w:p>
    <w:p w14:paraId="55382452" w14:textId="1C65788B" w:rsidR="00534CD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534CD9" w:rsidRPr="0087040B">
        <w:rPr>
          <w:rFonts w:ascii="Times New Roman" w:hAnsi="Times New Roman" w:cs="Times New Roman"/>
          <w:sz w:val="28"/>
          <w:szCs w:val="28"/>
        </w:rPr>
        <w:t xml:space="preserve"> воспитание морально-волевых качеств, развитие и расширение кругозора, общей культуры поведения, посредством вовлечения в социально значимые проекты и программы</w:t>
      </w:r>
      <w:r w:rsidRPr="0087040B">
        <w:rPr>
          <w:rFonts w:ascii="Times New Roman" w:hAnsi="Times New Roman" w:cs="Times New Roman"/>
          <w:sz w:val="28"/>
          <w:szCs w:val="28"/>
        </w:rPr>
        <w:t>;</w:t>
      </w:r>
    </w:p>
    <w:p w14:paraId="65D649E9" w14:textId="472A6A81" w:rsidR="00534CD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534CD9" w:rsidRPr="0087040B">
        <w:rPr>
          <w:rFonts w:ascii="Times New Roman" w:hAnsi="Times New Roman" w:cs="Times New Roman"/>
          <w:sz w:val="28"/>
          <w:szCs w:val="28"/>
        </w:rPr>
        <w:t xml:space="preserve"> интеллектуальное, духовное, социально-гуманитарное развитие личности в процессе образовательного взаимодействия</w:t>
      </w:r>
      <w:r w:rsidRPr="0087040B">
        <w:rPr>
          <w:rFonts w:ascii="Times New Roman" w:hAnsi="Times New Roman" w:cs="Times New Roman"/>
          <w:sz w:val="28"/>
          <w:szCs w:val="28"/>
        </w:rPr>
        <w:t>;</w:t>
      </w:r>
    </w:p>
    <w:p w14:paraId="68DE4D9A" w14:textId="6AB377CA" w:rsidR="00534CD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534CD9" w:rsidRPr="0087040B">
        <w:rPr>
          <w:rFonts w:ascii="Times New Roman" w:hAnsi="Times New Roman" w:cs="Times New Roman"/>
          <w:sz w:val="28"/>
          <w:szCs w:val="28"/>
        </w:rPr>
        <w:t xml:space="preserve"> формирование качественных предметных компетенций в избранных видах творческой деятельности, а также формирование ключевых компетенций необходимых для комфортно</w:t>
      </w:r>
      <w:r w:rsidRPr="0087040B">
        <w:rPr>
          <w:rFonts w:ascii="Times New Roman" w:hAnsi="Times New Roman" w:cs="Times New Roman"/>
          <w:sz w:val="28"/>
          <w:szCs w:val="28"/>
        </w:rPr>
        <w:t>й социализации детей в обществе;</w:t>
      </w:r>
    </w:p>
    <w:p w14:paraId="3354049B" w14:textId="5FAFB893" w:rsidR="00534CD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534CD9" w:rsidRPr="0087040B">
        <w:rPr>
          <w:rFonts w:ascii="Times New Roman" w:hAnsi="Times New Roman" w:cs="Times New Roman"/>
          <w:sz w:val="28"/>
          <w:szCs w:val="28"/>
        </w:rPr>
        <w:t xml:space="preserve"> диагностирование образовательного процесса с целью комплексного анализа результативности обучения</w:t>
      </w:r>
      <w:r w:rsidRPr="0087040B">
        <w:rPr>
          <w:rFonts w:ascii="Times New Roman" w:hAnsi="Times New Roman" w:cs="Times New Roman"/>
          <w:sz w:val="28"/>
          <w:szCs w:val="28"/>
        </w:rPr>
        <w:t>;</w:t>
      </w:r>
    </w:p>
    <w:p w14:paraId="39418B38" w14:textId="77777777" w:rsidR="00534CD9" w:rsidRPr="0087040B" w:rsidRDefault="00534CD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Образовательная деятельность учреждения осуществляется по 3-м основным направленностям:</w:t>
      </w:r>
    </w:p>
    <w:p w14:paraId="2286C62D" w14:textId="492AE35B" w:rsidR="00534CD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534CD9" w:rsidRPr="0087040B">
        <w:rPr>
          <w:rFonts w:ascii="Times New Roman" w:hAnsi="Times New Roman" w:cs="Times New Roman"/>
          <w:sz w:val="28"/>
          <w:szCs w:val="28"/>
        </w:rPr>
        <w:t xml:space="preserve"> социально-гуманитарная направленность;</w:t>
      </w:r>
    </w:p>
    <w:p w14:paraId="276D763B" w14:textId="5E53AF60" w:rsidR="00534CD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E43126" w:rsidRPr="0087040B">
        <w:rPr>
          <w:rFonts w:ascii="Times New Roman" w:hAnsi="Times New Roman" w:cs="Times New Roman"/>
          <w:sz w:val="28"/>
          <w:szCs w:val="28"/>
        </w:rPr>
        <w:t xml:space="preserve"> естественно</w:t>
      </w:r>
      <w:r w:rsidR="00534CD9" w:rsidRPr="0087040B">
        <w:rPr>
          <w:rFonts w:ascii="Times New Roman" w:hAnsi="Times New Roman" w:cs="Times New Roman"/>
          <w:sz w:val="28"/>
          <w:szCs w:val="28"/>
        </w:rPr>
        <w:t>научная направленность;</w:t>
      </w:r>
    </w:p>
    <w:p w14:paraId="2D5D6CA8" w14:textId="48D338B7" w:rsidR="00534CD9" w:rsidRPr="0087040B" w:rsidRDefault="00D1110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w:t>
      </w:r>
      <w:r w:rsidR="00534CD9" w:rsidRPr="0087040B">
        <w:rPr>
          <w:rFonts w:ascii="Times New Roman" w:hAnsi="Times New Roman" w:cs="Times New Roman"/>
          <w:sz w:val="28"/>
          <w:szCs w:val="28"/>
        </w:rPr>
        <w:t xml:space="preserve"> художественная направленность (декоративно-прикладной отдел, художественный отдел, театральный отдел).</w:t>
      </w:r>
    </w:p>
    <w:p w14:paraId="741E3DD9" w14:textId="77777777" w:rsidR="00613B69" w:rsidRPr="0087040B" w:rsidRDefault="00534CD9"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Данные по квалификационному уровню руководящих и педагогических работников</w:t>
      </w:r>
      <w:r w:rsidR="00080383" w:rsidRPr="0087040B">
        <w:rPr>
          <w:rFonts w:ascii="Times New Roman" w:hAnsi="Times New Roman" w:cs="Times New Roman"/>
          <w:b/>
          <w:sz w:val="28"/>
          <w:szCs w:val="28"/>
        </w:rPr>
        <w:t xml:space="preserve"> учреждения:</w:t>
      </w:r>
    </w:p>
    <w:tbl>
      <w:tblPr>
        <w:tblStyle w:val="a5"/>
        <w:tblW w:w="5000" w:type="pct"/>
        <w:tblLook w:val="04A0" w:firstRow="1" w:lastRow="0" w:firstColumn="1" w:lastColumn="0" w:noHBand="0" w:noVBand="1"/>
      </w:tblPr>
      <w:tblGrid>
        <w:gridCol w:w="611"/>
        <w:gridCol w:w="2352"/>
        <w:gridCol w:w="1053"/>
        <w:gridCol w:w="1260"/>
        <w:gridCol w:w="1145"/>
        <w:gridCol w:w="1925"/>
        <w:gridCol w:w="1508"/>
      </w:tblGrid>
      <w:tr w:rsidR="00687830" w:rsidRPr="0087040B" w14:paraId="4A5D5077" w14:textId="77777777" w:rsidTr="00D11106">
        <w:tc>
          <w:tcPr>
            <w:tcW w:w="310" w:type="pct"/>
          </w:tcPr>
          <w:p w14:paraId="47379F59" w14:textId="77777777" w:rsidR="00080383" w:rsidRPr="0087040B" w:rsidRDefault="00080383" w:rsidP="00D76CCA">
            <w:pPr>
              <w:jc w:val="both"/>
              <w:rPr>
                <w:rFonts w:ascii="Times New Roman" w:hAnsi="Times New Roman" w:cs="Times New Roman"/>
                <w:b/>
                <w:sz w:val="28"/>
                <w:szCs w:val="28"/>
              </w:rPr>
            </w:pPr>
            <w:r w:rsidRPr="0087040B">
              <w:rPr>
                <w:rFonts w:ascii="Times New Roman" w:hAnsi="Times New Roman" w:cs="Times New Roman"/>
                <w:b/>
                <w:sz w:val="28"/>
                <w:szCs w:val="28"/>
              </w:rPr>
              <w:t>№ п/п</w:t>
            </w:r>
          </w:p>
        </w:tc>
        <w:tc>
          <w:tcPr>
            <w:tcW w:w="1193" w:type="pct"/>
          </w:tcPr>
          <w:p w14:paraId="3BE8FA5D" w14:textId="77777777" w:rsidR="00080383" w:rsidRPr="0087040B" w:rsidRDefault="00080383" w:rsidP="00D76CCA">
            <w:pPr>
              <w:jc w:val="both"/>
              <w:rPr>
                <w:rFonts w:ascii="Times New Roman" w:hAnsi="Times New Roman" w:cs="Times New Roman"/>
                <w:b/>
                <w:sz w:val="28"/>
                <w:szCs w:val="28"/>
              </w:rPr>
            </w:pPr>
            <w:r w:rsidRPr="0087040B">
              <w:rPr>
                <w:rFonts w:ascii="Times New Roman" w:hAnsi="Times New Roman" w:cs="Times New Roman"/>
                <w:b/>
                <w:sz w:val="28"/>
                <w:szCs w:val="28"/>
              </w:rPr>
              <w:t>Наименование</w:t>
            </w:r>
          </w:p>
        </w:tc>
        <w:tc>
          <w:tcPr>
            <w:tcW w:w="534" w:type="pct"/>
          </w:tcPr>
          <w:p w14:paraId="73D9A43D" w14:textId="77777777" w:rsidR="00080383" w:rsidRPr="0087040B" w:rsidRDefault="00080383" w:rsidP="00D76CCA">
            <w:pPr>
              <w:jc w:val="both"/>
              <w:rPr>
                <w:rFonts w:ascii="Times New Roman" w:hAnsi="Times New Roman" w:cs="Times New Roman"/>
                <w:b/>
                <w:sz w:val="28"/>
                <w:szCs w:val="28"/>
              </w:rPr>
            </w:pPr>
            <w:r w:rsidRPr="0087040B">
              <w:rPr>
                <w:rFonts w:ascii="Times New Roman" w:hAnsi="Times New Roman" w:cs="Times New Roman"/>
                <w:b/>
                <w:sz w:val="28"/>
                <w:szCs w:val="28"/>
              </w:rPr>
              <w:t>Кол-во</w:t>
            </w:r>
          </w:p>
        </w:tc>
        <w:tc>
          <w:tcPr>
            <w:tcW w:w="639" w:type="pct"/>
          </w:tcPr>
          <w:p w14:paraId="7F7EABEC" w14:textId="77777777" w:rsidR="00080383" w:rsidRPr="0087040B" w:rsidRDefault="00080383" w:rsidP="00D76CCA">
            <w:pPr>
              <w:jc w:val="both"/>
              <w:rPr>
                <w:rFonts w:ascii="Times New Roman" w:hAnsi="Times New Roman" w:cs="Times New Roman"/>
                <w:b/>
                <w:sz w:val="28"/>
                <w:szCs w:val="28"/>
              </w:rPr>
            </w:pPr>
            <w:r w:rsidRPr="0087040B">
              <w:rPr>
                <w:rFonts w:ascii="Times New Roman" w:hAnsi="Times New Roman" w:cs="Times New Roman"/>
                <w:b/>
                <w:sz w:val="28"/>
                <w:szCs w:val="28"/>
              </w:rPr>
              <w:t xml:space="preserve">Высшая </w:t>
            </w:r>
          </w:p>
        </w:tc>
        <w:tc>
          <w:tcPr>
            <w:tcW w:w="581" w:type="pct"/>
          </w:tcPr>
          <w:p w14:paraId="39966F00" w14:textId="77777777" w:rsidR="00080383" w:rsidRPr="0087040B" w:rsidRDefault="00080383" w:rsidP="00D76CCA">
            <w:pPr>
              <w:jc w:val="both"/>
              <w:rPr>
                <w:rFonts w:ascii="Times New Roman" w:hAnsi="Times New Roman" w:cs="Times New Roman"/>
                <w:b/>
                <w:sz w:val="28"/>
                <w:szCs w:val="28"/>
              </w:rPr>
            </w:pPr>
            <w:r w:rsidRPr="0087040B">
              <w:rPr>
                <w:rFonts w:ascii="Times New Roman" w:hAnsi="Times New Roman" w:cs="Times New Roman"/>
                <w:b/>
                <w:sz w:val="28"/>
                <w:szCs w:val="28"/>
              </w:rPr>
              <w:t>Первая</w:t>
            </w:r>
          </w:p>
        </w:tc>
        <w:tc>
          <w:tcPr>
            <w:tcW w:w="977" w:type="pct"/>
          </w:tcPr>
          <w:p w14:paraId="5B2D2CFD" w14:textId="77777777" w:rsidR="00080383" w:rsidRPr="0087040B" w:rsidRDefault="00080383" w:rsidP="00D76CCA">
            <w:pPr>
              <w:jc w:val="both"/>
              <w:rPr>
                <w:rFonts w:ascii="Times New Roman" w:hAnsi="Times New Roman" w:cs="Times New Roman"/>
                <w:b/>
                <w:sz w:val="28"/>
                <w:szCs w:val="28"/>
              </w:rPr>
            </w:pPr>
            <w:r w:rsidRPr="0087040B">
              <w:rPr>
                <w:rFonts w:ascii="Times New Roman" w:hAnsi="Times New Roman" w:cs="Times New Roman"/>
                <w:b/>
                <w:sz w:val="28"/>
                <w:szCs w:val="28"/>
              </w:rPr>
              <w:t>Соответствие должности</w:t>
            </w:r>
          </w:p>
        </w:tc>
        <w:tc>
          <w:tcPr>
            <w:tcW w:w="765" w:type="pct"/>
          </w:tcPr>
          <w:p w14:paraId="6F23C584" w14:textId="77777777" w:rsidR="00080383" w:rsidRPr="0087040B" w:rsidRDefault="00080383" w:rsidP="00D76CCA">
            <w:pPr>
              <w:jc w:val="both"/>
              <w:rPr>
                <w:rFonts w:ascii="Times New Roman" w:hAnsi="Times New Roman" w:cs="Times New Roman"/>
                <w:b/>
                <w:sz w:val="28"/>
                <w:szCs w:val="28"/>
              </w:rPr>
            </w:pPr>
            <w:r w:rsidRPr="0087040B">
              <w:rPr>
                <w:rFonts w:ascii="Times New Roman" w:hAnsi="Times New Roman" w:cs="Times New Roman"/>
                <w:b/>
                <w:sz w:val="28"/>
                <w:szCs w:val="28"/>
              </w:rPr>
              <w:t>Без категории</w:t>
            </w:r>
          </w:p>
        </w:tc>
      </w:tr>
      <w:tr w:rsidR="00687830" w:rsidRPr="0087040B" w14:paraId="52EAF6C2" w14:textId="77777777" w:rsidTr="00D11106">
        <w:tc>
          <w:tcPr>
            <w:tcW w:w="310" w:type="pct"/>
          </w:tcPr>
          <w:p w14:paraId="78E4B447" w14:textId="77777777" w:rsidR="00080383" w:rsidRPr="0087040B" w:rsidRDefault="00080383" w:rsidP="00D76CCA">
            <w:pPr>
              <w:jc w:val="both"/>
              <w:rPr>
                <w:rFonts w:ascii="Times New Roman" w:hAnsi="Times New Roman" w:cs="Times New Roman"/>
                <w:b/>
                <w:i/>
                <w:sz w:val="28"/>
                <w:szCs w:val="28"/>
              </w:rPr>
            </w:pPr>
          </w:p>
        </w:tc>
        <w:tc>
          <w:tcPr>
            <w:tcW w:w="1193" w:type="pct"/>
          </w:tcPr>
          <w:p w14:paraId="78E4F9D5" w14:textId="77777777" w:rsidR="00080383" w:rsidRPr="0087040B" w:rsidRDefault="00080383" w:rsidP="00D76CCA">
            <w:pPr>
              <w:jc w:val="both"/>
              <w:rPr>
                <w:rFonts w:ascii="Times New Roman" w:hAnsi="Times New Roman" w:cs="Times New Roman"/>
                <w:b/>
                <w:i/>
                <w:sz w:val="28"/>
                <w:szCs w:val="28"/>
              </w:rPr>
            </w:pPr>
            <w:r w:rsidRPr="0087040B">
              <w:rPr>
                <w:rFonts w:ascii="Times New Roman" w:hAnsi="Times New Roman" w:cs="Times New Roman"/>
                <w:b/>
                <w:i/>
                <w:sz w:val="28"/>
                <w:szCs w:val="28"/>
              </w:rPr>
              <w:t>Руководящие работники (всего)</w:t>
            </w:r>
          </w:p>
        </w:tc>
        <w:tc>
          <w:tcPr>
            <w:tcW w:w="534" w:type="pct"/>
          </w:tcPr>
          <w:p w14:paraId="03514BC1" w14:textId="77777777" w:rsidR="00080383" w:rsidRPr="0087040B" w:rsidRDefault="00080383" w:rsidP="00D76CCA">
            <w:pPr>
              <w:jc w:val="both"/>
              <w:rPr>
                <w:rFonts w:ascii="Times New Roman" w:hAnsi="Times New Roman" w:cs="Times New Roman"/>
                <w:b/>
                <w:i/>
                <w:sz w:val="28"/>
                <w:szCs w:val="28"/>
              </w:rPr>
            </w:pPr>
            <w:r w:rsidRPr="0087040B">
              <w:rPr>
                <w:rFonts w:ascii="Times New Roman" w:hAnsi="Times New Roman" w:cs="Times New Roman"/>
                <w:b/>
                <w:i/>
                <w:sz w:val="28"/>
                <w:szCs w:val="28"/>
              </w:rPr>
              <w:t>3</w:t>
            </w:r>
          </w:p>
        </w:tc>
        <w:tc>
          <w:tcPr>
            <w:tcW w:w="639" w:type="pct"/>
          </w:tcPr>
          <w:p w14:paraId="60D3E9D4" w14:textId="77777777" w:rsidR="00080383" w:rsidRPr="0087040B" w:rsidRDefault="00080383" w:rsidP="00D76CCA">
            <w:pPr>
              <w:jc w:val="both"/>
              <w:rPr>
                <w:rFonts w:ascii="Times New Roman" w:hAnsi="Times New Roman" w:cs="Times New Roman"/>
                <w:b/>
                <w:i/>
                <w:sz w:val="28"/>
                <w:szCs w:val="28"/>
              </w:rPr>
            </w:pPr>
          </w:p>
        </w:tc>
        <w:tc>
          <w:tcPr>
            <w:tcW w:w="581" w:type="pct"/>
          </w:tcPr>
          <w:p w14:paraId="3CBE4522" w14:textId="77777777" w:rsidR="00080383" w:rsidRPr="0087040B" w:rsidRDefault="00080383" w:rsidP="00D76CCA">
            <w:pPr>
              <w:jc w:val="both"/>
              <w:rPr>
                <w:rFonts w:ascii="Times New Roman" w:hAnsi="Times New Roman" w:cs="Times New Roman"/>
                <w:b/>
                <w:i/>
                <w:sz w:val="28"/>
                <w:szCs w:val="28"/>
              </w:rPr>
            </w:pPr>
          </w:p>
        </w:tc>
        <w:tc>
          <w:tcPr>
            <w:tcW w:w="977" w:type="pct"/>
          </w:tcPr>
          <w:p w14:paraId="6A6EEF08" w14:textId="77777777" w:rsidR="00080383" w:rsidRPr="0087040B" w:rsidRDefault="00E43126" w:rsidP="00D76CCA">
            <w:pPr>
              <w:jc w:val="both"/>
              <w:rPr>
                <w:rFonts w:ascii="Times New Roman" w:hAnsi="Times New Roman" w:cs="Times New Roman"/>
                <w:b/>
                <w:i/>
                <w:sz w:val="28"/>
                <w:szCs w:val="28"/>
              </w:rPr>
            </w:pPr>
            <w:r w:rsidRPr="0087040B">
              <w:rPr>
                <w:rFonts w:ascii="Times New Roman" w:hAnsi="Times New Roman" w:cs="Times New Roman"/>
                <w:b/>
                <w:i/>
                <w:sz w:val="28"/>
                <w:szCs w:val="28"/>
              </w:rPr>
              <w:t>1</w:t>
            </w:r>
          </w:p>
        </w:tc>
        <w:tc>
          <w:tcPr>
            <w:tcW w:w="765" w:type="pct"/>
          </w:tcPr>
          <w:p w14:paraId="3CD50343" w14:textId="77777777" w:rsidR="00080383" w:rsidRPr="0087040B" w:rsidRDefault="00E43126" w:rsidP="00D76CCA">
            <w:pPr>
              <w:jc w:val="both"/>
              <w:rPr>
                <w:rFonts w:ascii="Times New Roman" w:hAnsi="Times New Roman" w:cs="Times New Roman"/>
                <w:b/>
                <w:i/>
                <w:sz w:val="28"/>
                <w:szCs w:val="28"/>
              </w:rPr>
            </w:pPr>
            <w:r w:rsidRPr="0087040B">
              <w:rPr>
                <w:rFonts w:ascii="Times New Roman" w:hAnsi="Times New Roman" w:cs="Times New Roman"/>
                <w:b/>
                <w:i/>
                <w:sz w:val="28"/>
                <w:szCs w:val="28"/>
              </w:rPr>
              <w:t>2</w:t>
            </w:r>
          </w:p>
        </w:tc>
      </w:tr>
      <w:tr w:rsidR="00080383" w:rsidRPr="0087040B" w14:paraId="4EDC5271" w14:textId="77777777" w:rsidTr="00D11106">
        <w:tc>
          <w:tcPr>
            <w:tcW w:w="5000" w:type="pct"/>
            <w:gridSpan w:val="7"/>
          </w:tcPr>
          <w:p w14:paraId="1B094D04" w14:textId="77777777" w:rsidR="00080383" w:rsidRPr="0087040B" w:rsidRDefault="00080383" w:rsidP="00D76CCA">
            <w:pPr>
              <w:jc w:val="both"/>
              <w:rPr>
                <w:rFonts w:ascii="Times New Roman" w:hAnsi="Times New Roman" w:cs="Times New Roman"/>
                <w:i/>
                <w:sz w:val="28"/>
                <w:szCs w:val="28"/>
              </w:rPr>
            </w:pPr>
            <w:r w:rsidRPr="0087040B">
              <w:rPr>
                <w:rFonts w:ascii="Times New Roman" w:hAnsi="Times New Roman" w:cs="Times New Roman"/>
                <w:i/>
                <w:sz w:val="28"/>
                <w:szCs w:val="28"/>
              </w:rPr>
              <w:t>Из них:</w:t>
            </w:r>
          </w:p>
        </w:tc>
      </w:tr>
      <w:tr w:rsidR="00687830" w:rsidRPr="0087040B" w14:paraId="5631E13B" w14:textId="77777777" w:rsidTr="00D11106">
        <w:tc>
          <w:tcPr>
            <w:tcW w:w="310" w:type="pct"/>
          </w:tcPr>
          <w:p w14:paraId="75539788" w14:textId="77777777" w:rsidR="00080383" w:rsidRPr="0087040B" w:rsidRDefault="00080383" w:rsidP="00D76CCA">
            <w:pPr>
              <w:jc w:val="both"/>
              <w:rPr>
                <w:rFonts w:ascii="Times New Roman" w:hAnsi="Times New Roman" w:cs="Times New Roman"/>
                <w:sz w:val="28"/>
                <w:szCs w:val="28"/>
              </w:rPr>
            </w:pPr>
            <w:r w:rsidRPr="0087040B">
              <w:rPr>
                <w:rFonts w:ascii="Times New Roman" w:hAnsi="Times New Roman" w:cs="Times New Roman"/>
                <w:sz w:val="28"/>
                <w:szCs w:val="28"/>
              </w:rPr>
              <w:t>1</w:t>
            </w:r>
          </w:p>
        </w:tc>
        <w:tc>
          <w:tcPr>
            <w:tcW w:w="1193" w:type="pct"/>
          </w:tcPr>
          <w:p w14:paraId="22E93E7C" w14:textId="77777777" w:rsidR="00080383" w:rsidRPr="0087040B" w:rsidRDefault="00080383" w:rsidP="00D76CCA">
            <w:pPr>
              <w:jc w:val="both"/>
              <w:rPr>
                <w:rFonts w:ascii="Times New Roman" w:hAnsi="Times New Roman" w:cs="Times New Roman"/>
                <w:sz w:val="28"/>
                <w:szCs w:val="28"/>
              </w:rPr>
            </w:pPr>
            <w:r w:rsidRPr="0087040B">
              <w:rPr>
                <w:rFonts w:ascii="Times New Roman" w:hAnsi="Times New Roman" w:cs="Times New Roman"/>
                <w:sz w:val="28"/>
                <w:szCs w:val="28"/>
              </w:rPr>
              <w:t>Директор</w:t>
            </w:r>
          </w:p>
        </w:tc>
        <w:tc>
          <w:tcPr>
            <w:tcW w:w="534" w:type="pct"/>
          </w:tcPr>
          <w:p w14:paraId="690EDB1C" w14:textId="77777777" w:rsidR="00080383" w:rsidRPr="0087040B" w:rsidRDefault="00080383" w:rsidP="00D76CCA">
            <w:pPr>
              <w:jc w:val="both"/>
              <w:rPr>
                <w:rFonts w:ascii="Times New Roman" w:hAnsi="Times New Roman" w:cs="Times New Roman"/>
                <w:sz w:val="28"/>
                <w:szCs w:val="28"/>
              </w:rPr>
            </w:pPr>
            <w:r w:rsidRPr="0087040B">
              <w:rPr>
                <w:rFonts w:ascii="Times New Roman" w:hAnsi="Times New Roman" w:cs="Times New Roman"/>
                <w:sz w:val="28"/>
                <w:szCs w:val="28"/>
              </w:rPr>
              <w:t>1</w:t>
            </w:r>
          </w:p>
        </w:tc>
        <w:tc>
          <w:tcPr>
            <w:tcW w:w="639" w:type="pct"/>
          </w:tcPr>
          <w:p w14:paraId="79F8A69F" w14:textId="77777777" w:rsidR="00080383" w:rsidRPr="0087040B" w:rsidRDefault="00080383" w:rsidP="00D76CCA">
            <w:pPr>
              <w:jc w:val="both"/>
              <w:rPr>
                <w:rFonts w:ascii="Times New Roman" w:hAnsi="Times New Roman" w:cs="Times New Roman"/>
                <w:sz w:val="28"/>
                <w:szCs w:val="28"/>
              </w:rPr>
            </w:pPr>
          </w:p>
        </w:tc>
        <w:tc>
          <w:tcPr>
            <w:tcW w:w="581" w:type="pct"/>
          </w:tcPr>
          <w:p w14:paraId="531D1FB7" w14:textId="77777777" w:rsidR="00080383" w:rsidRPr="0087040B" w:rsidRDefault="00080383" w:rsidP="00D76CCA">
            <w:pPr>
              <w:jc w:val="both"/>
              <w:rPr>
                <w:rFonts w:ascii="Times New Roman" w:hAnsi="Times New Roman" w:cs="Times New Roman"/>
                <w:sz w:val="28"/>
                <w:szCs w:val="28"/>
              </w:rPr>
            </w:pPr>
          </w:p>
        </w:tc>
        <w:tc>
          <w:tcPr>
            <w:tcW w:w="977" w:type="pct"/>
          </w:tcPr>
          <w:p w14:paraId="1F56965C" w14:textId="77777777" w:rsidR="00080383" w:rsidRPr="0087040B" w:rsidRDefault="00080383" w:rsidP="00D76CCA">
            <w:pPr>
              <w:jc w:val="both"/>
              <w:rPr>
                <w:rFonts w:ascii="Times New Roman" w:hAnsi="Times New Roman" w:cs="Times New Roman"/>
                <w:sz w:val="28"/>
                <w:szCs w:val="28"/>
              </w:rPr>
            </w:pPr>
            <w:r w:rsidRPr="0087040B">
              <w:rPr>
                <w:rFonts w:ascii="Times New Roman" w:hAnsi="Times New Roman" w:cs="Times New Roman"/>
                <w:sz w:val="28"/>
                <w:szCs w:val="28"/>
              </w:rPr>
              <w:t>1</w:t>
            </w:r>
          </w:p>
        </w:tc>
        <w:tc>
          <w:tcPr>
            <w:tcW w:w="765" w:type="pct"/>
          </w:tcPr>
          <w:p w14:paraId="57D309F5" w14:textId="77777777" w:rsidR="00080383" w:rsidRPr="0087040B" w:rsidRDefault="00080383" w:rsidP="00D76CCA">
            <w:pPr>
              <w:jc w:val="both"/>
              <w:rPr>
                <w:rFonts w:ascii="Times New Roman" w:hAnsi="Times New Roman" w:cs="Times New Roman"/>
                <w:sz w:val="28"/>
                <w:szCs w:val="28"/>
              </w:rPr>
            </w:pPr>
          </w:p>
        </w:tc>
      </w:tr>
      <w:tr w:rsidR="00687830" w:rsidRPr="0087040B" w14:paraId="2713D269" w14:textId="77777777" w:rsidTr="00D11106">
        <w:tc>
          <w:tcPr>
            <w:tcW w:w="310" w:type="pct"/>
          </w:tcPr>
          <w:p w14:paraId="529A7D7B" w14:textId="77777777" w:rsidR="00080383" w:rsidRPr="0087040B" w:rsidRDefault="00080383" w:rsidP="00D76CCA">
            <w:pPr>
              <w:jc w:val="both"/>
              <w:rPr>
                <w:rFonts w:ascii="Times New Roman" w:hAnsi="Times New Roman" w:cs="Times New Roman"/>
                <w:sz w:val="28"/>
                <w:szCs w:val="28"/>
              </w:rPr>
            </w:pPr>
            <w:r w:rsidRPr="0087040B">
              <w:rPr>
                <w:rFonts w:ascii="Times New Roman" w:hAnsi="Times New Roman" w:cs="Times New Roman"/>
                <w:sz w:val="28"/>
                <w:szCs w:val="28"/>
              </w:rPr>
              <w:t>2</w:t>
            </w:r>
          </w:p>
        </w:tc>
        <w:tc>
          <w:tcPr>
            <w:tcW w:w="1193" w:type="pct"/>
          </w:tcPr>
          <w:p w14:paraId="0BCCCADA" w14:textId="77777777" w:rsidR="00080383" w:rsidRPr="0087040B" w:rsidRDefault="00080383" w:rsidP="00D76CCA">
            <w:pPr>
              <w:jc w:val="both"/>
              <w:rPr>
                <w:rFonts w:ascii="Times New Roman" w:hAnsi="Times New Roman" w:cs="Times New Roman"/>
                <w:sz w:val="28"/>
                <w:szCs w:val="28"/>
              </w:rPr>
            </w:pPr>
            <w:r w:rsidRPr="0087040B">
              <w:rPr>
                <w:rFonts w:ascii="Times New Roman" w:hAnsi="Times New Roman" w:cs="Times New Roman"/>
                <w:sz w:val="28"/>
                <w:szCs w:val="28"/>
              </w:rPr>
              <w:t>Заместитель директора</w:t>
            </w:r>
          </w:p>
        </w:tc>
        <w:tc>
          <w:tcPr>
            <w:tcW w:w="534" w:type="pct"/>
          </w:tcPr>
          <w:p w14:paraId="4A8EC7A4" w14:textId="77777777" w:rsidR="00080383" w:rsidRPr="0087040B" w:rsidRDefault="00080383" w:rsidP="00D76CCA">
            <w:pPr>
              <w:jc w:val="both"/>
              <w:rPr>
                <w:rFonts w:ascii="Times New Roman" w:hAnsi="Times New Roman" w:cs="Times New Roman"/>
                <w:sz w:val="28"/>
                <w:szCs w:val="28"/>
              </w:rPr>
            </w:pPr>
            <w:r w:rsidRPr="0087040B">
              <w:rPr>
                <w:rFonts w:ascii="Times New Roman" w:hAnsi="Times New Roman" w:cs="Times New Roman"/>
                <w:sz w:val="28"/>
                <w:szCs w:val="28"/>
              </w:rPr>
              <w:t>2</w:t>
            </w:r>
          </w:p>
        </w:tc>
        <w:tc>
          <w:tcPr>
            <w:tcW w:w="639" w:type="pct"/>
          </w:tcPr>
          <w:p w14:paraId="628DAC21" w14:textId="77777777" w:rsidR="00080383" w:rsidRPr="0087040B" w:rsidRDefault="00080383" w:rsidP="00D76CCA">
            <w:pPr>
              <w:jc w:val="both"/>
              <w:rPr>
                <w:rFonts w:ascii="Times New Roman" w:hAnsi="Times New Roman" w:cs="Times New Roman"/>
                <w:sz w:val="28"/>
                <w:szCs w:val="28"/>
              </w:rPr>
            </w:pPr>
          </w:p>
        </w:tc>
        <w:tc>
          <w:tcPr>
            <w:tcW w:w="581" w:type="pct"/>
          </w:tcPr>
          <w:p w14:paraId="701147C0" w14:textId="77777777" w:rsidR="00080383" w:rsidRPr="0087040B" w:rsidRDefault="00080383" w:rsidP="00D76CCA">
            <w:pPr>
              <w:jc w:val="both"/>
              <w:rPr>
                <w:rFonts w:ascii="Times New Roman" w:hAnsi="Times New Roman" w:cs="Times New Roman"/>
                <w:sz w:val="28"/>
                <w:szCs w:val="28"/>
              </w:rPr>
            </w:pPr>
          </w:p>
        </w:tc>
        <w:tc>
          <w:tcPr>
            <w:tcW w:w="977" w:type="pct"/>
          </w:tcPr>
          <w:p w14:paraId="61FA81D1" w14:textId="77777777" w:rsidR="00080383" w:rsidRPr="0087040B" w:rsidRDefault="00080383" w:rsidP="00D76CCA">
            <w:pPr>
              <w:jc w:val="both"/>
              <w:rPr>
                <w:rFonts w:ascii="Times New Roman" w:hAnsi="Times New Roman" w:cs="Times New Roman"/>
                <w:sz w:val="28"/>
                <w:szCs w:val="28"/>
              </w:rPr>
            </w:pPr>
          </w:p>
        </w:tc>
        <w:tc>
          <w:tcPr>
            <w:tcW w:w="765" w:type="pct"/>
          </w:tcPr>
          <w:p w14:paraId="62530C82" w14:textId="77777777" w:rsidR="00080383" w:rsidRPr="0087040B" w:rsidRDefault="00E43126" w:rsidP="00D76CCA">
            <w:pPr>
              <w:jc w:val="both"/>
              <w:rPr>
                <w:rFonts w:ascii="Times New Roman" w:hAnsi="Times New Roman" w:cs="Times New Roman"/>
                <w:sz w:val="28"/>
                <w:szCs w:val="28"/>
              </w:rPr>
            </w:pPr>
            <w:r w:rsidRPr="0087040B">
              <w:rPr>
                <w:rFonts w:ascii="Times New Roman" w:hAnsi="Times New Roman" w:cs="Times New Roman"/>
                <w:sz w:val="28"/>
                <w:szCs w:val="28"/>
              </w:rPr>
              <w:t>2</w:t>
            </w:r>
          </w:p>
        </w:tc>
      </w:tr>
      <w:tr w:rsidR="00687830" w:rsidRPr="0087040B" w14:paraId="1637EC3A" w14:textId="77777777" w:rsidTr="00D11106">
        <w:tc>
          <w:tcPr>
            <w:tcW w:w="310" w:type="pct"/>
          </w:tcPr>
          <w:p w14:paraId="3E7BD14C" w14:textId="77777777" w:rsidR="00080383" w:rsidRPr="0087040B" w:rsidRDefault="00080383" w:rsidP="00D76CCA">
            <w:pPr>
              <w:jc w:val="both"/>
              <w:rPr>
                <w:rFonts w:ascii="Times New Roman" w:hAnsi="Times New Roman" w:cs="Times New Roman"/>
                <w:sz w:val="28"/>
                <w:szCs w:val="28"/>
              </w:rPr>
            </w:pPr>
          </w:p>
        </w:tc>
        <w:tc>
          <w:tcPr>
            <w:tcW w:w="1193" w:type="pct"/>
          </w:tcPr>
          <w:p w14:paraId="2F193191" w14:textId="77777777" w:rsidR="00080383" w:rsidRPr="0087040B" w:rsidRDefault="00080383" w:rsidP="00926515">
            <w:pPr>
              <w:jc w:val="both"/>
              <w:rPr>
                <w:rFonts w:ascii="Times New Roman" w:hAnsi="Times New Roman" w:cs="Times New Roman"/>
                <w:b/>
                <w:i/>
                <w:sz w:val="28"/>
                <w:szCs w:val="28"/>
              </w:rPr>
            </w:pPr>
            <w:r w:rsidRPr="0087040B">
              <w:rPr>
                <w:rFonts w:ascii="Times New Roman" w:hAnsi="Times New Roman" w:cs="Times New Roman"/>
                <w:b/>
                <w:i/>
                <w:sz w:val="28"/>
                <w:szCs w:val="28"/>
              </w:rPr>
              <w:t>Педагогические работники (всего)</w:t>
            </w:r>
          </w:p>
        </w:tc>
        <w:tc>
          <w:tcPr>
            <w:tcW w:w="534" w:type="pct"/>
          </w:tcPr>
          <w:p w14:paraId="748F6329" w14:textId="77777777" w:rsidR="00080383" w:rsidRPr="0087040B" w:rsidRDefault="004A2993" w:rsidP="00D76CCA">
            <w:pPr>
              <w:jc w:val="both"/>
              <w:rPr>
                <w:rFonts w:ascii="Times New Roman" w:hAnsi="Times New Roman" w:cs="Times New Roman"/>
                <w:b/>
                <w:i/>
                <w:sz w:val="28"/>
                <w:szCs w:val="28"/>
              </w:rPr>
            </w:pPr>
            <w:r w:rsidRPr="0087040B">
              <w:rPr>
                <w:rFonts w:ascii="Times New Roman" w:hAnsi="Times New Roman" w:cs="Times New Roman"/>
                <w:b/>
                <w:i/>
                <w:sz w:val="28"/>
                <w:szCs w:val="28"/>
              </w:rPr>
              <w:t>21</w:t>
            </w:r>
          </w:p>
        </w:tc>
        <w:tc>
          <w:tcPr>
            <w:tcW w:w="639" w:type="pct"/>
          </w:tcPr>
          <w:p w14:paraId="3BDC13C8" w14:textId="25890C7F" w:rsidR="00080383" w:rsidRPr="0087040B" w:rsidRDefault="004A2993" w:rsidP="0041488C">
            <w:pPr>
              <w:jc w:val="both"/>
              <w:rPr>
                <w:rFonts w:ascii="Times New Roman" w:hAnsi="Times New Roman" w:cs="Times New Roman"/>
                <w:b/>
                <w:i/>
                <w:sz w:val="28"/>
                <w:szCs w:val="28"/>
              </w:rPr>
            </w:pPr>
            <w:r w:rsidRPr="0087040B">
              <w:rPr>
                <w:rFonts w:ascii="Times New Roman" w:hAnsi="Times New Roman" w:cs="Times New Roman"/>
                <w:b/>
                <w:i/>
                <w:sz w:val="28"/>
                <w:szCs w:val="28"/>
              </w:rPr>
              <w:t>1</w:t>
            </w:r>
            <w:r w:rsidR="0041488C" w:rsidRPr="0087040B">
              <w:rPr>
                <w:rFonts w:ascii="Times New Roman" w:hAnsi="Times New Roman" w:cs="Times New Roman"/>
                <w:b/>
                <w:i/>
                <w:sz w:val="28"/>
                <w:szCs w:val="28"/>
              </w:rPr>
              <w:t>1</w:t>
            </w:r>
          </w:p>
        </w:tc>
        <w:tc>
          <w:tcPr>
            <w:tcW w:w="581" w:type="pct"/>
          </w:tcPr>
          <w:p w14:paraId="04EFAB1D" w14:textId="77777777" w:rsidR="00080383" w:rsidRPr="0087040B" w:rsidRDefault="00E81D43" w:rsidP="00D76CCA">
            <w:pPr>
              <w:jc w:val="both"/>
              <w:rPr>
                <w:rFonts w:ascii="Times New Roman" w:hAnsi="Times New Roman" w:cs="Times New Roman"/>
                <w:b/>
                <w:i/>
                <w:sz w:val="28"/>
                <w:szCs w:val="28"/>
              </w:rPr>
            </w:pPr>
            <w:r w:rsidRPr="0087040B">
              <w:rPr>
                <w:rFonts w:ascii="Times New Roman" w:hAnsi="Times New Roman" w:cs="Times New Roman"/>
                <w:b/>
                <w:i/>
                <w:sz w:val="28"/>
                <w:szCs w:val="28"/>
              </w:rPr>
              <w:t>5</w:t>
            </w:r>
          </w:p>
        </w:tc>
        <w:tc>
          <w:tcPr>
            <w:tcW w:w="977" w:type="pct"/>
          </w:tcPr>
          <w:p w14:paraId="798427A3" w14:textId="77777777" w:rsidR="00080383" w:rsidRPr="0087040B" w:rsidRDefault="004A2993" w:rsidP="00D76CCA">
            <w:pPr>
              <w:jc w:val="both"/>
              <w:rPr>
                <w:rFonts w:ascii="Times New Roman" w:hAnsi="Times New Roman" w:cs="Times New Roman"/>
                <w:b/>
                <w:i/>
                <w:sz w:val="28"/>
                <w:szCs w:val="28"/>
              </w:rPr>
            </w:pPr>
            <w:r w:rsidRPr="0087040B">
              <w:rPr>
                <w:rFonts w:ascii="Times New Roman" w:hAnsi="Times New Roman" w:cs="Times New Roman"/>
                <w:b/>
                <w:i/>
                <w:sz w:val="28"/>
                <w:szCs w:val="28"/>
              </w:rPr>
              <w:t>2</w:t>
            </w:r>
          </w:p>
        </w:tc>
        <w:tc>
          <w:tcPr>
            <w:tcW w:w="765" w:type="pct"/>
          </w:tcPr>
          <w:p w14:paraId="5DF18994" w14:textId="6E2C8535" w:rsidR="00080383" w:rsidRPr="0087040B" w:rsidRDefault="0041488C" w:rsidP="00D76CCA">
            <w:pPr>
              <w:jc w:val="both"/>
              <w:rPr>
                <w:rFonts w:ascii="Times New Roman" w:hAnsi="Times New Roman" w:cs="Times New Roman"/>
                <w:b/>
                <w:i/>
                <w:sz w:val="28"/>
                <w:szCs w:val="28"/>
              </w:rPr>
            </w:pPr>
            <w:r w:rsidRPr="0087040B">
              <w:rPr>
                <w:rFonts w:ascii="Times New Roman" w:hAnsi="Times New Roman" w:cs="Times New Roman"/>
                <w:b/>
                <w:i/>
                <w:sz w:val="28"/>
                <w:szCs w:val="28"/>
              </w:rPr>
              <w:t>5</w:t>
            </w:r>
          </w:p>
        </w:tc>
      </w:tr>
      <w:tr w:rsidR="003841CA" w:rsidRPr="0087040B" w14:paraId="706A2F6E" w14:textId="77777777" w:rsidTr="00D11106">
        <w:tc>
          <w:tcPr>
            <w:tcW w:w="5000" w:type="pct"/>
            <w:gridSpan w:val="7"/>
          </w:tcPr>
          <w:p w14:paraId="7A6E3167" w14:textId="77777777" w:rsidR="003841CA" w:rsidRPr="0087040B" w:rsidRDefault="003841CA" w:rsidP="00D76CCA">
            <w:pPr>
              <w:jc w:val="both"/>
              <w:rPr>
                <w:rFonts w:ascii="Times New Roman" w:hAnsi="Times New Roman" w:cs="Times New Roman"/>
                <w:sz w:val="28"/>
                <w:szCs w:val="28"/>
              </w:rPr>
            </w:pPr>
            <w:r w:rsidRPr="0087040B">
              <w:rPr>
                <w:rFonts w:ascii="Times New Roman" w:hAnsi="Times New Roman" w:cs="Times New Roman"/>
                <w:i/>
                <w:sz w:val="28"/>
                <w:szCs w:val="28"/>
              </w:rPr>
              <w:t>Из них:</w:t>
            </w:r>
          </w:p>
        </w:tc>
      </w:tr>
      <w:tr w:rsidR="003841CA" w:rsidRPr="0087040B" w14:paraId="5B61555C" w14:textId="77777777" w:rsidTr="00D11106">
        <w:tc>
          <w:tcPr>
            <w:tcW w:w="310" w:type="pct"/>
          </w:tcPr>
          <w:p w14:paraId="34AA8845" w14:textId="77777777" w:rsidR="003841CA" w:rsidRPr="0087040B" w:rsidRDefault="003841CA" w:rsidP="00D76CCA">
            <w:pPr>
              <w:jc w:val="both"/>
              <w:rPr>
                <w:rFonts w:ascii="Times New Roman" w:hAnsi="Times New Roman" w:cs="Times New Roman"/>
                <w:sz w:val="28"/>
                <w:szCs w:val="28"/>
              </w:rPr>
            </w:pPr>
            <w:r w:rsidRPr="0087040B">
              <w:rPr>
                <w:rFonts w:ascii="Times New Roman" w:hAnsi="Times New Roman" w:cs="Times New Roman"/>
                <w:sz w:val="28"/>
                <w:szCs w:val="28"/>
              </w:rPr>
              <w:t>1</w:t>
            </w:r>
          </w:p>
        </w:tc>
        <w:tc>
          <w:tcPr>
            <w:tcW w:w="1193" w:type="pct"/>
          </w:tcPr>
          <w:p w14:paraId="0D3A9BE8" w14:textId="77777777" w:rsidR="003841CA" w:rsidRPr="0087040B" w:rsidRDefault="003841CA" w:rsidP="00D76CCA">
            <w:pPr>
              <w:jc w:val="both"/>
              <w:rPr>
                <w:rFonts w:ascii="Times New Roman" w:hAnsi="Times New Roman" w:cs="Times New Roman"/>
                <w:sz w:val="28"/>
                <w:szCs w:val="28"/>
              </w:rPr>
            </w:pPr>
            <w:r w:rsidRPr="0087040B">
              <w:rPr>
                <w:rFonts w:ascii="Times New Roman" w:hAnsi="Times New Roman" w:cs="Times New Roman"/>
                <w:sz w:val="28"/>
                <w:szCs w:val="28"/>
              </w:rPr>
              <w:t>Педагоги дополнительного образования</w:t>
            </w:r>
          </w:p>
          <w:p w14:paraId="1C7BC8C8" w14:textId="77777777" w:rsidR="003841CA" w:rsidRPr="0087040B" w:rsidRDefault="003841CA" w:rsidP="00D76CCA">
            <w:pPr>
              <w:jc w:val="both"/>
              <w:rPr>
                <w:rFonts w:ascii="Times New Roman" w:hAnsi="Times New Roman" w:cs="Times New Roman"/>
                <w:sz w:val="28"/>
                <w:szCs w:val="28"/>
              </w:rPr>
            </w:pPr>
            <w:r w:rsidRPr="0087040B">
              <w:rPr>
                <w:rFonts w:ascii="Times New Roman" w:hAnsi="Times New Roman" w:cs="Times New Roman"/>
                <w:sz w:val="28"/>
                <w:szCs w:val="28"/>
              </w:rPr>
              <w:t>Штатные работники</w:t>
            </w:r>
          </w:p>
        </w:tc>
        <w:tc>
          <w:tcPr>
            <w:tcW w:w="534" w:type="pct"/>
          </w:tcPr>
          <w:p w14:paraId="53D26EA8" w14:textId="77777777" w:rsidR="003841CA" w:rsidRPr="0087040B" w:rsidRDefault="007C78B4" w:rsidP="00D76CCA">
            <w:pPr>
              <w:jc w:val="both"/>
              <w:rPr>
                <w:rFonts w:ascii="Times New Roman" w:hAnsi="Times New Roman" w:cs="Times New Roman"/>
                <w:sz w:val="28"/>
                <w:szCs w:val="28"/>
              </w:rPr>
            </w:pPr>
            <w:r w:rsidRPr="0087040B">
              <w:rPr>
                <w:rFonts w:ascii="Times New Roman" w:hAnsi="Times New Roman" w:cs="Times New Roman"/>
                <w:sz w:val="28"/>
                <w:szCs w:val="28"/>
              </w:rPr>
              <w:t>18</w:t>
            </w:r>
          </w:p>
        </w:tc>
        <w:tc>
          <w:tcPr>
            <w:tcW w:w="639" w:type="pct"/>
          </w:tcPr>
          <w:p w14:paraId="4AEC003E" w14:textId="14940351" w:rsidR="003841CA" w:rsidRPr="0087040B" w:rsidRDefault="0041488C" w:rsidP="00D76CCA">
            <w:pPr>
              <w:jc w:val="both"/>
              <w:rPr>
                <w:rFonts w:ascii="Times New Roman" w:hAnsi="Times New Roman" w:cs="Times New Roman"/>
                <w:sz w:val="28"/>
                <w:szCs w:val="28"/>
              </w:rPr>
            </w:pPr>
            <w:r w:rsidRPr="0087040B">
              <w:rPr>
                <w:rFonts w:ascii="Times New Roman" w:hAnsi="Times New Roman" w:cs="Times New Roman"/>
                <w:sz w:val="28"/>
                <w:szCs w:val="28"/>
              </w:rPr>
              <w:t>10</w:t>
            </w:r>
          </w:p>
        </w:tc>
        <w:tc>
          <w:tcPr>
            <w:tcW w:w="581" w:type="pct"/>
          </w:tcPr>
          <w:p w14:paraId="5AD222DD" w14:textId="77777777" w:rsidR="003841CA" w:rsidRPr="0087040B" w:rsidRDefault="004A2993" w:rsidP="00D76CCA">
            <w:pPr>
              <w:jc w:val="both"/>
              <w:rPr>
                <w:rFonts w:ascii="Times New Roman" w:hAnsi="Times New Roman" w:cs="Times New Roman"/>
                <w:sz w:val="28"/>
                <w:szCs w:val="28"/>
              </w:rPr>
            </w:pPr>
            <w:r w:rsidRPr="0087040B">
              <w:rPr>
                <w:rFonts w:ascii="Times New Roman" w:hAnsi="Times New Roman" w:cs="Times New Roman"/>
                <w:sz w:val="28"/>
                <w:szCs w:val="28"/>
              </w:rPr>
              <w:t>5</w:t>
            </w:r>
          </w:p>
        </w:tc>
        <w:tc>
          <w:tcPr>
            <w:tcW w:w="977" w:type="pct"/>
          </w:tcPr>
          <w:p w14:paraId="4A90580B" w14:textId="77777777" w:rsidR="003841CA" w:rsidRPr="0087040B" w:rsidRDefault="004A2993" w:rsidP="00D76CCA">
            <w:pPr>
              <w:jc w:val="both"/>
              <w:rPr>
                <w:rFonts w:ascii="Times New Roman" w:hAnsi="Times New Roman" w:cs="Times New Roman"/>
                <w:sz w:val="28"/>
                <w:szCs w:val="28"/>
              </w:rPr>
            </w:pPr>
            <w:r w:rsidRPr="0087040B">
              <w:rPr>
                <w:rFonts w:ascii="Times New Roman" w:hAnsi="Times New Roman" w:cs="Times New Roman"/>
                <w:sz w:val="28"/>
                <w:szCs w:val="28"/>
              </w:rPr>
              <w:t>2</w:t>
            </w:r>
          </w:p>
        </w:tc>
        <w:tc>
          <w:tcPr>
            <w:tcW w:w="765" w:type="pct"/>
          </w:tcPr>
          <w:p w14:paraId="1E8E7D15" w14:textId="77777777" w:rsidR="003841CA" w:rsidRPr="0087040B" w:rsidRDefault="00E81D43" w:rsidP="00D76CCA">
            <w:pPr>
              <w:jc w:val="both"/>
              <w:rPr>
                <w:rFonts w:ascii="Times New Roman" w:hAnsi="Times New Roman" w:cs="Times New Roman"/>
                <w:sz w:val="28"/>
                <w:szCs w:val="28"/>
              </w:rPr>
            </w:pPr>
            <w:r w:rsidRPr="0087040B">
              <w:rPr>
                <w:rFonts w:ascii="Times New Roman" w:hAnsi="Times New Roman" w:cs="Times New Roman"/>
                <w:sz w:val="28"/>
                <w:szCs w:val="28"/>
              </w:rPr>
              <w:t>3</w:t>
            </w:r>
          </w:p>
        </w:tc>
      </w:tr>
      <w:tr w:rsidR="003841CA" w:rsidRPr="0087040B" w14:paraId="42532CF2" w14:textId="77777777" w:rsidTr="00D11106">
        <w:tc>
          <w:tcPr>
            <w:tcW w:w="310" w:type="pct"/>
          </w:tcPr>
          <w:p w14:paraId="4014963E" w14:textId="77777777" w:rsidR="003841CA" w:rsidRPr="0087040B" w:rsidRDefault="003841CA" w:rsidP="00D76CCA">
            <w:pPr>
              <w:jc w:val="both"/>
              <w:rPr>
                <w:rFonts w:ascii="Times New Roman" w:hAnsi="Times New Roman" w:cs="Times New Roman"/>
                <w:sz w:val="28"/>
                <w:szCs w:val="28"/>
              </w:rPr>
            </w:pPr>
            <w:r w:rsidRPr="0087040B">
              <w:rPr>
                <w:rFonts w:ascii="Times New Roman" w:hAnsi="Times New Roman" w:cs="Times New Roman"/>
                <w:sz w:val="28"/>
                <w:szCs w:val="28"/>
              </w:rPr>
              <w:t>2</w:t>
            </w:r>
          </w:p>
        </w:tc>
        <w:tc>
          <w:tcPr>
            <w:tcW w:w="1193" w:type="pct"/>
          </w:tcPr>
          <w:p w14:paraId="70D4B0F9" w14:textId="77777777" w:rsidR="003841CA" w:rsidRPr="0087040B" w:rsidRDefault="00C96109" w:rsidP="00D76CCA">
            <w:pPr>
              <w:jc w:val="both"/>
              <w:rPr>
                <w:rFonts w:ascii="Times New Roman" w:hAnsi="Times New Roman" w:cs="Times New Roman"/>
                <w:sz w:val="28"/>
                <w:szCs w:val="28"/>
              </w:rPr>
            </w:pPr>
            <w:r w:rsidRPr="0087040B">
              <w:rPr>
                <w:rFonts w:ascii="Times New Roman" w:hAnsi="Times New Roman" w:cs="Times New Roman"/>
                <w:sz w:val="28"/>
                <w:szCs w:val="28"/>
              </w:rPr>
              <w:t xml:space="preserve">Концертмейстеры </w:t>
            </w:r>
          </w:p>
        </w:tc>
        <w:tc>
          <w:tcPr>
            <w:tcW w:w="534" w:type="pct"/>
          </w:tcPr>
          <w:p w14:paraId="2A96223D" w14:textId="77777777" w:rsidR="00687830" w:rsidRPr="0087040B" w:rsidRDefault="00687830" w:rsidP="00D76CCA">
            <w:pPr>
              <w:jc w:val="both"/>
              <w:rPr>
                <w:rFonts w:ascii="Times New Roman" w:hAnsi="Times New Roman" w:cs="Times New Roman"/>
                <w:sz w:val="28"/>
                <w:szCs w:val="28"/>
              </w:rPr>
            </w:pPr>
            <w:r w:rsidRPr="0087040B">
              <w:rPr>
                <w:rFonts w:ascii="Times New Roman" w:hAnsi="Times New Roman" w:cs="Times New Roman"/>
                <w:sz w:val="28"/>
                <w:szCs w:val="28"/>
              </w:rPr>
              <w:t>2 (внутр.</w:t>
            </w:r>
          </w:p>
          <w:p w14:paraId="5CAC59A5" w14:textId="77777777" w:rsidR="003841CA" w:rsidRPr="0087040B" w:rsidRDefault="00687830" w:rsidP="00D76CCA">
            <w:pPr>
              <w:jc w:val="both"/>
              <w:rPr>
                <w:rFonts w:ascii="Times New Roman" w:hAnsi="Times New Roman" w:cs="Times New Roman"/>
                <w:sz w:val="28"/>
                <w:szCs w:val="28"/>
              </w:rPr>
            </w:pPr>
            <w:r w:rsidRPr="0087040B">
              <w:rPr>
                <w:rFonts w:ascii="Times New Roman" w:hAnsi="Times New Roman" w:cs="Times New Roman"/>
                <w:sz w:val="28"/>
                <w:szCs w:val="28"/>
              </w:rPr>
              <w:t>совм).</w:t>
            </w:r>
          </w:p>
        </w:tc>
        <w:tc>
          <w:tcPr>
            <w:tcW w:w="639" w:type="pct"/>
          </w:tcPr>
          <w:p w14:paraId="5AF806D3" w14:textId="77777777" w:rsidR="003841CA" w:rsidRPr="0087040B" w:rsidRDefault="003841CA" w:rsidP="00D76CCA">
            <w:pPr>
              <w:jc w:val="both"/>
              <w:rPr>
                <w:rFonts w:ascii="Times New Roman" w:hAnsi="Times New Roman" w:cs="Times New Roman"/>
                <w:sz w:val="28"/>
                <w:szCs w:val="28"/>
              </w:rPr>
            </w:pPr>
          </w:p>
        </w:tc>
        <w:tc>
          <w:tcPr>
            <w:tcW w:w="581" w:type="pct"/>
          </w:tcPr>
          <w:p w14:paraId="782ABE77" w14:textId="77777777" w:rsidR="003841CA" w:rsidRPr="0087040B" w:rsidRDefault="003841CA" w:rsidP="00D76CCA">
            <w:pPr>
              <w:jc w:val="both"/>
              <w:rPr>
                <w:rFonts w:ascii="Times New Roman" w:hAnsi="Times New Roman" w:cs="Times New Roman"/>
                <w:sz w:val="28"/>
                <w:szCs w:val="28"/>
              </w:rPr>
            </w:pPr>
          </w:p>
        </w:tc>
        <w:tc>
          <w:tcPr>
            <w:tcW w:w="977" w:type="pct"/>
          </w:tcPr>
          <w:p w14:paraId="1AD9D810" w14:textId="77777777" w:rsidR="003841CA" w:rsidRPr="0087040B" w:rsidRDefault="003841CA" w:rsidP="00D76CCA">
            <w:pPr>
              <w:jc w:val="both"/>
              <w:rPr>
                <w:rFonts w:ascii="Times New Roman" w:hAnsi="Times New Roman" w:cs="Times New Roman"/>
                <w:sz w:val="28"/>
                <w:szCs w:val="28"/>
              </w:rPr>
            </w:pPr>
          </w:p>
        </w:tc>
        <w:tc>
          <w:tcPr>
            <w:tcW w:w="765" w:type="pct"/>
          </w:tcPr>
          <w:p w14:paraId="3242A8D1" w14:textId="77777777" w:rsidR="003841CA" w:rsidRPr="0087040B" w:rsidRDefault="003841CA" w:rsidP="00D76CCA">
            <w:pPr>
              <w:jc w:val="both"/>
              <w:rPr>
                <w:rFonts w:ascii="Times New Roman" w:hAnsi="Times New Roman" w:cs="Times New Roman"/>
                <w:sz w:val="28"/>
                <w:szCs w:val="28"/>
              </w:rPr>
            </w:pPr>
          </w:p>
        </w:tc>
      </w:tr>
      <w:tr w:rsidR="00687830" w:rsidRPr="0087040B" w14:paraId="6A2A0316" w14:textId="77777777" w:rsidTr="00D11106">
        <w:tc>
          <w:tcPr>
            <w:tcW w:w="310" w:type="pct"/>
          </w:tcPr>
          <w:p w14:paraId="0BF023A6" w14:textId="77777777" w:rsidR="00080383" w:rsidRPr="0087040B" w:rsidRDefault="003841CA" w:rsidP="00D76CCA">
            <w:pPr>
              <w:jc w:val="both"/>
              <w:rPr>
                <w:rFonts w:ascii="Times New Roman" w:hAnsi="Times New Roman" w:cs="Times New Roman"/>
                <w:sz w:val="28"/>
                <w:szCs w:val="28"/>
              </w:rPr>
            </w:pPr>
            <w:r w:rsidRPr="0087040B">
              <w:rPr>
                <w:rFonts w:ascii="Times New Roman" w:hAnsi="Times New Roman" w:cs="Times New Roman"/>
                <w:sz w:val="28"/>
                <w:szCs w:val="28"/>
              </w:rPr>
              <w:t>3</w:t>
            </w:r>
          </w:p>
        </w:tc>
        <w:tc>
          <w:tcPr>
            <w:tcW w:w="1193" w:type="pct"/>
          </w:tcPr>
          <w:p w14:paraId="169441B8" w14:textId="77777777" w:rsidR="00080383" w:rsidRPr="0087040B" w:rsidRDefault="00687830" w:rsidP="00D76CCA">
            <w:pPr>
              <w:jc w:val="both"/>
              <w:rPr>
                <w:rFonts w:ascii="Times New Roman" w:hAnsi="Times New Roman" w:cs="Times New Roman"/>
                <w:sz w:val="28"/>
                <w:szCs w:val="28"/>
              </w:rPr>
            </w:pPr>
            <w:r w:rsidRPr="0087040B">
              <w:rPr>
                <w:rFonts w:ascii="Times New Roman" w:hAnsi="Times New Roman" w:cs="Times New Roman"/>
                <w:sz w:val="28"/>
                <w:szCs w:val="28"/>
              </w:rPr>
              <w:t xml:space="preserve">Методисты </w:t>
            </w:r>
          </w:p>
        </w:tc>
        <w:tc>
          <w:tcPr>
            <w:tcW w:w="534" w:type="pct"/>
          </w:tcPr>
          <w:p w14:paraId="50A9DBFA" w14:textId="77777777" w:rsidR="00080383" w:rsidRPr="0087040B" w:rsidRDefault="005F1D98" w:rsidP="00D76CCA">
            <w:pPr>
              <w:jc w:val="both"/>
              <w:rPr>
                <w:rFonts w:ascii="Times New Roman" w:hAnsi="Times New Roman" w:cs="Times New Roman"/>
                <w:sz w:val="28"/>
                <w:szCs w:val="28"/>
              </w:rPr>
            </w:pPr>
            <w:r w:rsidRPr="0087040B">
              <w:rPr>
                <w:rFonts w:ascii="Times New Roman" w:hAnsi="Times New Roman" w:cs="Times New Roman"/>
                <w:sz w:val="28"/>
                <w:szCs w:val="28"/>
              </w:rPr>
              <w:t>2</w:t>
            </w:r>
          </w:p>
        </w:tc>
        <w:tc>
          <w:tcPr>
            <w:tcW w:w="639" w:type="pct"/>
          </w:tcPr>
          <w:p w14:paraId="1F68DF23" w14:textId="77777777" w:rsidR="00080383" w:rsidRPr="0087040B" w:rsidRDefault="00687830" w:rsidP="00D76CCA">
            <w:pPr>
              <w:jc w:val="both"/>
              <w:rPr>
                <w:rFonts w:ascii="Times New Roman" w:hAnsi="Times New Roman" w:cs="Times New Roman"/>
                <w:sz w:val="28"/>
                <w:szCs w:val="28"/>
              </w:rPr>
            </w:pPr>
            <w:r w:rsidRPr="0087040B">
              <w:rPr>
                <w:rFonts w:ascii="Times New Roman" w:hAnsi="Times New Roman" w:cs="Times New Roman"/>
                <w:sz w:val="28"/>
                <w:szCs w:val="28"/>
              </w:rPr>
              <w:t>0</w:t>
            </w:r>
          </w:p>
        </w:tc>
        <w:tc>
          <w:tcPr>
            <w:tcW w:w="581" w:type="pct"/>
          </w:tcPr>
          <w:p w14:paraId="154508F9" w14:textId="3EA11318" w:rsidR="00080383" w:rsidRPr="0087040B" w:rsidRDefault="0041488C" w:rsidP="00D76CCA">
            <w:pPr>
              <w:jc w:val="both"/>
              <w:rPr>
                <w:rFonts w:ascii="Times New Roman" w:hAnsi="Times New Roman" w:cs="Times New Roman"/>
                <w:sz w:val="28"/>
                <w:szCs w:val="28"/>
              </w:rPr>
            </w:pPr>
            <w:r w:rsidRPr="0087040B">
              <w:rPr>
                <w:rFonts w:ascii="Times New Roman" w:hAnsi="Times New Roman" w:cs="Times New Roman"/>
                <w:sz w:val="28"/>
                <w:szCs w:val="28"/>
              </w:rPr>
              <w:t>2</w:t>
            </w:r>
          </w:p>
        </w:tc>
        <w:tc>
          <w:tcPr>
            <w:tcW w:w="977" w:type="pct"/>
          </w:tcPr>
          <w:p w14:paraId="14760855" w14:textId="77777777" w:rsidR="00080383" w:rsidRPr="0087040B" w:rsidRDefault="00E81D43" w:rsidP="00D76CCA">
            <w:pPr>
              <w:jc w:val="both"/>
              <w:rPr>
                <w:rFonts w:ascii="Times New Roman" w:hAnsi="Times New Roman" w:cs="Times New Roman"/>
                <w:sz w:val="28"/>
                <w:szCs w:val="28"/>
              </w:rPr>
            </w:pPr>
            <w:r w:rsidRPr="0087040B">
              <w:rPr>
                <w:rFonts w:ascii="Times New Roman" w:hAnsi="Times New Roman" w:cs="Times New Roman"/>
                <w:sz w:val="28"/>
                <w:szCs w:val="28"/>
              </w:rPr>
              <w:t>1</w:t>
            </w:r>
          </w:p>
        </w:tc>
        <w:tc>
          <w:tcPr>
            <w:tcW w:w="765" w:type="pct"/>
          </w:tcPr>
          <w:p w14:paraId="0F2A707C" w14:textId="77777777" w:rsidR="00080383" w:rsidRPr="0087040B" w:rsidRDefault="00080383" w:rsidP="00D76CCA">
            <w:pPr>
              <w:jc w:val="both"/>
              <w:rPr>
                <w:rFonts w:ascii="Times New Roman" w:hAnsi="Times New Roman" w:cs="Times New Roman"/>
                <w:sz w:val="28"/>
                <w:szCs w:val="28"/>
              </w:rPr>
            </w:pPr>
          </w:p>
        </w:tc>
      </w:tr>
      <w:tr w:rsidR="003841CA" w:rsidRPr="0087040B" w14:paraId="2E828990" w14:textId="77777777" w:rsidTr="00D11106">
        <w:tc>
          <w:tcPr>
            <w:tcW w:w="310" w:type="pct"/>
          </w:tcPr>
          <w:p w14:paraId="68C54C1D" w14:textId="77777777" w:rsidR="003841CA" w:rsidRPr="0087040B" w:rsidRDefault="003841CA" w:rsidP="00D76CCA">
            <w:pPr>
              <w:jc w:val="both"/>
              <w:rPr>
                <w:rFonts w:ascii="Times New Roman" w:hAnsi="Times New Roman" w:cs="Times New Roman"/>
                <w:sz w:val="28"/>
                <w:szCs w:val="28"/>
              </w:rPr>
            </w:pPr>
            <w:r w:rsidRPr="0087040B">
              <w:rPr>
                <w:rFonts w:ascii="Times New Roman" w:hAnsi="Times New Roman" w:cs="Times New Roman"/>
                <w:sz w:val="28"/>
                <w:szCs w:val="28"/>
              </w:rPr>
              <w:t>4</w:t>
            </w:r>
          </w:p>
        </w:tc>
        <w:tc>
          <w:tcPr>
            <w:tcW w:w="1193" w:type="pct"/>
          </w:tcPr>
          <w:p w14:paraId="7405EEAA" w14:textId="77777777" w:rsidR="003841CA" w:rsidRPr="0087040B" w:rsidRDefault="00687830" w:rsidP="00D76CCA">
            <w:pPr>
              <w:jc w:val="both"/>
              <w:rPr>
                <w:rFonts w:ascii="Times New Roman" w:hAnsi="Times New Roman" w:cs="Times New Roman"/>
                <w:sz w:val="28"/>
                <w:szCs w:val="28"/>
              </w:rPr>
            </w:pPr>
            <w:r w:rsidRPr="0087040B">
              <w:rPr>
                <w:rFonts w:ascii="Times New Roman" w:hAnsi="Times New Roman" w:cs="Times New Roman"/>
                <w:sz w:val="28"/>
                <w:szCs w:val="28"/>
              </w:rPr>
              <w:t>Педагог-организатор</w:t>
            </w:r>
          </w:p>
        </w:tc>
        <w:tc>
          <w:tcPr>
            <w:tcW w:w="534" w:type="pct"/>
          </w:tcPr>
          <w:p w14:paraId="22A1F2CF" w14:textId="77777777" w:rsidR="003841CA" w:rsidRPr="0087040B" w:rsidRDefault="005F1D98" w:rsidP="00D76CCA">
            <w:pPr>
              <w:jc w:val="both"/>
              <w:rPr>
                <w:rFonts w:ascii="Times New Roman" w:hAnsi="Times New Roman" w:cs="Times New Roman"/>
                <w:sz w:val="28"/>
                <w:szCs w:val="28"/>
              </w:rPr>
            </w:pPr>
            <w:r w:rsidRPr="0087040B">
              <w:rPr>
                <w:rFonts w:ascii="Times New Roman" w:hAnsi="Times New Roman" w:cs="Times New Roman"/>
                <w:sz w:val="28"/>
                <w:szCs w:val="28"/>
              </w:rPr>
              <w:t>2</w:t>
            </w:r>
          </w:p>
        </w:tc>
        <w:tc>
          <w:tcPr>
            <w:tcW w:w="639" w:type="pct"/>
          </w:tcPr>
          <w:p w14:paraId="39ECBD33" w14:textId="23C348ED" w:rsidR="003841CA" w:rsidRPr="0087040B" w:rsidRDefault="0041488C" w:rsidP="00D76CCA">
            <w:pPr>
              <w:jc w:val="both"/>
              <w:rPr>
                <w:rFonts w:ascii="Times New Roman" w:hAnsi="Times New Roman" w:cs="Times New Roman"/>
                <w:sz w:val="28"/>
                <w:szCs w:val="28"/>
              </w:rPr>
            </w:pPr>
            <w:r w:rsidRPr="0087040B">
              <w:rPr>
                <w:rFonts w:ascii="Times New Roman" w:hAnsi="Times New Roman" w:cs="Times New Roman"/>
                <w:sz w:val="28"/>
                <w:szCs w:val="28"/>
              </w:rPr>
              <w:t>1</w:t>
            </w:r>
          </w:p>
        </w:tc>
        <w:tc>
          <w:tcPr>
            <w:tcW w:w="581" w:type="pct"/>
          </w:tcPr>
          <w:p w14:paraId="4A232ABD" w14:textId="76A7E082" w:rsidR="003841CA" w:rsidRPr="0087040B" w:rsidRDefault="0041488C" w:rsidP="00D76CCA">
            <w:pPr>
              <w:jc w:val="both"/>
              <w:rPr>
                <w:rFonts w:ascii="Times New Roman" w:hAnsi="Times New Roman" w:cs="Times New Roman"/>
                <w:sz w:val="28"/>
                <w:szCs w:val="28"/>
              </w:rPr>
            </w:pPr>
            <w:r w:rsidRPr="0087040B">
              <w:rPr>
                <w:rFonts w:ascii="Times New Roman" w:hAnsi="Times New Roman" w:cs="Times New Roman"/>
                <w:sz w:val="28"/>
                <w:szCs w:val="28"/>
              </w:rPr>
              <w:t>0</w:t>
            </w:r>
          </w:p>
        </w:tc>
        <w:tc>
          <w:tcPr>
            <w:tcW w:w="977" w:type="pct"/>
          </w:tcPr>
          <w:p w14:paraId="422B6D00" w14:textId="77777777" w:rsidR="003841CA" w:rsidRPr="0087040B" w:rsidRDefault="005F1D98" w:rsidP="00D76CCA">
            <w:pPr>
              <w:jc w:val="both"/>
              <w:rPr>
                <w:rFonts w:ascii="Times New Roman" w:hAnsi="Times New Roman" w:cs="Times New Roman"/>
                <w:sz w:val="28"/>
                <w:szCs w:val="28"/>
              </w:rPr>
            </w:pPr>
            <w:r w:rsidRPr="0087040B">
              <w:rPr>
                <w:rFonts w:ascii="Times New Roman" w:hAnsi="Times New Roman" w:cs="Times New Roman"/>
                <w:sz w:val="28"/>
                <w:szCs w:val="28"/>
              </w:rPr>
              <w:t>0</w:t>
            </w:r>
          </w:p>
        </w:tc>
        <w:tc>
          <w:tcPr>
            <w:tcW w:w="765" w:type="pct"/>
          </w:tcPr>
          <w:p w14:paraId="170178C3" w14:textId="77777777" w:rsidR="003841CA" w:rsidRPr="0087040B" w:rsidRDefault="005F1D98" w:rsidP="00D76CCA">
            <w:pPr>
              <w:jc w:val="both"/>
              <w:rPr>
                <w:rFonts w:ascii="Times New Roman" w:hAnsi="Times New Roman" w:cs="Times New Roman"/>
                <w:sz w:val="28"/>
                <w:szCs w:val="28"/>
              </w:rPr>
            </w:pPr>
            <w:r w:rsidRPr="0087040B">
              <w:rPr>
                <w:rFonts w:ascii="Times New Roman" w:hAnsi="Times New Roman" w:cs="Times New Roman"/>
                <w:sz w:val="28"/>
                <w:szCs w:val="28"/>
              </w:rPr>
              <w:t>1</w:t>
            </w:r>
          </w:p>
        </w:tc>
      </w:tr>
    </w:tbl>
    <w:p w14:paraId="60E4200B" w14:textId="77777777" w:rsidR="00080383" w:rsidRPr="0087040B" w:rsidRDefault="007C78B4"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Можно отметить высокую стабильность и сохранность штатного состава работников учреждения.</w:t>
      </w:r>
    </w:p>
    <w:p w14:paraId="2AAE31D2" w14:textId="5C8EE8F0" w:rsidR="007C78B4" w:rsidRPr="0087040B" w:rsidRDefault="007C78B4"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МБ УДО «Радуга» г. Симферополя – это 3</w:t>
      </w:r>
      <w:r w:rsidR="0041488C" w:rsidRPr="0087040B">
        <w:rPr>
          <w:rFonts w:ascii="Times New Roman" w:hAnsi="Times New Roman" w:cs="Times New Roman"/>
          <w:sz w:val="28"/>
          <w:szCs w:val="28"/>
        </w:rPr>
        <w:t>3</w:t>
      </w:r>
      <w:r w:rsidRPr="0087040B">
        <w:rPr>
          <w:rFonts w:ascii="Times New Roman" w:hAnsi="Times New Roman" w:cs="Times New Roman"/>
          <w:sz w:val="28"/>
          <w:szCs w:val="28"/>
        </w:rPr>
        <w:t xml:space="preserve"> детских объединения, в которых занимается </w:t>
      </w:r>
      <w:r w:rsidR="00DD14B5">
        <w:rPr>
          <w:rFonts w:ascii="Times New Roman" w:hAnsi="Times New Roman" w:cs="Times New Roman"/>
          <w:sz w:val="28"/>
          <w:szCs w:val="28"/>
        </w:rPr>
        <w:t>1585</w:t>
      </w:r>
      <w:r w:rsidR="00BA4480" w:rsidRPr="0087040B">
        <w:rPr>
          <w:rFonts w:ascii="Times New Roman" w:hAnsi="Times New Roman" w:cs="Times New Roman"/>
          <w:sz w:val="28"/>
          <w:szCs w:val="28"/>
        </w:rPr>
        <w:t xml:space="preserve"> ребенка в возрасте от 5 до 1</w:t>
      </w:r>
      <w:r w:rsidR="0041488C" w:rsidRPr="0087040B">
        <w:rPr>
          <w:rFonts w:ascii="Times New Roman" w:hAnsi="Times New Roman" w:cs="Times New Roman"/>
          <w:sz w:val="28"/>
          <w:szCs w:val="28"/>
        </w:rPr>
        <w:t>7</w:t>
      </w:r>
      <w:r w:rsidR="00BA4480" w:rsidRPr="0087040B">
        <w:rPr>
          <w:rFonts w:ascii="Times New Roman" w:hAnsi="Times New Roman" w:cs="Times New Roman"/>
          <w:sz w:val="28"/>
          <w:szCs w:val="28"/>
        </w:rPr>
        <w:t xml:space="preserve"> лет</w:t>
      </w:r>
      <w:r w:rsidR="0041488C" w:rsidRPr="0087040B">
        <w:rPr>
          <w:rFonts w:ascii="Times New Roman" w:hAnsi="Times New Roman" w:cs="Times New Roman"/>
          <w:sz w:val="28"/>
          <w:szCs w:val="28"/>
        </w:rPr>
        <w:t xml:space="preserve"> включительно</w:t>
      </w:r>
      <w:r w:rsidR="00BA4480" w:rsidRPr="0087040B">
        <w:rPr>
          <w:rFonts w:ascii="Times New Roman" w:hAnsi="Times New Roman" w:cs="Times New Roman"/>
          <w:sz w:val="28"/>
          <w:szCs w:val="28"/>
        </w:rPr>
        <w:t>. Сохра</w:t>
      </w:r>
      <w:r w:rsidR="00E81D43" w:rsidRPr="0087040B">
        <w:rPr>
          <w:rFonts w:ascii="Times New Roman" w:hAnsi="Times New Roman" w:cs="Times New Roman"/>
          <w:sz w:val="28"/>
          <w:szCs w:val="28"/>
        </w:rPr>
        <w:t>нность контингента за 202</w:t>
      </w:r>
      <w:r w:rsidR="006E2745">
        <w:rPr>
          <w:rFonts w:ascii="Times New Roman" w:hAnsi="Times New Roman" w:cs="Times New Roman"/>
          <w:sz w:val="28"/>
          <w:szCs w:val="28"/>
        </w:rPr>
        <w:t>4</w:t>
      </w:r>
      <w:r w:rsidR="00B95099" w:rsidRPr="0087040B">
        <w:rPr>
          <w:rFonts w:ascii="Times New Roman" w:hAnsi="Times New Roman" w:cs="Times New Roman"/>
          <w:sz w:val="28"/>
          <w:szCs w:val="28"/>
        </w:rPr>
        <w:t xml:space="preserve"> год</w:t>
      </w:r>
      <w:r w:rsidR="006E2745">
        <w:rPr>
          <w:rFonts w:ascii="Times New Roman" w:hAnsi="Times New Roman" w:cs="Times New Roman"/>
          <w:sz w:val="28"/>
          <w:szCs w:val="28"/>
        </w:rPr>
        <w:t xml:space="preserve"> по сравнению с 2023 годом</w:t>
      </w:r>
      <w:r w:rsidR="00B95099" w:rsidRPr="0087040B">
        <w:rPr>
          <w:rFonts w:ascii="Times New Roman" w:hAnsi="Times New Roman" w:cs="Times New Roman"/>
          <w:sz w:val="28"/>
          <w:szCs w:val="28"/>
        </w:rPr>
        <w:t xml:space="preserve"> – </w:t>
      </w:r>
      <w:r w:rsidR="00DD14B5">
        <w:rPr>
          <w:rFonts w:ascii="Times New Roman" w:hAnsi="Times New Roman" w:cs="Times New Roman"/>
          <w:sz w:val="28"/>
          <w:szCs w:val="28"/>
        </w:rPr>
        <w:t>68,2</w:t>
      </w:r>
      <w:r w:rsidR="00BA4480" w:rsidRPr="0087040B">
        <w:rPr>
          <w:rFonts w:ascii="Times New Roman" w:hAnsi="Times New Roman" w:cs="Times New Roman"/>
          <w:sz w:val="28"/>
          <w:szCs w:val="28"/>
        </w:rPr>
        <w:t>%.</w:t>
      </w:r>
    </w:p>
    <w:p w14:paraId="77BA075F" w14:textId="77777777" w:rsidR="00BA4480" w:rsidRPr="0087040B" w:rsidRDefault="00BA4480"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Возрастной состав обучающихся:</w:t>
      </w:r>
    </w:p>
    <w:tbl>
      <w:tblPr>
        <w:tblStyle w:val="a5"/>
        <w:tblW w:w="5000" w:type="pct"/>
        <w:tblLook w:val="04A0" w:firstRow="1" w:lastRow="0" w:firstColumn="1" w:lastColumn="0" w:noHBand="0" w:noVBand="1"/>
      </w:tblPr>
      <w:tblGrid>
        <w:gridCol w:w="4927"/>
        <w:gridCol w:w="4927"/>
      </w:tblGrid>
      <w:tr w:rsidR="00BA4480" w:rsidRPr="0087040B" w14:paraId="33D82ED7" w14:textId="77777777" w:rsidTr="00D76CCA">
        <w:tc>
          <w:tcPr>
            <w:tcW w:w="2500" w:type="pct"/>
          </w:tcPr>
          <w:p w14:paraId="36B9CFA8" w14:textId="77777777" w:rsidR="00BA4480" w:rsidRPr="0087040B" w:rsidRDefault="00BA4480" w:rsidP="00D76CCA">
            <w:pPr>
              <w:jc w:val="both"/>
              <w:rPr>
                <w:rFonts w:ascii="Times New Roman" w:hAnsi="Times New Roman" w:cs="Times New Roman"/>
                <w:b/>
                <w:sz w:val="28"/>
                <w:szCs w:val="28"/>
              </w:rPr>
            </w:pPr>
            <w:r w:rsidRPr="0087040B">
              <w:rPr>
                <w:rFonts w:ascii="Times New Roman" w:hAnsi="Times New Roman" w:cs="Times New Roman"/>
                <w:b/>
                <w:sz w:val="28"/>
                <w:szCs w:val="28"/>
              </w:rPr>
              <w:t>Возраст</w:t>
            </w:r>
          </w:p>
        </w:tc>
        <w:tc>
          <w:tcPr>
            <w:tcW w:w="2500" w:type="pct"/>
          </w:tcPr>
          <w:p w14:paraId="11603B86" w14:textId="3C09127D" w:rsidR="00BA4480" w:rsidRPr="0087040B" w:rsidRDefault="005F1D98" w:rsidP="002A169D">
            <w:pPr>
              <w:jc w:val="both"/>
              <w:rPr>
                <w:rFonts w:ascii="Times New Roman" w:hAnsi="Times New Roman" w:cs="Times New Roman"/>
                <w:b/>
                <w:sz w:val="28"/>
                <w:szCs w:val="28"/>
              </w:rPr>
            </w:pPr>
            <w:r w:rsidRPr="0087040B">
              <w:rPr>
                <w:rFonts w:ascii="Times New Roman" w:hAnsi="Times New Roman" w:cs="Times New Roman"/>
                <w:b/>
                <w:sz w:val="28"/>
                <w:szCs w:val="28"/>
              </w:rPr>
              <w:t>202</w:t>
            </w:r>
            <w:r w:rsidR="002A169D">
              <w:rPr>
                <w:rFonts w:ascii="Times New Roman" w:hAnsi="Times New Roman" w:cs="Times New Roman"/>
                <w:b/>
                <w:sz w:val="28"/>
                <w:szCs w:val="28"/>
              </w:rPr>
              <w:t>4</w:t>
            </w:r>
            <w:r w:rsidR="00D55270" w:rsidRPr="0087040B">
              <w:rPr>
                <w:rFonts w:ascii="Times New Roman" w:hAnsi="Times New Roman" w:cs="Times New Roman"/>
                <w:b/>
                <w:sz w:val="28"/>
                <w:szCs w:val="28"/>
              </w:rPr>
              <w:t xml:space="preserve"> </w:t>
            </w:r>
            <w:r w:rsidR="00BA4480" w:rsidRPr="0087040B">
              <w:rPr>
                <w:rFonts w:ascii="Times New Roman" w:hAnsi="Times New Roman" w:cs="Times New Roman"/>
                <w:b/>
                <w:sz w:val="28"/>
                <w:szCs w:val="28"/>
              </w:rPr>
              <w:t>год</w:t>
            </w:r>
          </w:p>
        </w:tc>
      </w:tr>
      <w:tr w:rsidR="00BA4480" w:rsidRPr="0087040B" w14:paraId="2C5EC8E0" w14:textId="77777777" w:rsidTr="00D76CCA">
        <w:tc>
          <w:tcPr>
            <w:tcW w:w="2500" w:type="pct"/>
          </w:tcPr>
          <w:p w14:paraId="0789B990" w14:textId="77777777" w:rsidR="00BA4480" w:rsidRPr="0087040B" w:rsidRDefault="00BA4480" w:rsidP="00D76CCA">
            <w:pPr>
              <w:jc w:val="both"/>
              <w:rPr>
                <w:rFonts w:ascii="Times New Roman" w:hAnsi="Times New Roman" w:cs="Times New Roman"/>
                <w:sz w:val="28"/>
                <w:szCs w:val="28"/>
              </w:rPr>
            </w:pPr>
            <w:r w:rsidRPr="0087040B">
              <w:rPr>
                <w:rFonts w:ascii="Times New Roman" w:hAnsi="Times New Roman" w:cs="Times New Roman"/>
                <w:sz w:val="28"/>
                <w:szCs w:val="28"/>
              </w:rPr>
              <w:t>5-9 лет</w:t>
            </w:r>
          </w:p>
        </w:tc>
        <w:tc>
          <w:tcPr>
            <w:tcW w:w="2500" w:type="pct"/>
          </w:tcPr>
          <w:p w14:paraId="49A0796B" w14:textId="086A1254" w:rsidR="00BA4480" w:rsidRPr="0087040B" w:rsidRDefault="00DD14B5" w:rsidP="00937AE6">
            <w:pPr>
              <w:jc w:val="both"/>
              <w:rPr>
                <w:rFonts w:ascii="Times New Roman" w:hAnsi="Times New Roman" w:cs="Times New Roman"/>
                <w:sz w:val="28"/>
                <w:szCs w:val="28"/>
              </w:rPr>
            </w:pPr>
            <w:r>
              <w:rPr>
                <w:rFonts w:ascii="Times New Roman" w:hAnsi="Times New Roman" w:cs="Times New Roman"/>
                <w:sz w:val="28"/>
                <w:szCs w:val="28"/>
              </w:rPr>
              <w:t>710</w:t>
            </w:r>
          </w:p>
        </w:tc>
      </w:tr>
      <w:tr w:rsidR="00BA4480" w:rsidRPr="0087040B" w14:paraId="12899A03" w14:textId="77777777" w:rsidTr="00D76CCA">
        <w:tc>
          <w:tcPr>
            <w:tcW w:w="2500" w:type="pct"/>
          </w:tcPr>
          <w:p w14:paraId="4B4D0C65" w14:textId="4B3942D0" w:rsidR="00BA4480" w:rsidRPr="0087040B" w:rsidRDefault="00B95099" w:rsidP="00D76CCA">
            <w:pPr>
              <w:jc w:val="both"/>
              <w:rPr>
                <w:rFonts w:ascii="Times New Roman" w:hAnsi="Times New Roman" w:cs="Times New Roman"/>
                <w:sz w:val="28"/>
                <w:szCs w:val="28"/>
              </w:rPr>
            </w:pPr>
            <w:r w:rsidRPr="0087040B">
              <w:rPr>
                <w:rFonts w:ascii="Times New Roman" w:hAnsi="Times New Roman" w:cs="Times New Roman"/>
                <w:sz w:val="28"/>
                <w:szCs w:val="28"/>
              </w:rPr>
              <w:t>10-</w:t>
            </w:r>
            <w:r w:rsidR="00BA4480" w:rsidRPr="0087040B">
              <w:rPr>
                <w:rFonts w:ascii="Times New Roman" w:hAnsi="Times New Roman" w:cs="Times New Roman"/>
                <w:sz w:val="28"/>
                <w:szCs w:val="28"/>
              </w:rPr>
              <w:t>14 лет</w:t>
            </w:r>
          </w:p>
        </w:tc>
        <w:tc>
          <w:tcPr>
            <w:tcW w:w="2500" w:type="pct"/>
          </w:tcPr>
          <w:p w14:paraId="65E1626B" w14:textId="36A0A77B" w:rsidR="00BA4480" w:rsidRPr="0087040B" w:rsidRDefault="00DD14B5" w:rsidP="00937AE6">
            <w:pPr>
              <w:jc w:val="both"/>
              <w:rPr>
                <w:rFonts w:ascii="Times New Roman" w:hAnsi="Times New Roman" w:cs="Times New Roman"/>
                <w:sz w:val="28"/>
                <w:szCs w:val="28"/>
              </w:rPr>
            </w:pPr>
            <w:r>
              <w:rPr>
                <w:rFonts w:ascii="Times New Roman" w:hAnsi="Times New Roman" w:cs="Times New Roman"/>
                <w:sz w:val="28"/>
                <w:szCs w:val="28"/>
              </w:rPr>
              <w:t>713</w:t>
            </w:r>
          </w:p>
        </w:tc>
      </w:tr>
      <w:tr w:rsidR="00BA4480" w:rsidRPr="0087040B" w14:paraId="77DB5A6F" w14:textId="77777777" w:rsidTr="00D76CCA">
        <w:tc>
          <w:tcPr>
            <w:tcW w:w="2500" w:type="pct"/>
          </w:tcPr>
          <w:p w14:paraId="43E61139" w14:textId="77777777" w:rsidR="00BA4480" w:rsidRPr="0087040B" w:rsidRDefault="00BA4480" w:rsidP="00D76CCA">
            <w:pPr>
              <w:jc w:val="both"/>
              <w:rPr>
                <w:rFonts w:ascii="Times New Roman" w:hAnsi="Times New Roman" w:cs="Times New Roman"/>
                <w:sz w:val="28"/>
                <w:szCs w:val="28"/>
              </w:rPr>
            </w:pPr>
            <w:r w:rsidRPr="0087040B">
              <w:rPr>
                <w:rFonts w:ascii="Times New Roman" w:hAnsi="Times New Roman" w:cs="Times New Roman"/>
                <w:sz w:val="28"/>
                <w:szCs w:val="28"/>
              </w:rPr>
              <w:t>15-17 лет</w:t>
            </w:r>
          </w:p>
        </w:tc>
        <w:tc>
          <w:tcPr>
            <w:tcW w:w="2500" w:type="pct"/>
          </w:tcPr>
          <w:p w14:paraId="6C2F9105" w14:textId="45D6E838" w:rsidR="00BA4480" w:rsidRPr="0087040B" w:rsidRDefault="00DD14B5" w:rsidP="00937AE6">
            <w:pPr>
              <w:jc w:val="both"/>
              <w:rPr>
                <w:rFonts w:ascii="Times New Roman" w:hAnsi="Times New Roman" w:cs="Times New Roman"/>
                <w:sz w:val="28"/>
                <w:szCs w:val="28"/>
              </w:rPr>
            </w:pPr>
            <w:r>
              <w:rPr>
                <w:rFonts w:ascii="Times New Roman" w:hAnsi="Times New Roman" w:cs="Times New Roman"/>
                <w:sz w:val="28"/>
                <w:szCs w:val="28"/>
              </w:rPr>
              <w:t>163</w:t>
            </w:r>
          </w:p>
        </w:tc>
      </w:tr>
    </w:tbl>
    <w:p w14:paraId="35294AA3" w14:textId="034427E3" w:rsidR="00BA4480" w:rsidRPr="0087040B" w:rsidRDefault="00BA4480" w:rsidP="00EC45A5">
      <w:pPr>
        <w:spacing w:after="0" w:line="240" w:lineRule="auto"/>
        <w:ind w:firstLine="709"/>
        <w:jc w:val="both"/>
        <w:rPr>
          <w:rFonts w:ascii="Times New Roman" w:hAnsi="Times New Roman" w:cs="Times New Roman"/>
          <w:sz w:val="28"/>
          <w:szCs w:val="28"/>
        </w:rPr>
      </w:pPr>
    </w:p>
    <w:p w14:paraId="034E1B45" w14:textId="3F202201"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73425C95"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56E3293F" w14:textId="22C6E69F" w:rsidR="00B95099" w:rsidRPr="0087040B" w:rsidRDefault="00DD14B5" w:rsidP="00EC45A5">
      <w:pPr>
        <w:spacing w:after="0" w:line="240" w:lineRule="auto"/>
        <w:ind w:firstLine="709"/>
        <w:jc w:val="both"/>
        <w:rPr>
          <w:rFonts w:ascii="Times New Roman" w:hAnsi="Times New Roman" w:cs="Times New Roman"/>
          <w:b/>
          <w:noProof/>
          <w:sz w:val="28"/>
          <w:szCs w:val="28"/>
          <w:lang w:eastAsia="ru-RU"/>
        </w:rPr>
      </w:pPr>
      <w:r>
        <w:rPr>
          <w:noProof/>
          <w:lang w:eastAsia="ru-RU"/>
        </w:rPr>
        <w:lastRenderedPageBreak/>
        <w:drawing>
          <wp:anchor distT="0" distB="0" distL="114300" distR="114300" simplePos="0" relativeHeight="251660288" behindDoc="1" locked="0" layoutInCell="1" allowOverlap="1" wp14:anchorId="65BCFF93" wp14:editId="60DEE90D">
            <wp:simplePos x="0" y="0"/>
            <wp:positionH relativeFrom="column">
              <wp:posOffset>727710</wp:posOffset>
            </wp:positionH>
            <wp:positionV relativeFrom="paragraph">
              <wp:posOffset>-3810</wp:posOffset>
            </wp:positionV>
            <wp:extent cx="4572000" cy="2743200"/>
            <wp:effectExtent l="0" t="0" r="0" b="0"/>
            <wp:wrapTight wrapText="bothSides">
              <wp:wrapPolygon edited="0">
                <wp:start x="0" y="0"/>
                <wp:lineTo x="0" y="21450"/>
                <wp:lineTo x="21510" y="21450"/>
                <wp:lineTo x="21510"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49393D93"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666126DC"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3E3AE13A"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569775AC"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4CAEC484"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4433F14D"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448C42F6"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7A5BCD98"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1263BD5D"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7EBD0D46"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37AE11BD" w14:textId="77777777" w:rsidR="00B95099" w:rsidRPr="0087040B" w:rsidRDefault="00B95099" w:rsidP="00EC45A5">
      <w:pPr>
        <w:spacing w:after="0" w:line="240" w:lineRule="auto"/>
        <w:ind w:firstLine="709"/>
        <w:jc w:val="both"/>
        <w:rPr>
          <w:rFonts w:ascii="Times New Roman" w:hAnsi="Times New Roman" w:cs="Times New Roman"/>
          <w:b/>
          <w:noProof/>
          <w:sz w:val="28"/>
          <w:szCs w:val="28"/>
          <w:lang w:eastAsia="ru-RU"/>
        </w:rPr>
      </w:pPr>
    </w:p>
    <w:p w14:paraId="0C2121DD" w14:textId="1F162E89" w:rsidR="00372AE7" w:rsidRPr="0087040B" w:rsidRDefault="00372AE7" w:rsidP="00EC45A5">
      <w:pPr>
        <w:spacing w:after="0" w:line="240" w:lineRule="auto"/>
        <w:ind w:firstLine="709"/>
        <w:jc w:val="both"/>
        <w:rPr>
          <w:rFonts w:ascii="Times New Roman" w:hAnsi="Times New Roman" w:cs="Times New Roman"/>
          <w:b/>
          <w:noProof/>
          <w:sz w:val="28"/>
          <w:szCs w:val="28"/>
          <w:lang w:eastAsia="ru-RU"/>
        </w:rPr>
      </w:pPr>
      <w:r w:rsidRPr="001668D3">
        <w:rPr>
          <w:rFonts w:ascii="Times New Roman" w:hAnsi="Times New Roman" w:cs="Times New Roman"/>
          <w:b/>
          <w:noProof/>
          <w:sz w:val="28"/>
          <w:szCs w:val="28"/>
          <w:lang w:eastAsia="ru-RU"/>
        </w:rPr>
        <w:t>Социальный паспорт обучающихся МБ УД</w:t>
      </w:r>
      <w:r w:rsidR="008A44CC" w:rsidRPr="001668D3">
        <w:rPr>
          <w:rFonts w:ascii="Times New Roman" w:hAnsi="Times New Roman" w:cs="Times New Roman"/>
          <w:b/>
          <w:noProof/>
          <w:sz w:val="28"/>
          <w:szCs w:val="28"/>
          <w:lang w:eastAsia="ru-RU"/>
        </w:rPr>
        <w:t>О «Радуга» г.Симферополя за 202</w:t>
      </w:r>
      <w:r w:rsidR="005C4B6F" w:rsidRPr="001668D3">
        <w:rPr>
          <w:rFonts w:ascii="Times New Roman" w:hAnsi="Times New Roman" w:cs="Times New Roman"/>
          <w:b/>
          <w:noProof/>
          <w:sz w:val="28"/>
          <w:szCs w:val="28"/>
          <w:lang w:eastAsia="ru-RU"/>
        </w:rPr>
        <w:t>4</w:t>
      </w:r>
      <w:r w:rsidRPr="001668D3">
        <w:rPr>
          <w:rFonts w:ascii="Times New Roman" w:hAnsi="Times New Roman" w:cs="Times New Roman"/>
          <w:b/>
          <w:noProof/>
          <w:sz w:val="28"/>
          <w:szCs w:val="28"/>
          <w:lang w:eastAsia="ru-RU"/>
        </w:rPr>
        <w:t xml:space="preserve"> год</w:t>
      </w:r>
    </w:p>
    <w:tbl>
      <w:tblPr>
        <w:tblStyle w:val="a5"/>
        <w:tblW w:w="5000" w:type="pct"/>
        <w:tblLook w:val="04A0" w:firstRow="1" w:lastRow="0" w:firstColumn="1" w:lastColumn="0" w:noHBand="0" w:noVBand="1"/>
      </w:tblPr>
      <w:tblGrid>
        <w:gridCol w:w="4927"/>
        <w:gridCol w:w="4927"/>
      </w:tblGrid>
      <w:tr w:rsidR="00372AE7" w:rsidRPr="0087040B" w14:paraId="3CD1E57C" w14:textId="77777777" w:rsidTr="00D76CCA">
        <w:tc>
          <w:tcPr>
            <w:tcW w:w="2500" w:type="pct"/>
          </w:tcPr>
          <w:p w14:paraId="6E1CDC2C" w14:textId="77777777" w:rsidR="00372AE7" w:rsidRPr="0087040B" w:rsidRDefault="00372AE7" w:rsidP="00D76CCA">
            <w:pPr>
              <w:jc w:val="both"/>
              <w:rPr>
                <w:rFonts w:ascii="Times New Roman" w:hAnsi="Times New Roman" w:cs="Times New Roman"/>
                <w:sz w:val="28"/>
                <w:szCs w:val="28"/>
              </w:rPr>
            </w:pPr>
            <w:r w:rsidRPr="0087040B">
              <w:rPr>
                <w:rFonts w:ascii="Times New Roman" w:hAnsi="Times New Roman" w:cs="Times New Roman"/>
                <w:sz w:val="28"/>
                <w:szCs w:val="28"/>
              </w:rPr>
              <w:t>Категория детей</w:t>
            </w:r>
          </w:p>
        </w:tc>
        <w:tc>
          <w:tcPr>
            <w:tcW w:w="2500" w:type="pct"/>
          </w:tcPr>
          <w:p w14:paraId="6437695C" w14:textId="69C8DFD4" w:rsidR="00372AE7" w:rsidRPr="0087040B" w:rsidRDefault="00372AE7" w:rsidP="00AE5413">
            <w:pPr>
              <w:jc w:val="both"/>
              <w:rPr>
                <w:rFonts w:ascii="Times New Roman" w:hAnsi="Times New Roman" w:cs="Times New Roman"/>
                <w:sz w:val="28"/>
                <w:szCs w:val="28"/>
              </w:rPr>
            </w:pPr>
            <w:r w:rsidRPr="0087040B">
              <w:rPr>
                <w:rFonts w:ascii="Times New Roman" w:hAnsi="Times New Roman" w:cs="Times New Roman"/>
                <w:sz w:val="28"/>
                <w:szCs w:val="28"/>
              </w:rPr>
              <w:t>20</w:t>
            </w:r>
            <w:r w:rsidR="00AE5413" w:rsidRPr="0087040B">
              <w:rPr>
                <w:rFonts w:ascii="Times New Roman" w:hAnsi="Times New Roman" w:cs="Times New Roman"/>
                <w:sz w:val="28"/>
                <w:szCs w:val="28"/>
              </w:rPr>
              <w:t>24</w:t>
            </w:r>
            <w:r w:rsidRPr="0087040B">
              <w:rPr>
                <w:rFonts w:ascii="Times New Roman" w:hAnsi="Times New Roman" w:cs="Times New Roman"/>
                <w:sz w:val="28"/>
                <w:szCs w:val="28"/>
              </w:rPr>
              <w:t xml:space="preserve"> год</w:t>
            </w:r>
          </w:p>
        </w:tc>
      </w:tr>
      <w:tr w:rsidR="00372AE7" w:rsidRPr="0087040B" w14:paraId="2435ABFD" w14:textId="77777777" w:rsidTr="00D76CCA">
        <w:tc>
          <w:tcPr>
            <w:tcW w:w="2500" w:type="pct"/>
          </w:tcPr>
          <w:p w14:paraId="5B5D9193" w14:textId="77777777" w:rsidR="00372AE7" w:rsidRPr="0087040B" w:rsidRDefault="00372AE7" w:rsidP="00D76CCA">
            <w:pPr>
              <w:jc w:val="both"/>
              <w:rPr>
                <w:rFonts w:ascii="Times New Roman" w:hAnsi="Times New Roman" w:cs="Times New Roman"/>
                <w:sz w:val="28"/>
                <w:szCs w:val="28"/>
              </w:rPr>
            </w:pPr>
            <w:r w:rsidRPr="0087040B">
              <w:rPr>
                <w:rFonts w:ascii="Times New Roman" w:hAnsi="Times New Roman" w:cs="Times New Roman"/>
                <w:sz w:val="28"/>
                <w:szCs w:val="28"/>
              </w:rPr>
              <w:t>Всего учащихся в учреждении</w:t>
            </w:r>
          </w:p>
        </w:tc>
        <w:tc>
          <w:tcPr>
            <w:tcW w:w="2500" w:type="pct"/>
          </w:tcPr>
          <w:p w14:paraId="2FA691D7" w14:textId="6D34E0B2" w:rsidR="00372AE7" w:rsidRPr="0087040B" w:rsidRDefault="00DD14B5" w:rsidP="008A44CC">
            <w:pPr>
              <w:jc w:val="both"/>
              <w:rPr>
                <w:rFonts w:ascii="Times New Roman" w:hAnsi="Times New Roman" w:cs="Times New Roman"/>
                <w:sz w:val="28"/>
                <w:szCs w:val="28"/>
              </w:rPr>
            </w:pPr>
            <w:r>
              <w:rPr>
                <w:rFonts w:ascii="Times New Roman" w:hAnsi="Times New Roman" w:cs="Times New Roman"/>
                <w:sz w:val="28"/>
                <w:szCs w:val="28"/>
              </w:rPr>
              <w:t>1585</w:t>
            </w:r>
          </w:p>
        </w:tc>
      </w:tr>
      <w:tr w:rsidR="00372AE7" w:rsidRPr="0087040B" w14:paraId="7F71C306" w14:textId="77777777" w:rsidTr="00D76CCA">
        <w:tc>
          <w:tcPr>
            <w:tcW w:w="2500" w:type="pct"/>
          </w:tcPr>
          <w:p w14:paraId="3A13DC4E" w14:textId="77777777" w:rsidR="00372AE7" w:rsidRPr="0087040B" w:rsidRDefault="00372AE7" w:rsidP="00D76CCA">
            <w:pPr>
              <w:jc w:val="both"/>
              <w:rPr>
                <w:rFonts w:ascii="Times New Roman" w:hAnsi="Times New Roman" w:cs="Times New Roman"/>
                <w:sz w:val="28"/>
                <w:szCs w:val="28"/>
              </w:rPr>
            </w:pPr>
            <w:r w:rsidRPr="0087040B">
              <w:rPr>
                <w:rFonts w:ascii="Times New Roman" w:hAnsi="Times New Roman" w:cs="Times New Roman"/>
                <w:sz w:val="28"/>
                <w:szCs w:val="28"/>
              </w:rPr>
              <w:t>Дети под опекой</w:t>
            </w:r>
          </w:p>
        </w:tc>
        <w:tc>
          <w:tcPr>
            <w:tcW w:w="2500" w:type="pct"/>
          </w:tcPr>
          <w:p w14:paraId="26F77C8C" w14:textId="45F5FB21" w:rsidR="00372AE7" w:rsidRPr="0087040B" w:rsidRDefault="001668D3" w:rsidP="00D76CCA">
            <w:pPr>
              <w:jc w:val="both"/>
              <w:rPr>
                <w:rFonts w:ascii="Times New Roman" w:hAnsi="Times New Roman" w:cs="Times New Roman"/>
                <w:sz w:val="28"/>
                <w:szCs w:val="28"/>
              </w:rPr>
            </w:pPr>
            <w:r>
              <w:rPr>
                <w:rFonts w:ascii="Times New Roman" w:hAnsi="Times New Roman" w:cs="Times New Roman"/>
                <w:sz w:val="28"/>
                <w:szCs w:val="28"/>
              </w:rPr>
              <w:t>0</w:t>
            </w:r>
          </w:p>
        </w:tc>
      </w:tr>
      <w:tr w:rsidR="00372AE7" w:rsidRPr="0087040B" w14:paraId="486F66CD" w14:textId="77777777" w:rsidTr="00D76CCA">
        <w:tc>
          <w:tcPr>
            <w:tcW w:w="2500" w:type="pct"/>
          </w:tcPr>
          <w:p w14:paraId="4A53B7E9" w14:textId="77777777" w:rsidR="00372AE7" w:rsidRPr="0087040B" w:rsidRDefault="00372AE7" w:rsidP="00D76CCA">
            <w:pPr>
              <w:jc w:val="both"/>
              <w:rPr>
                <w:rFonts w:ascii="Times New Roman" w:hAnsi="Times New Roman" w:cs="Times New Roman"/>
                <w:sz w:val="28"/>
                <w:szCs w:val="28"/>
              </w:rPr>
            </w:pPr>
            <w:r w:rsidRPr="0087040B">
              <w:rPr>
                <w:rFonts w:ascii="Times New Roman" w:hAnsi="Times New Roman" w:cs="Times New Roman"/>
                <w:sz w:val="28"/>
                <w:szCs w:val="28"/>
              </w:rPr>
              <w:t>Дети из детского дома</w:t>
            </w:r>
          </w:p>
        </w:tc>
        <w:tc>
          <w:tcPr>
            <w:tcW w:w="2500" w:type="pct"/>
          </w:tcPr>
          <w:p w14:paraId="08C353B8" w14:textId="1574A8E4" w:rsidR="00372AE7" w:rsidRPr="0087040B" w:rsidRDefault="001668D3" w:rsidP="00D76CCA">
            <w:pPr>
              <w:jc w:val="both"/>
              <w:rPr>
                <w:rFonts w:ascii="Times New Roman" w:hAnsi="Times New Roman" w:cs="Times New Roman"/>
                <w:sz w:val="28"/>
                <w:szCs w:val="28"/>
              </w:rPr>
            </w:pPr>
            <w:r>
              <w:rPr>
                <w:rFonts w:ascii="Times New Roman" w:hAnsi="Times New Roman" w:cs="Times New Roman"/>
                <w:sz w:val="28"/>
                <w:szCs w:val="28"/>
              </w:rPr>
              <w:t>0</w:t>
            </w:r>
          </w:p>
        </w:tc>
      </w:tr>
      <w:tr w:rsidR="00372AE7" w:rsidRPr="0087040B" w14:paraId="21692C90" w14:textId="77777777" w:rsidTr="00D76CCA">
        <w:tc>
          <w:tcPr>
            <w:tcW w:w="2500" w:type="pct"/>
          </w:tcPr>
          <w:p w14:paraId="74C79FB6" w14:textId="77777777" w:rsidR="00372AE7" w:rsidRPr="0087040B" w:rsidRDefault="00372AE7" w:rsidP="00D76CCA">
            <w:pPr>
              <w:jc w:val="both"/>
              <w:rPr>
                <w:rFonts w:ascii="Times New Roman" w:hAnsi="Times New Roman" w:cs="Times New Roman"/>
                <w:sz w:val="28"/>
                <w:szCs w:val="28"/>
              </w:rPr>
            </w:pPr>
            <w:r w:rsidRPr="0087040B">
              <w:rPr>
                <w:rFonts w:ascii="Times New Roman" w:hAnsi="Times New Roman" w:cs="Times New Roman"/>
                <w:sz w:val="28"/>
                <w:szCs w:val="28"/>
              </w:rPr>
              <w:t>Дети с ограниченными возможностями</w:t>
            </w:r>
          </w:p>
        </w:tc>
        <w:tc>
          <w:tcPr>
            <w:tcW w:w="2500" w:type="pct"/>
          </w:tcPr>
          <w:p w14:paraId="2946EFC5" w14:textId="6995A7F7" w:rsidR="00372AE7" w:rsidRPr="0087040B" w:rsidRDefault="00AB5A2A" w:rsidP="00D76CCA">
            <w:pPr>
              <w:jc w:val="both"/>
              <w:rPr>
                <w:rFonts w:ascii="Times New Roman" w:hAnsi="Times New Roman" w:cs="Times New Roman"/>
                <w:sz w:val="28"/>
                <w:szCs w:val="28"/>
              </w:rPr>
            </w:pPr>
            <w:r>
              <w:rPr>
                <w:rFonts w:ascii="Times New Roman" w:hAnsi="Times New Roman" w:cs="Times New Roman"/>
                <w:sz w:val="28"/>
                <w:szCs w:val="28"/>
              </w:rPr>
              <w:t>1</w:t>
            </w:r>
          </w:p>
        </w:tc>
      </w:tr>
      <w:tr w:rsidR="00372AE7" w:rsidRPr="0087040B" w14:paraId="171407D2" w14:textId="77777777" w:rsidTr="00D76CCA">
        <w:tc>
          <w:tcPr>
            <w:tcW w:w="2500" w:type="pct"/>
          </w:tcPr>
          <w:p w14:paraId="5ADF5B8A" w14:textId="77777777" w:rsidR="00372AE7" w:rsidRPr="0087040B" w:rsidRDefault="00372AE7" w:rsidP="00D76CCA">
            <w:pPr>
              <w:jc w:val="both"/>
              <w:rPr>
                <w:rFonts w:ascii="Times New Roman" w:hAnsi="Times New Roman" w:cs="Times New Roman"/>
                <w:sz w:val="28"/>
                <w:szCs w:val="28"/>
              </w:rPr>
            </w:pPr>
            <w:r w:rsidRPr="0087040B">
              <w:rPr>
                <w:rFonts w:ascii="Times New Roman" w:hAnsi="Times New Roman" w:cs="Times New Roman"/>
                <w:sz w:val="28"/>
                <w:szCs w:val="28"/>
              </w:rPr>
              <w:t>Дети состоящие на учете в ОПДН</w:t>
            </w:r>
          </w:p>
        </w:tc>
        <w:tc>
          <w:tcPr>
            <w:tcW w:w="2500" w:type="pct"/>
          </w:tcPr>
          <w:p w14:paraId="45C7A50F" w14:textId="372C0280" w:rsidR="00372AE7" w:rsidRPr="0087040B" w:rsidRDefault="0054791C" w:rsidP="00D76CCA">
            <w:pPr>
              <w:jc w:val="both"/>
              <w:rPr>
                <w:rFonts w:ascii="Times New Roman" w:hAnsi="Times New Roman" w:cs="Times New Roman"/>
                <w:sz w:val="28"/>
                <w:szCs w:val="28"/>
              </w:rPr>
            </w:pPr>
            <w:r>
              <w:rPr>
                <w:rFonts w:ascii="Times New Roman" w:hAnsi="Times New Roman" w:cs="Times New Roman"/>
                <w:sz w:val="28"/>
                <w:szCs w:val="28"/>
              </w:rPr>
              <w:t>0</w:t>
            </w:r>
          </w:p>
        </w:tc>
      </w:tr>
    </w:tbl>
    <w:p w14:paraId="767CAED2" w14:textId="77777777" w:rsidR="00372AE7" w:rsidRPr="0087040B" w:rsidRDefault="0053202B"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br w:type="page"/>
      </w:r>
    </w:p>
    <w:p w14:paraId="284B9C96" w14:textId="77777777" w:rsidR="00440B39" w:rsidRPr="0087040B" w:rsidRDefault="0053202B" w:rsidP="00EC45A5">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Особенности образовательного процесса</w:t>
      </w:r>
    </w:p>
    <w:p w14:paraId="77C2E85A" w14:textId="77777777" w:rsidR="0053202B" w:rsidRPr="0087040B" w:rsidRDefault="00C145C5"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Образовательный процесс в Учреждении строится на основе учебного плана, утверждаемого директором в начале каждого учебного года.</w:t>
      </w:r>
    </w:p>
    <w:p w14:paraId="0B58B7F0" w14:textId="77777777" w:rsidR="00C145C5" w:rsidRPr="0087040B" w:rsidRDefault="00C145C5"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Учебный план учреждения подготовлен на основании дополнительных общеобразовательных программ утвержденных на педагогическом совете педагогов дополнительного образования Учреждения.</w:t>
      </w:r>
    </w:p>
    <w:p w14:paraId="65953399" w14:textId="77777777" w:rsidR="00C145C5" w:rsidRPr="0087040B" w:rsidRDefault="00C145C5" w:rsidP="00EC45A5">
      <w:pPr>
        <w:pStyle w:val="a3"/>
        <w:spacing w:after="0" w:line="240" w:lineRule="auto"/>
        <w:ind w:left="0" w:firstLine="709"/>
        <w:jc w:val="both"/>
        <w:rPr>
          <w:rFonts w:ascii="Times New Roman" w:hAnsi="Times New Roman" w:cs="Times New Roman"/>
          <w:b/>
          <w:i/>
          <w:sz w:val="28"/>
          <w:szCs w:val="28"/>
        </w:rPr>
      </w:pPr>
      <w:r w:rsidRPr="0087040B">
        <w:rPr>
          <w:rFonts w:ascii="Times New Roman" w:hAnsi="Times New Roman" w:cs="Times New Roman"/>
          <w:sz w:val="28"/>
          <w:szCs w:val="28"/>
        </w:rPr>
        <w:t xml:space="preserve">Учебные занятия в Учреждении начинаются преимущественно </w:t>
      </w:r>
      <w:r w:rsidRPr="0087040B">
        <w:rPr>
          <w:rFonts w:ascii="Times New Roman" w:hAnsi="Times New Roman" w:cs="Times New Roman"/>
          <w:b/>
          <w:sz w:val="28"/>
          <w:szCs w:val="28"/>
        </w:rPr>
        <w:t>1 сентября и заканчиваются 31 мая</w:t>
      </w:r>
      <w:r w:rsidRPr="0087040B">
        <w:rPr>
          <w:rFonts w:ascii="Times New Roman" w:hAnsi="Times New Roman" w:cs="Times New Roman"/>
          <w:b/>
          <w:i/>
          <w:sz w:val="28"/>
          <w:szCs w:val="28"/>
        </w:rPr>
        <w:t>. Учреждение организует обучение в течение всего учебного года, включая каникулы и выходные.</w:t>
      </w:r>
    </w:p>
    <w:p w14:paraId="27E96460" w14:textId="77777777" w:rsidR="00C145C5" w:rsidRPr="0087040B" w:rsidRDefault="00C145C5"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Основной формой организации учебно-воспитательного процесса </w:t>
      </w:r>
      <w:r w:rsidR="0058366D" w:rsidRPr="0087040B">
        <w:rPr>
          <w:rFonts w:ascii="Times New Roman" w:hAnsi="Times New Roman" w:cs="Times New Roman"/>
          <w:sz w:val="28"/>
          <w:szCs w:val="28"/>
        </w:rPr>
        <w:t>Учреждения является детское объединение одновозрастное и разновозрастное объединение по интересам, в котором осуществляется деятельность детей. Некоторые дополнительные общеразвивающие программы предусматривают индивидуальную форму обучения.</w:t>
      </w:r>
    </w:p>
    <w:p w14:paraId="3FBC9104" w14:textId="77777777" w:rsidR="0058366D" w:rsidRPr="0087040B" w:rsidRDefault="0058366D"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При составлении учебного плана учитывается максимальная недельная нагрузка на обучающихся одной группы в соответствии с санитарно-эпидемиологическими требованиями у учреждениям дополнительного образования 2.4.3648-20 от 28.09.2020г. №28</w:t>
      </w:r>
      <w:r w:rsidR="003C34D3" w:rsidRPr="0087040B">
        <w:rPr>
          <w:rFonts w:ascii="Times New Roman" w:hAnsi="Times New Roman" w:cs="Times New Roman"/>
          <w:sz w:val="28"/>
          <w:szCs w:val="28"/>
        </w:rPr>
        <w:t xml:space="preserve"> и в соответствии с письмом Министерства образования и науки Российской Федерации Методические рекомендации МР 2.4.0259-21»Методические рекомендации по обеспечению санитарно-эпидемиологических требования к организациям, реализующим образовательные программы дошкольного образования, реализующим присмотр и уход за детьми, в том числе размещенным в жилых и не жилых помещениях жилищного фонда нежилых зданий, а также детским центрам, центрам развития детей и иным хозяйствующим субъектам</w:t>
      </w:r>
      <w:r w:rsidR="00C96109" w:rsidRPr="0087040B">
        <w:rPr>
          <w:rFonts w:ascii="Times New Roman" w:hAnsi="Times New Roman" w:cs="Times New Roman"/>
          <w:sz w:val="28"/>
          <w:szCs w:val="28"/>
        </w:rPr>
        <w:t>,</w:t>
      </w:r>
      <w:r w:rsidR="003C34D3" w:rsidRPr="0087040B">
        <w:rPr>
          <w:rFonts w:ascii="Times New Roman" w:hAnsi="Times New Roman" w:cs="Times New Roman"/>
          <w:sz w:val="28"/>
          <w:szCs w:val="28"/>
        </w:rPr>
        <w:t xml:space="preserve"> осуществляющим образовательную деятельность.</w:t>
      </w:r>
    </w:p>
    <w:p w14:paraId="5C5BEF1E" w14:textId="599FC841" w:rsidR="00396043" w:rsidRPr="0087040B" w:rsidRDefault="003C34D3"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Учебный план является механизмом разграничения полномочий и ответственности участников образовательного процесса Учреждения по формированию содержания образования. Учебный план является одним основных средств реализации Образовательной программы Учреждения, в котором</w:t>
      </w:r>
      <w:r w:rsidR="00396043" w:rsidRPr="0087040B">
        <w:rPr>
          <w:rFonts w:ascii="Times New Roman" w:hAnsi="Times New Roman" w:cs="Times New Roman"/>
          <w:sz w:val="28"/>
          <w:szCs w:val="28"/>
        </w:rPr>
        <w:t xml:space="preserve"> отражаются все концептуальные позиции учреждения. В процессе обучения используются следующие совместные образовательные технологии: </w:t>
      </w:r>
      <w:r w:rsidR="005C4B6F" w:rsidRPr="0087040B">
        <w:rPr>
          <w:rFonts w:ascii="Times New Roman" w:hAnsi="Times New Roman" w:cs="Times New Roman"/>
          <w:sz w:val="28"/>
          <w:szCs w:val="28"/>
        </w:rPr>
        <w:t>п</w:t>
      </w:r>
      <w:r w:rsidR="00396043" w:rsidRPr="0087040B">
        <w:rPr>
          <w:rFonts w:ascii="Times New Roman" w:hAnsi="Times New Roman" w:cs="Times New Roman"/>
          <w:sz w:val="28"/>
          <w:szCs w:val="28"/>
        </w:rPr>
        <w:t>о уровню применения выделяются общепедагогические (общие для вс</w:t>
      </w:r>
      <w:r w:rsidR="005C4B6F" w:rsidRPr="0087040B">
        <w:rPr>
          <w:rFonts w:ascii="Times New Roman" w:hAnsi="Times New Roman" w:cs="Times New Roman"/>
          <w:sz w:val="28"/>
          <w:szCs w:val="28"/>
        </w:rPr>
        <w:t xml:space="preserve">ех педагогов учреждения, частно </w:t>
      </w:r>
      <w:r w:rsidR="00396043" w:rsidRPr="0087040B">
        <w:rPr>
          <w:rFonts w:ascii="Times New Roman" w:hAnsi="Times New Roman" w:cs="Times New Roman"/>
          <w:sz w:val="28"/>
          <w:szCs w:val="28"/>
        </w:rPr>
        <w:t>методические (предметные, по видам творческой деятельности) и локальные (модульные, часть процесса обучения) технологии.</w:t>
      </w:r>
    </w:p>
    <w:p w14:paraId="4DF147FC" w14:textId="77777777" w:rsidR="00396043" w:rsidRPr="0087040B" w:rsidRDefault="00396043"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На дошкольной ступени</w:t>
      </w:r>
      <w:r w:rsidRPr="0087040B">
        <w:rPr>
          <w:rFonts w:ascii="Times New Roman" w:hAnsi="Times New Roman" w:cs="Times New Roman"/>
          <w:sz w:val="28"/>
          <w:szCs w:val="28"/>
        </w:rPr>
        <w:t xml:space="preserve"> используются развивающие и личностно-ориентированные техники обучения, игровая технология, информационно-коммуникационные и здоровьесберегающие технологии.</w:t>
      </w:r>
    </w:p>
    <w:p w14:paraId="3C637294" w14:textId="77777777" w:rsidR="00074F4F" w:rsidRPr="0087040B" w:rsidRDefault="00074F4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Для реализации данных образовательных технологий обеспечена материально-техническая и методическая база (в распоряжении обучающихся и педагогических работников учреждения находятся методические и дидактические материалы по данным технологиям, мультимедийное оборудование и материалы, фотопроекционный проектор, интерактивная доска, наглядные материалы и т.д.).</w:t>
      </w:r>
    </w:p>
    <w:p w14:paraId="4E2F5E0C" w14:textId="77777777" w:rsidR="00E60E6D" w:rsidRPr="0087040B" w:rsidRDefault="00E60E6D"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lastRenderedPageBreak/>
        <w:t xml:space="preserve">На начальной ступени </w:t>
      </w:r>
      <w:r w:rsidRPr="0087040B">
        <w:rPr>
          <w:rFonts w:ascii="Times New Roman" w:hAnsi="Times New Roman" w:cs="Times New Roman"/>
          <w:sz w:val="28"/>
          <w:szCs w:val="28"/>
        </w:rPr>
        <w:t>используются развивающее и личностно-ориентированное обучение, коллективная система обучения, проблемное и проектное обучение, технология эвристического обучения, игровая технология, информационно-коммуникативные технологии, обучение в сотрудничестве и здоровьесберегающие технологии.</w:t>
      </w:r>
    </w:p>
    <w:p w14:paraId="0A37DABD" w14:textId="77777777" w:rsidR="00E60E6D" w:rsidRPr="0087040B" w:rsidRDefault="00E60E6D"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b/>
          <w:sz w:val="28"/>
          <w:szCs w:val="28"/>
        </w:rPr>
        <w:t>На основной (общей), средней полной (общей) ступенях</w:t>
      </w:r>
      <w:r w:rsidRPr="0087040B">
        <w:rPr>
          <w:rFonts w:ascii="Times New Roman" w:hAnsi="Times New Roman" w:cs="Times New Roman"/>
          <w:sz w:val="28"/>
          <w:szCs w:val="28"/>
        </w:rPr>
        <w:t xml:space="preserve"> также используются</w:t>
      </w:r>
      <w:r w:rsidR="00423CDA" w:rsidRPr="0087040B">
        <w:rPr>
          <w:rFonts w:ascii="Times New Roman" w:hAnsi="Times New Roman" w:cs="Times New Roman"/>
          <w:sz w:val="28"/>
          <w:szCs w:val="28"/>
        </w:rPr>
        <w:t xml:space="preserve"> развивающее и личностно-ориентированное обучение, коллективная система обучения, разноуровневое, проектное и проблемное обучение, технологии эвристического обучения, игровые технологии (деловые игры, погружения, брейн-ринг), информационно-коммуникативные технологии, обучение в сотрудничестве, здоровьесберегающие технологии, технология решения исследовательских задач и художественной педагогики, достижения результатов</w:t>
      </w:r>
      <w:r w:rsidR="00ED18D0" w:rsidRPr="0087040B">
        <w:rPr>
          <w:rFonts w:ascii="Times New Roman" w:hAnsi="Times New Roman" w:cs="Times New Roman"/>
          <w:sz w:val="28"/>
          <w:szCs w:val="28"/>
        </w:rPr>
        <w:t xml:space="preserve"> (мотивации успеха, особенно в спортивном и танцевальных отделах).</w:t>
      </w:r>
    </w:p>
    <w:p w14:paraId="1BCF391D" w14:textId="77777777" w:rsidR="00ED18D0" w:rsidRPr="0087040B" w:rsidRDefault="00ED18D0"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Для реализации данных технологий обеспечена современная материально-техническая и методическая база (в распоряжении обучающихся и педагогических работников находятся оборудованные учебные кабинеты, актовый зал, мультимедийное оборудование, аудиоаппаратура, музыкальные инструменты).</w:t>
      </w:r>
    </w:p>
    <w:p w14:paraId="77CEC6B4" w14:textId="77777777" w:rsidR="00ED18D0" w:rsidRPr="0087040B" w:rsidRDefault="00ED18D0"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Доля п</w:t>
      </w:r>
      <w:r w:rsidR="0052436F" w:rsidRPr="0087040B">
        <w:rPr>
          <w:rFonts w:ascii="Times New Roman" w:hAnsi="Times New Roman" w:cs="Times New Roman"/>
          <w:sz w:val="28"/>
          <w:szCs w:val="28"/>
        </w:rPr>
        <w:t>е</w:t>
      </w:r>
      <w:r w:rsidRPr="0087040B">
        <w:rPr>
          <w:rFonts w:ascii="Times New Roman" w:hAnsi="Times New Roman" w:cs="Times New Roman"/>
          <w:sz w:val="28"/>
          <w:szCs w:val="28"/>
        </w:rPr>
        <w:t>дагогов, эффективно использующих</w:t>
      </w:r>
      <w:r w:rsidR="0052436F" w:rsidRPr="0087040B">
        <w:rPr>
          <w:rFonts w:ascii="Times New Roman" w:hAnsi="Times New Roman" w:cs="Times New Roman"/>
          <w:sz w:val="28"/>
          <w:szCs w:val="28"/>
        </w:rPr>
        <w:t xml:space="preserve"> данные технологии</w:t>
      </w:r>
      <w:r w:rsidR="00C96109"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 xml:space="preserve">(%): </w:t>
      </w:r>
    </w:p>
    <w:p w14:paraId="52A9D7EF" w14:textId="5C00FDFB" w:rsidR="0052436F"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развивающее и личностно-ориентированное обучение – 100%;</w:t>
      </w:r>
    </w:p>
    <w:p w14:paraId="58CDBEEB" w14:textId="3524116F" w:rsidR="0052436F"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игровая технологии – 98%;</w:t>
      </w:r>
    </w:p>
    <w:p w14:paraId="68222811" w14:textId="5B85DF28" w:rsidR="0052436F"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информационно-коммуникативные технологии – 90%;</w:t>
      </w:r>
    </w:p>
    <w:p w14:paraId="01680732" w14:textId="51498B98" w:rsidR="0052436F"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здоровьесберегающие технологии – 100%;</w:t>
      </w:r>
    </w:p>
    <w:p w14:paraId="0EE8B5AD" w14:textId="16715809" w:rsidR="0052436F"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коллективная система обучения – 96%;</w:t>
      </w:r>
    </w:p>
    <w:p w14:paraId="108E5D48" w14:textId="7ADC5B3A" w:rsidR="0052436F"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разноуровневое обучение – 75%;</w:t>
      </w:r>
    </w:p>
    <w:p w14:paraId="409D514F" w14:textId="11B463B9" w:rsidR="0052436F"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технологии эвристического обучения – 45%;</w:t>
      </w:r>
    </w:p>
    <w:p w14:paraId="6E452418" w14:textId="6C740144" w:rsidR="0052436F"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обучение в сотрудничестве – 82%;</w:t>
      </w:r>
    </w:p>
    <w:p w14:paraId="6D868D86" w14:textId="2659A0AA" w:rsidR="0052436F"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 </w:t>
      </w:r>
      <w:r w:rsidR="0052436F" w:rsidRPr="0087040B">
        <w:rPr>
          <w:rFonts w:ascii="Times New Roman" w:hAnsi="Times New Roman" w:cs="Times New Roman"/>
          <w:sz w:val="28"/>
          <w:szCs w:val="28"/>
        </w:rPr>
        <w:t xml:space="preserve">технология </w:t>
      </w:r>
      <w:r w:rsidR="00011FE6" w:rsidRPr="0087040B">
        <w:rPr>
          <w:rFonts w:ascii="Times New Roman" w:hAnsi="Times New Roman" w:cs="Times New Roman"/>
          <w:sz w:val="28"/>
          <w:szCs w:val="28"/>
        </w:rPr>
        <w:t>решения исследовательских задач – 48%;</w:t>
      </w:r>
    </w:p>
    <w:p w14:paraId="5DF04198" w14:textId="4E091B76" w:rsidR="00011FE6"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11FE6" w:rsidRPr="0087040B">
        <w:rPr>
          <w:rFonts w:ascii="Times New Roman" w:hAnsi="Times New Roman" w:cs="Times New Roman"/>
          <w:sz w:val="28"/>
          <w:szCs w:val="28"/>
        </w:rPr>
        <w:t>технологии художественной педагогики – 73%;</w:t>
      </w:r>
    </w:p>
    <w:p w14:paraId="65113E0E" w14:textId="21504518" w:rsidR="00011FE6"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 </w:t>
      </w:r>
      <w:r w:rsidR="00011FE6" w:rsidRPr="0087040B">
        <w:rPr>
          <w:rFonts w:ascii="Times New Roman" w:hAnsi="Times New Roman" w:cs="Times New Roman"/>
          <w:sz w:val="28"/>
          <w:szCs w:val="28"/>
        </w:rPr>
        <w:t>технология достижения результатов (мотивации успеха) – 77%;</w:t>
      </w:r>
    </w:p>
    <w:p w14:paraId="6186971F" w14:textId="456988DB" w:rsidR="00011FE6"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11FE6" w:rsidRPr="0087040B">
        <w:rPr>
          <w:rFonts w:ascii="Times New Roman" w:hAnsi="Times New Roman" w:cs="Times New Roman"/>
          <w:sz w:val="28"/>
          <w:szCs w:val="28"/>
        </w:rPr>
        <w:t>технология витагенного обучения – 45%.</w:t>
      </w:r>
    </w:p>
    <w:p w14:paraId="036059A8" w14:textId="77777777" w:rsidR="00011FE6" w:rsidRPr="0087040B" w:rsidRDefault="00011FE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Доля педагогов</w:t>
      </w:r>
      <w:r w:rsidR="00C96109" w:rsidRPr="0087040B">
        <w:rPr>
          <w:rFonts w:ascii="Times New Roman" w:hAnsi="Times New Roman" w:cs="Times New Roman"/>
          <w:sz w:val="28"/>
          <w:szCs w:val="28"/>
        </w:rPr>
        <w:t>,</w:t>
      </w:r>
      <w:r w:rsidRPr="0087040B">
        <w:rPr>
          <w:rFonts w:ascii="Times New Roman" w:hAnsi="Times New Roman" w:cs="Times New Roman"/>
          <w:sz w:val="28"/>
          <w:szCs w:val="28"/>
        </w:rPr>
        <w:t xml:space="preserve"> владеющих навыками работы на </w:t>
      </w:r>
      <w:r w:rsidR="00C96109" w:rsidRPr="0087040B">
        <w:rPr>
          <w:rFonts w:ascii="Times New Roman" w:hAnsi="Times New Roman" w:cs="Times New Roman"/>
          <w:sz w:val="28"/>
          <w:szCs w:val="28"/>
        </w:rPr>
        <w:t>персональном компьютере и использующих</w:t>
      </w:r>
      <w:r w:rsidRPr="0087040B">
        <w:rPr>
          <w:rFonts w:ascii="Times New Roman" w:hAnsi="Times New Roman" w:cs="Times New Roman"/>
          <w:sz w:val="28"/>
          <w:szCs w:val="28"/>
        </w:rPr>
        <w:t xml:space="preserve"> ИКТ на занятии – 100%.</w:t>
      </w:r>
    </w:p>
    <w:p w14:paraId="225C29E5" w14:textId="77777777" w:rsidR="00011FE6" w:rsidRPr="0087040B" w:rsidRDefault="00011FE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Дополнительные общеобразовательные общеразвивающие программы всех детских объединений направлены не только на освоение узко специализированных навыков, но и</w:t>
      </w:r>
      <w:r w:rsidR="00022FC8" w:rsidRPr="0087040B">
        <w:rPr>
          <w:rFonts w:ascii="Times New Roman" w:hAnsi="Times New Roman" w:cs="Times New Roman"/>
          <w:sz w:val="28"/>
          <w:szCs w:val="28"/>
        </w:rPr>
        <w:t xml:space="preserve"> предоставляют богатый опыт социальной деятельности и позитивного межличностного взаимодействия. Любая программа, реализуемая в Учреждении, направлена</w:t>
      </w:r>
      <w:r w:rsidR="00C96109" w:rsidRPr="0087040B">
        <w:rPr>
          <w:rFonts w:ascii="Times New Roman" w:hAnsi="Times New Roman" w:cs="Times New Roman"/>
          <w:sz w:val="28"/>
          <w:szCs w:val="28"/>
        </w:rPr>
        <w:t xml:space="preserve"> на</w:t>
      </w:r>
      <w:r w:rsidR="00022FC8" w:rsidRPr="0087040B">
        <w:rPr>
          <w:rFonts w:ascii="Times New Roman" w:hAnsi="Times New Roman" w:cs="Times New Roman"/>
          <w:sz w:val="28"/>
          <w:szCs w:val="28"/>
        </w:rPr>
        <w:t>:</w:t>
      </w:r>
    </w:p>
    <w:p w14:paraId="44C001F2" w14:textId="241F58CE" w:rsidR="00022F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22FC8" w:rsidRPr="0087040B">
        <w:rPr>
          <w:rFonts w:ascii="Times New Roman" w:hAnsi="Times New Roman" w:cs="Times New Roman"/>
          <w:sz w:val="28"/>
          <w:szCs w:val="28"/>
        </w:rPr>
        <w:t>создание условий для развития личности ребенка;</w:t>
      </w:r>
    </w:p>
    <w:p w14:paraId="15176CE5" w14:textId="1D7FCA75" w:rsidR="00022F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22FC8" w:rsidRPr="0087040B">
        <w:rPr>
          <w:rFonts w:ascii="Times New Roman" w:hAnsi="Times New Roman" w:cs="Times New Roman"/>
          <w:sz w:val="28"/>
          <w:szCs w:val="28"/>
        </w:rPr>
        <w:t>развития мотивации личности ребенка к познанию и творчеству;</w:t>
      </w:r>
    </w:p>
    <w:p w14:paraId="3EB947B6" w14:textId="2A812B2F" w:rsidR="00022F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22FC8" w:rsidRPr="0087040B">
        <w:rPr>
          <w:rFonts w:ascii="Times New Roman" w:hAnsi="Times New Roman" w:cs="Times New Roman"/>
          <w:sz w:val="28"/>
          <w:szCs w:val="28"/>
        </w:rPr>
        <w:t>обеспечение эмоционального благополучия ребенка;</w:t>
      </w:r>
    </w:p>
    <w:p w14:paraId="6500E5A2" w14:textId="33521D60" w:rsidR="00022F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22FC8" w:rsidRPr="0087040B">
        <w:rPr>
          <w:rFonts w:ascii="Times New Roman" w:hAnsi="Times New Roman" w:cs="Times New Roman"/>
          <w:sz w:val="28"/>
          <w:szCs w:val="28"/>
        </w:rPr>
        <w:t>приобщение обучающихся к общечеловеческим ценностям;</w:t>
      </w:r>
    </w:p>
    <w:p w14:paraId="6E7673DB" w14:textId="0AC02736" w:rsidR="00022F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22FC8" w:rsidRPr="0087040B">
        <w:rPr>
          <w:rFonts w:ascii="Times New Roman" w:hAnsi="Times New Roman" w:cs="Times New Roman"/>
          <w:sz w:val="28"/>
          <w:szCs w:val="28"/>
        </w:rPr>
        <w:t>профилактика асоциального поведения;</w:t>
      </w:r>
    </w:p>
    <w:p w14:paraId="51478A00" w14:textId="6E3BCA75" w:rsidR="00022F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w:t>
      </w:r>
      <w:r w:rsidR="00C96109" w:rsidRPr="0087040B">
        <w:rPr>
          <w:rFonts w:ascii="Times New Roman" w:hAnsi="Times New Roman" w:cs="Times New Roman"/>
          <w:sz w:val="28"/>
          <w:szCs w:val="28"/>
        </w:rPr>
        <w:t xml:space="preserve"> </w:t>
      </w:r>
      <w:r w:rsidR="00022FC8" w:rsidRPr="0087040B">
        <w:rPr>
          <w:rFonts w:ascii="Times New Roman" w:hAnsi="Times New Roman" w:cs="Times New Roman"/>
          <w:sz w:val="28"/>
          <w:szCs w:val="28"/>
        </w:rPr>
        <w:t>создание условий для социального, культурного и профессионального самоопределения, творческой самореализации личности ребенка, его интеграции в системе мировой отечественной культуры;</w:t>
      </w:r>
    </w:p>
    <w:p w14:paraId="4085FBFD" w14:textId="62D3C6E6" w:rsidR="00022F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22FC8" w:rsidRPr="0087040B">
        <w:rPr>
          <w:rFonts w:ascii="Times New Roman" w:hAnsi="Times New Roman" w:cs="Times New Roman"/>
          <w:sz w:val="28"/>
          <w:szCs w:val="28"/>
        </w:rPr>
        <w:t>целостность процесса психического и физического, умственного и духовного развития личности ребенка;</w:t>
      </w:r>
    </w:p>
    <w:p w14:paraId="6F20F884" w14:textId="2E67A49D" w:rsidR="00022F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22FC8" w:rsidRPr="0087040B">
        <w:rPr>
          <w:rFonts w:ascii="Times New Roman" w:hAnsi="Times New Roman" w:cs="Times New Roman"/>
          <w:sz w:val="28"/>
          <w:szCs w:val="28"/>
        </w:rPr>
        <w:t>укрепление психического и физического здоровья ребенка;</w:t>
      </w:r>
    </w:p>
    <w:p w14:paraId="5EEAD776" w14:textId="29BAADD9" w:rsidR="00022F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022FC8" w:rsidRPr="0087040B">
        <w:rPr>
          <w:rFonts w:ascii="Times New Roman" w:hAnsi="Times New Roman" w:cs="Times New Roman"/>
          <w:sz w:val="28"/>
          <w:szCs w:val="28"/>
        </w:rPr>
        <w:t>взаимодействие педагога дополнительного образования с семьей.</w:t>
      </w:r>
    </w:p>
    <w:p w14:paraId="7258BF47" w14:textId="77777777" w:rsidR="00022FC8" w:rsidRPr="0087040B" w:rsidRDefault="00022FC8"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Ежегодно педагогами дополнительного образования разрабатываются рабочие общеобразовательные общеразвивающие программы, состоящие из образовательного модуля (развернутого учебно-тематического плана) и социального модуля (воспитательно-познавательной, досуговой деятельности внутри коллектива).</w:t>
      </w:r>
    </w:p>
    <w:p w14:paraId="51AEF8D5" w14:textId="77777777" w:rsidR="00022FC8" w:rsidRPr="0087040B" w:rsidRDefault="00022FC8"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Программы отличаются</w:t>
      </w:r>
      <w:r w:rsidR="00410EB0" w:rsidRPr="0087040B">
        <w:rPr>
          <w:rFonts w:ascii="Times New Roman" w:hAnsi="Times New Roman" w:cs="Times New Roman"/>
          <w:sz w:val="28"/>
          <w:szCs w:val="28"/>
        </w:rPr>
        <w:t xml:space="preserve"> по срокам реализации (1 или 2</w:t>
      </w:r>
      <w:r w:rsidRPr="0087040B">
        <w:rPr>
          <w:rFonts w:ascii="Times New Roman" w:hAnsi="Times New Roman" w:cs="Times New Roman"/>
          <w:sz w:val="28"/>
          <w:szCs w:val="28"/>
        </w:rPr>
        <w:t xml:space="preserve"> года), по уровню и этапам освоения, а также возрастному диапазону обучающихся (5-17 лет).</w:t>
      </w:r>
    </w:p>
    <w:p w14:paraId="408CEEC0" w14:textId="77777777" w:rsidR="00022FC8" w:rsidRPr="0087040B" w:rsidRDefault="00022FC8"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Дополнительные общеобразовательные общеразвивающие программ</w:t>
      </w:r>
      <w:r w:rsidR="00EC5FC9" w:rsidRPr="0087040B">
        <w:rPr>
          <w:rFonts w:ascii="Times New Roman" w:hAnsi="Times New Roman" w:cs="Times New Roman"/>
          <w:sz w:val="28"/>
          <w:szCs w:val="28"/>
        </w:rPr>
        <w:t xml:space="preserve">ы разрабатываются педагогами в соответствии с </w:t>
      </w:r>
      <w:r w:rsidR="00410EB0" w:rsidRPr="0087040B">
        <w:rPr>
          <w:rFonts w:ascii="Times New Roman" w:hAnsi="Times New Roman" w:cs="Times New Roman"/>
          <w:sz w:val="28"/>
          <w:szCs w:val="28"/>
        </w:rPr>
        <w:t xml:space="preserve">методическим рекомендациями и </w:t>
      </w:r>
      <w:r w:rsidR="00EC5FC9" w:rsidRPr="0087040B">
        <w:rPr>
          <w:rFonts w:ascii="Times New Roman" w:hAnsi="Times New Roman" w:cs="Times New Roman"/>
          <w:sz w:val="28"/>
          <w:szCs w:val="28"/>
        </w:rPr>
        <w:t>нормативными требованиями</w:t>
      </w:r>
      <w:r w:rsidR="00410EB0" w:rsidRPr="0087040B">
        <w:rPr>
          <w:rFonts w:ascii="Times New Roman" w:hAnsi="Times New Roman" w:cs="Times New Roman"/>
          <w:sz w:val="28"/>
          <w:szCs w:val="28"/>
        </w:rPr>
        <w:t>,</w:t>
      </w:r>
      <w:r w:rsidR="00EC5FC9" w:rsidRPr="0087040B">
        <w:rPr>
          <w:rFonts w:ascii="Times New Roman" w:hAnsi="Times New Roman" w:cs="Times New Roman"/>
          <w:sz w:val="28"/>
          <w:szCs w:val="28"/>
        </w:rPr>
        <w:t xml:space="preserve"> утверждаются Педагогическим советом учреждения в соответствии с действующим классификатором.</w:t>
      </w:r>
    </w:p>
    <w:p w14:paraId="79B020C0" w14:textId="5A5D0725" w:rsidR="00EC5FC9" w:rsidRPr="0087040B" w:rsidRDefault="00EC5FC9"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Реализуемые программы по образовательным направ</w:t>
      </w:r>
      <w:r w:rsidR="00357772" w:rsidRPr="0087040B">
        <w:rPr>
          <w:rFonts w:ascii="Times New Roman" w:hAnsi="Times New Roman" w:cs="Times New Roman"/>
          <w:sz w:val="28"/>
          <w:szCs w:val="28"/>
        </w:rPr>
        <w:t>ленностям согласно перечню 202</w:t>
      </w:r>
      <w:r w:rsidR="005C4B6F" w:rsidRPr="0087040B">
        <w:rPr>
          <w:rFonts w:ascii="Times New Roman" w:hAnsi="Times New Roman" w:cs="Times New Roman"/>
          <w:sz w:val="28"/>
          <w:szCs w:val="28"/>
        </w:rPr>
        <w:t>4</w:t>
      </w:r>
      <w:r w:rsidRPr="0087040B">
        <w:rPr>
          <w:rFonts w:ascii="Times New Roman" w:hAnsi="Times New Roman" w:cs="Times New Roman"/>
          <w:sz w:val="28"/>
          <w:szCs w:val="28"/>
        </w:rPr>
        <w:t xml:space="preserve"> года.</w:t>
      </w:r>
    </w:p>
    <w:p w14:paraId="74E56041" w14:textId="06F6C074" w:rsidR="00EC5FC9" w:rsidRPr="0087040B" w:rsidRDefault="00EC5FC9"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Всего дополнительных общеобразовательн</w:t>
      </w:r>
      <w:r w:rsidR="005136A9" w:rsidRPr="0087040B">
        <w:rPr>
          <w:rFonts w:ascii="Times New Roman" w:hAnsi="Times New Roman" w:cs="Times New Roman"/>
          <w:sz w:val="28"/>
          <w:szCs w:val="28"/>
        </w:rPr>
        <w:t>ых общеразвивающих программ – 3</w:t>
      </w:r>
      <w:r w:rsidR="005C4B6F" w:rsidRPr="0087040B">
        <w:rPr>
          <w:rFonts w:ascii="Times New Roman" w:hAnsi="Times New Roman" w:cs="Times New Roman"/>
          <w:sz w:val="28"/>
          <w:szCs w:val="28"/>
        </w:rPr>
        <w:t>3</w:t>
      </w:r>
      <w:r w:rsidRPr="0087040B">
        <w:rPr>
          <w:rFonts w:ascii="Times New Roman" w:hAnsi="Times New Roman" w:cs="Times New Roman"/>
          <w:sz w:val="28"/>
          <w:szCs w:val="28"/>
        </w:rPr>
        <w:t xml:space="preserve"> шт, из них:</w:t>
      </w:r>
    </w:p>
    <w:p w14:paraId="1EAA9D38" w14:textId="646F4CCC" w:rsidR="00EC5FC9" w:rsidRPr="0087040B" w:rsidRDefault="00327404" w:rsidP="00EC45A5">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EC5FC9" w:rsidRPr="0087040B">
        <w:rPr>
          <w:rFonts w:ascii="Times New Roman" w:hAnsi="Times New Roman" w:cs="Times New Roman"/>
          <w:sz w:val="28"/>
          <w:szCs w:val="28"/>
        </w:rPr>
        <w:t>социально-гуманитарной направленности -1 шт</w:t>
      </w:r>
      <w:r w:rsidR="005C4B6F" w:rsidRPr="0087040B">
        <w:rPr>
          <w:rFonts w:ascii="Times New Roman" w:hAnsi="Times New Roman" w:cs="Times New Roman"/>
          <w:sz w:val="28"/>
          <w:szCs w:val="28"/>
        </w:rPr>
        <w:t>.</w:t>
      </w:r>
      <w:r w:rsidR="00EC5FC9" w:rsidRPr="0087040B">
        <w:rPr>
          <w:rFonts w:ascii="Times New Roman" w:hAnsi="Times New Roman" w:cs="Times New Roman"/>
          <w:sz w:val="28"/>
          <w:szCs w:val="28"/>
        </w:rPr>
        <w:t>;</w:t>
      </w:r>
    </w:p>
    <w:p w14:paraId="125E2DB6" w14:textId="27323D1F" w:rsidR="00EC5FC9" w:rsidRPr="0087040B" w:rsidRDefault="00327404" w:rsidP="00EC45A5">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EC5FC9" w:rsidRPr="0087040B">
        <w:rPr>
          <w:rFonts w:ascii="Times New Roman" w:hAnsi="Times New Roman" w:cs="Times New Roman"/>
          <w:sz w:val="28"/>
          <w:szCs w:val="28"/>
        </w:rPr>
        <w:t>художественной направленности – 2</w:t>
      </w:r>
      <w:r w:rsidR="005C4B6F" w:rsidRPr="0087040B">
        <w:rPr>
          <w:rFonts w:ascii="Times New Roman" w:hAnsi="Times New Roman" w:cs="Times New Roman"/>
          <w:sz w:val="28"/>
          <w:szCs w:val="28"/>
        </w:rPr>
        <w:t>5</w:t>
      </w:r>
      <w:r w:rsidR="00EC5FC9" w:rsidRPr="0087040B">
        <w:rPr>
          <w:rFonts w:ascii="Times New Roman" w:hAnsi="Times New Roman" w:cs="Times New Roman"/>
          <w:sz w:val="28"/>
          <w:szCs w:val="28"/>
        </w:rPr>
        <w:t xml:space="preserve"> шт</w:t>
      </w:r>
      <w:r w:rsidR="005C4B6F" w:rsidRPr="0087040B">
        <w:rPr>
          <w:rFonts w:ascii="Times New Roman" w:hAnsi="Times New Roman" w:cs="Times New Roman"/>
          <w:sz w:val="28"/>
          <w:szCs w:val="28"/>
        </w:rPr>
        <w:t>.</w:t>
      </w:r>
      <w:r w:rsidR="00EC5FC9" w:rsidRPr="0087040B">
        <w:rPr>
          <w:rFonts w:ascii="Times New Roman" w:hAnsi="Times New Roman" w:cs="Times New Roman"/>
          <w:sz w:val="28"/>
          <w:szCs w:val="28"/>
        </w:rPr>
        <w:t>;</w:t>
      </w:r>
    </w:p>
    <w:p w14:paraId="420C53B8" w14:textId="68BE0AC1" w:rsidR="00EC5FC9" w:rsidRPr="0087040B" w:rsidRDefault="00327404" w:rsidP="00EC45A5">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C96109" w:rsidRPr="0087040B">
        <w:rPr>
          <w:rFonts w:ascii="Times New Roman" w:hAnsi="Times New Roman" w:cs="Times New Roman"/>
          <w:sz w:val="28"/>
          <w:szCs w:val="28"/>
        </w:rPr>
        <w:t xml:space="preserve"> </w:t>
      </w:r>
      <w:r w:rsidR="00EC5FC9" w:rsidRPr="0087040B">
        <w:rPr>
          <w:rFonts w:ascii="Times New Roman" w:hAnsi="Times New Roman" w:cs="Times New Roman"/>
          <w:sz w:val="28"/>
          <w:szCs w:val="28"/>
        </w:rPr>
        <w:t>е</w:t>
      </w:r>
      <w:r w:rsidR="005C4B6F" w:rsidRPr="0087040B">
        <w:rPr>
          <w:rFonts w:ascii="Times New Roman" w:hAnsi="Times New Roman" w:cs="Times New Roman"/>
          <w:sz w:val="28"/>
          <w:szCs w:val="28"/>
        </w:rPr>
        <w:t>с</w:t>
      </w:r>
      <w:r w:rsidR="00EC5FC9" w:rsidRPr="0087040B">
        <w:rPr>
          <w:rFonts w:ascii="Times New Roman" w:hAnsi="Times New Roman" w:cs="Times New Roman"/>
          <w:sz w:val="28"/>
          <w:szCs w:val="28"/>
        </w:rPr>
        <w:t>тест</w:t>
      </w:r>
      <w:r w:rsidR="0032664A" w:rsidRPr="0087040B">
        <w:rPr>
          <w:rFonts w:ascii="Times New Roman" w:hAnsi="Times New Roman" w:cs="Times New Roman"/>
          <w:sz w:val="28"/>
          <w:szCs w:val="28"/>
        </w:rPr>
        <w:t>венно</w:t>
      </w:r>
      <w:r w:rsidR="005C4B6F" w:rsidRPr="0087040B">
        <w:rPr>
          <w:rFonts w:ascii="Times New Roman" w:hAnsi="Times New Roman" w:cs="Times New Roman"/>
          <w:sz w:val="28"/>
          <w:szCs w:val="28"/>
        </w:rPr>
        <w:t>-н</w:t>
      </w:r>
      <w:r w:rsidR="005136A9" w:rsidRPr="0087040B">
        <w:rPr>
          <w:rFonts w:ascii="Times New Roman" w:hAnsi="Times New Roman" w:cs="Times New Roman"/>
          <w:sz w:val="28"/>
          <w:szCs w:val="28"/>
        </w:rPr>
        <w:t>аучной направленности – 7</w:t>
      </w:r>
      <w:r w:rsidR="00EC5FC9" w:rsidRPr="0087040B">
        <w:rPr>
          <w:rFonts w:ascii="Times New Roman" w:hAnsi="Times New Roman" w:cs="Times New Roman"/>
          <w:sz w:val="28"/>
          <w:szCs w:val="28"/>
        </w:rPr>
        <w:t xml:space="preserve"> шт.</w:t>
      </w:r>
    </w:p>
    <w:p w14:paraId="6DF480F3" w14:textId="0A9C3F8C" w:rsidR="00EC5FC9" w:rsidRPr="0087040B" w:rsidRDefault="00EC5FC9"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Дополнительные общеобразовательные общеразвивающие программы являются основным инструментом образовательного процесса. Педагоги дополнительного образования используют в своих программах</w:t>
      </w:r>
      <w:r w:rsidR="00EB6F2F">
        <w:rPr>
          <w:rFonts w:ascii="Times New Roman" w:hAnsi="Times New Roman" w:cs="Times New Roman"/>
          <w:sz w:val="28"/>
          <w:szCs w:val="28"/>
        </w:rPr>
        <w:t xml:space="preserve"> 8 приоритетных педагогических </w:t>
      </w:r>
      <w:r w:rsidRPr="0087040B">
        <w:rPr>
          <w:rFonts w:ascii="Times New Roman" w:hAnsi="Times New Roman" w:cs="Times New Roman"/>
          <w:sz w:val="28"/>
          <w:szCs w:val="28"/>
        </w:rPr>
        <w:t>подходов, таких как:</w:t>
      </w:r>
    </w:p>
    <w:p w14:paraId="5803D294" w14:textId="77777777" w:rsidR="00EC5FC9" w:rsidRPr="0087040B" w:rsidRDefault="00EC5FC9" w:rsidP="00EC45A5">
      <w:pPr>
        <w:pStyle w:val="a3"/>
        <w:numPr>
          <w:ilvl w:val="0"/>
          <w:numId w:val="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Личностный подход.</w:t>
      </w:r>
    </w:p>
    <w:p w14:paraId="25B24B9D" w14:textId="77777777" w:rsidR="00EC5FC9" w:rsidRPr="0087040B" w:rsidRDefault="00EC5FC9" w:rsidP="00EC45A5">
      <w:pPr>
        <w:pStyle w:val="a3"/>
        <w:numPr>
          <w:ilvl w:val="0"/>
          <w:numId w:val="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Системно-деятельностный.</w:t>
      </w:r>
    </w:p>
    <w:p w14:paraId="440B8354" w14:textId="77777777" w:rsidR="00EC5FC9" w:rsidRPr="0087040B" w:rsidRDefault="00EC5FC9" w:rsidP="00EC45A5">
      <w:pPr>
        <w:pStyle w:val="a3"/>
        <w:numPr>
          <w:ilvl w:val="0"/>
          <w:numId w:val="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Компетентностный подход.</w:t>
      </w:r>
    </w:p>
    <w:p w14:paraId="08B9F753" w14:textId="77777777" w:rsidR="00EC5FC9" w:rsidRPr="0087040B" w:rsidRDefault="00EC5FC9" w:rsidP="00EC45A5">
      <w:pPr>
        <w:pStyle w:val="a3"/>
        <w:numPr>
          <w:ilvl w:val="0"/>
          <w:numId w:val="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Деятельностно-прогностический подход.</w:t>
      </w:r>
    </w:p>
    <w:p w14:paraId="6151DB68" w14:textId="77777777" w:rsidR="00EC5FC9" w:rsidRPr="0087040B" w:rsidRDefault="00EC5FC9" w:rsidP="00EC45A5">
      <w:pPr>
        <w:pStyle w:val="a3"/>
        <w:numPr>
          <w:ilvl w:val="0"/>
          <w:numId w:val="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Гуманитарный подход.</w:t>
      </w:r>
    </w:p>
    <w:p w14:paraId="1C5AFDB9" w14:textId="77777777" w:rsidR="00EC5FC9" w:rsidRPr="0087040B" w:rsidRDefault="00EC5FC9" w:rsidP="00EC45A5">
      <w:pPr>
        <w:pStyle w:val="a3"/>
        <w:numPr>
          <w:ilvl w:val="0"/>
          <w:numId w:val="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Региональный подход.</w:t>
      </w:r>
    </w:p>
    <w:p w14:paraId="69C46CFC" w14:textId="77777777" w:rsidR="00EC5FC9" w:rsidRPr="0087040B" w:rsidRDefault="00EC5FC9" w:rsidP="00EC45A5">
      <w:pPr>
        <w:pStyle w:val="a3"/>
        <w:numPr>
          <w:ilvl w:val="0"/>
          <w:numId w:val="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Холистический подход (опора на сознание, поведение и чувства ребенка).</w:t>
      </w:r>
    </w:p>
    <w:p w14:paraId="2F95E407" w14:textId="77777777" w:rsidR="00EC5FC9" w:rsidRPr="0087040B" w:rsidRDefault="00EC5FC9" w:rsidP="00EC45A5">
      <w:pPr>
        <w:pStyle w:val="a3"/>
        <w:numPr>
          <w:ilvl w:val="0"/>
          <w:numId w:val="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Гендерный подход.</w:t>
      </w:r>
    </w:p>
    <w:p w14:paraId="2459AA46" w14:textId="77777777" w:rsidR="003F47CB" w:rsidRPr="0087040B" w:rsidRDefault="003F47CB"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Дополнительные общеобразовательные общеразвивающие программы Учреждения содержат в себе следующие возможности, они способны:</w:t>
      </w:r>
    </w:p>
    <w:p w14:paraId="1EE60F15" w14:textId="0EE825D5" w:rsidR="003F47CB" w:rsidRPr="0087040B" w:rsidRDefault="005C4B6F" w:rsidP="00EC45A5">
      <w:pPr>
        <w:pStyle w:val="a3"/>
        <w:numPr>
          <w:ilvl w:val="0"/>
          <w:numId w:val="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w:t>
      </w:r>
      <w:r w:rsidR="003F47CB" w:rsidRPr="0087040B">
        <w:rPr>
          <w:rFonts w:ascii="Times New Roman" w:hAnsi="Times New Roman" w:cs="Times New Roman"/>
          <w:sz w:val="28"/>
          <w:szCs w:val="28"/>
        </w:rPr>
        <w:t>оздавать широкий общекультурный, эмоционально-значимый для ребенка фон при освоении содержания программы, способствующий разностороннему становлению личности ребенка;</w:t>
      </w:r>
    </w:p>
    <w:p w14:paraId="7ADD4F53" w14:textId="2DB92EDA" w:rsidR="003F47CB" w:rsidRPr="0087040B" w:rsidRDefault="005C4B6F" w:rsidP="00EC45A5">
      <w:pPr>
        <w:pStyle w:val="a3"/>
        <w:numPr>
          <w:ilvl w:val="0"/>
          <w:numId w:val="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в</w:t>
      </w:r>
      <w:r w:rsidR="003F47CB" w:rsidRPr="0087040B">
        <w:rPr>
          <w:rFonts w:ascii="Times New Roman" w:hAnsi="Times New Roman" w:cs="Times New Roman"/>
          <w:sz w:val="28"/>
          <w:szCs w:val="28"/>
        </w:rPr>
        <w:t>ыравнивать стартовые возможности детей при помощи различных педагогических методик, подходов, форм и приемов обучения;</w:t>
      </w:r>
    </w:p>
    <w:p w14:paraId="173913EC" w14:textId="0DF8B70C" w:rsidR="003F47CB" w:rsidRPr="0087040B" w:rsidRDefault="005C4B6F" w:rsidP="00EC45A5">
      <w:pPr>
        <w:pStyle w:val="a3"/>
        <w:numPr>
          <w:ilvl w:val="0"/>
          <w:numId w:val="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w:t>
      </w:r>
      <w:r w:rsidR="003F47CB" w:rsidRPr="0087040B">
        <w:rPr>
          <w:rFonts w:ascii="Times New Roman" w:hAnsi="Times New Roman" w:cs="Times New Roman"/>
          <w:sz w:val="28"/>
          <w:szCs w:val="28"/>
        </w:rPr>
        <w:t>редметно ориентировать ребенка в базисных видах деятельности, опираясь на склонности и интересы,</w:t>
      </w:r>
      <w:r w:rsidR="00BB3B2C" w:rsidRPr="0087040B">
        <w:rPr>
          <w:rFonts w:ascii="Times New Roman" w:hAnsi="Times New Roman" w:cs="Times New Roman"/>
          <w:sz w:val="28"/>
          <w:szCs w:val="28"/>
        </w:rPr>
        <w:t xml:space="preserve"> личностные особенности, содействуя будущему детей;</w:t>
      </w:r>
    </w:p>
    <w:p w14:paraId="03BE0673" w14:textId="66ADC764" w:rsidR="00BB3B2C" w:rsidRPr="0087040B" w:rsidRDefault="005C4B6F" w:rsidP="00EC45A5">
      <w:pPr>
        <w:pStyle w:val="a3"/>
        <w:numPr>
          <w:ilvl w:val="0"/>
          <w:numId w:val="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к</w:t>
      </w:r>
      <w:r w:rsidR="00BB3B2C" w:rsidRPr="0087040B">
        <w:rPr>
          <w:rFonts w:ascii="Times New Roman" w:hAnsi="Times New Roman" w:cs="Times New Roman"/>
          <w:sz w:val="28"/>
          <w:szCs w:val="28"/>
        </w:rPr>
        <w:t>омпенсировать отсутствие в основном образовании тех или иных учебных курсов;</w:t>
      </w:r>
    </w:p>
    <w:p w14:paraId="2C0A28B8" w14:textId="27BE3E1B" w:rsidR="00BB3B2C" w:rsidRPr="0087040B" w:rsidRDefault="005C4B6F" w:rsidP="00EC45A5">
      <w:pPr>
        <w:pStyle w:val="a3"/>
        <w:numPr>
          <w:ilvl w:val="0"/>
          <w:numId w:val="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w:t>
      </w:r>
      <w:r w:rsidR="00BB3B2C" w:rsidRPr="0087040B">
        <w:rPr>
          <w:rFonts w:ascii="Times New Roman" w:hAnsi="Times New Roman" w:cs="Times New Roman"/>
          <w:sz w:val="28"/>
          <w:szCs w:val="28"/>
        </w:rPr>
        <w:t xml:space="preserve">одействовать выбору индивидуального образовательного маршрута ребенка, его самореализации. </w:t>
      </w:r>
    </w:p>
    <w:p w14:paraId="1CC8E480" w14:textId="77777777" w:rsidR="00BB3B2C" w:rsidRPr="0087040B" w:rsidRDefault="00BB3B2C"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Все дополнительные общеобразовательные общеразвивающие программы учреждения разделяются по уровню освоения:</w:t>
      </w:r>
    </w:p>
    <w:p w14:paraId="61F2CB2E" w14:textId="77777777" w:rsidR="00BB3B2C" w:rsidRPr="0087040B" w:rsidRDefault="00BB3B2C"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i/>
          <w:sz w:val="28"/>
          <w:szCs w:val="28"/>
          <w:u w:val="single"/>
        </w:rPr>
        <w:t>Стартовый (ознакомительный) уровень освоения</w:t>
      </w:r>
      <w:r w:rsidRPr="0087040B">
        <w:rPr>
          <w:rFonts w:ascii="Times New Roman" w:hAnsi="Times New Roman" w:cs="Times New Roman"/>
          <w:sz w:val="28"/>
          <w:szCs w:val="28"/>
        </w:rPr>
        <w:t xml:space="preserve"> </w:t>
      </w:r>
    </w:p>
    <w:p w14:paraId="3A6984E5" w14:textId="5F3BBC33" w:rsidR="00BB3B2C" w:rsidRPr="0087040B" w:rsidRDefault="00531868"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w:t>
      </w:r>
      <w:r w:rsidR="00BB3B2C" w:rsidRPr="0087040B">
        <w:rPr>
          <w:rFonts w:ascii="Times New Roman" w:hAnsi="Times New Roman" w:cs="Times New Roman"/>
          <w:sz w:val="28"/>
          <w:szCs w:val="28"/>
        </w:rPr>
        <w:t>одифицированные общеобразовательные общеразвивающие программы различны</w:t>
      </w:r>
      <w:r w:rsidR="00C96109" w:rsidRPr="0087040B">
        <w:rPr>
          <w:rFonts w:ascii="Times New Roman" w:hAnsi="Times New Roman" w:cs="Times New Roman"/>
          <w:sz w:val="28"/>
          <w:szCs w:val="28"/>
        </w:rPr>
        <w:t>х направлений, реализуемые на ба</w:t>
      </w:r>
      <w:r w:rsidR="00BB3B2C" w:rsidRPr="0087040B">
        <w:rPr>
          <w:rFonts w:ascii="Times New Roman" w:hAnsi="Times New Roman" w:cs="Times New Roman"/>
          <w:sz w:val="28"/>
          <w:szCs w:val="28"/>
        </w:rPr>
        <w:t>зе СОШ, ДОУ и</w:t>
      </w:r>
      <w:r w:rsidR="005C4B6F" w:rsidRPr="0087040B">
        <w:rPr>
          <w:rFonts w:ascii="Times New Roman" w:hAnsi="Times New Roman" w:cs="Times New Roman"/>
          <w:sz w:val="28"/>
          <w:szCs w:val="28"/>
        </w:rPr>
        <w:t xml:space="preserve"> МБ УДО «Радуга» г. Симферополя:</w:t>
      </w:r>
    </w:p>
    <w:p w14:paraId="7D1C0F38" w14:textId="33794FB6" w:rsidR="007244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н</w:t>
      </w:r>
      <w:r w:rsidR="007244C8" w:rsidRPr="0087040B">
        <w:rPr>
          <w:rFonts w:ascii="Times New Roman" w:hAnsi="Times New Roman" w:cs="Times New Roman"/>
          <w:sz w:val="28"/>
          <w:szCs w:val="28"/>
        </w:rPr>
        <w:t>осят ознакомительный характер, реализуются посредством личностно-ориентированного подхода;</w:t>
      </w:r>
    </w:p>
    <w:p w14:paraId="3880C2DE" w14:textId="3D5DA097" w:rsidR="007244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в</w:t>
      </w:r>
      <w:r w:rsidR="007244C8" w:rsidRPr="0087040B">
        <w:rPr>
          <w:rFonts w:ascii="Times New Roman" w:hAnsi="Times New Roman" w:cs="Times New Roman"/>
          <w:sz w:val="28"/>
          <w:szCs w:val="28"/>
        </w:rPr>
        <w:t>ключают в себя широкий спектр видов деятельности;</w:t>
      </w:r>
    </w:p>
    <w:p w14:paraId="3EC08B4D" w14:textId="1ED399FB" w:rsidR="007244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ф</w:t>
      </w:r>
      <w:r w:rsidR="007244C8" w:rsidRPr="0087040B">
        <w:rPr>
          <w:rFonts w:ascii="Times New Roman" w:hAnsi="Times New Roman" w:cs="Times New Roman"/>
          <w:sz w:val="28"/>
          <w:szCs w:val="28"/>
        </w:rPr>
        <w:t>ормируют базовые знания, умения и навыки по программам;</w:t>
      </w:r>
    </w:p>
    <w:p w14:paraId="7BACDBD7" w14:textId="7CEE6340" w:rsidR="007244C8" w:rsidRPr="0087040B" w:rsidRDefault="005C4B6F"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б</w:t>
      </w:r>
      <w:r w:rsidR="007244C8" w:rsidRPr="0087040B">
        <w:rPr>
          <w:rFonts w:ascii="Times New Roman" w:hAnsi="Times New Roman" w:cs="Times New Roman"/>
          <w:sz w:val="28"/>
          <w:szCs w:val="28"/>
        </w:rPr>
        <w:t>олее ориентиров</w:t>
      </w:r>
      <w:r w:rsidR="00705661" w:rsidRPr="0087040B">
        <w:rPr>
          <w:rFonts w:ascii="Times New Roman" w:hAnsi="Times New Roman" w:cs="Times New Roman"/>
          <w:sz w:val="28"/>
          <w:szCs w:val="28"/>
        </w:rPr>
        <w:t>аны на воспитательный результат.</w:t>
      </w:r>
    </w:p>
    <w:p w14:paraId="317AC343" w14:textId="77777777" w:rsidR="007244C8" w:rsidRPr="0087040B" w:rsidRDefault="007244C8"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Диагностика результативности обучения акцентируется на отслеживании приобретения воспитанниками социально-коммуникативных навыков и умений.</w:t>
      </w:r>
    </w:p>
    <w:p w14:paraId="4DA1BA6E" w14:textId="77777777" w:rsidR="007244C8" w:rsidRPr="0087040B" w:rsidRDefault="007244C8" w:rsidP="00EC45A5">
      <w:pPr>
        <w:pStyle w:val="a3"/>
        <w:spacing w:after="0" w:line="240" w:lineRule="auto"/>
        <w:ind w:left="0" w:firstLine="709"/>
        <w:jc w:val="both"/>
        <w:rPr>
          <w:rFonts w:ascii="Times New Roman" w:hAnsi="Times New Roman" w:cs="Times New Roman"/>
          <w:i/>
          <w:sz w:val="28"/>
          <w:szCs w:val="28"/>
          <w:u w:val="single"/>
        </w:rPr>
      </w:pPr>
      <w:r w:rsidRPr="0087040B">
        <w:rPr>
          <w:rFonts w:ascii="Times New Roman" w:hAnsi="Times New Roman" w:cs="Times New Roman"/>
          <w:i/>
          <w:sz w:val="28"/>
          <w:szCs w:val="28"/>
          <w:u w:val="single"/>
        </w:rPr>
        <w:t xml:space="preserve">Базовый уровень освоения </w:t>
      </w:r>
    </w:p>
    <w:p w14:paraId="5079E6AD" w14:textId="77777777" w:rsidR="00531868" w:rsidRPr="0087040B" w:rsidRDefault="00410EB0"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Дополнительные общеобразовательные общеразвивающие м</w:t>
      </w:r>
      <w:r w:rsidR="00531868" w:rsidRPr="0087040B">
        <w:rPr>
          <w:rFonts w:ascii="Times New Roman" w:hAnsi="Times New Roman" w:cs="Times New Roman"/>
          <w:sz w:val="28"/>
          <w:szCs w:val="28"/>
        </w:rPr>
        <w:t>одифицированные о программы, реализуются на базе Учреждения и СОШ города.</w:t>
      </w:r>
    </w:p>
    <w:p w14:paraId="6F935715" w14:textId="3F814F94" w:rsidR="007244C8" w:rsidRPr="0087040B" w:rsidRDefault="00914142"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Дополнительные общеобразовательные программы направлены на освоение определенного вида деятельности, углубление и развитие у обучающихся интересов и навыков, расширение спектра специализированных знаний по различным дисциплинам; формирование устойчивой мотивации </w:t>
      </w:r>
      <w:r w:rsidR="00531868" w:rsidRPr="0087040B">
        <w:rPr>
          <w:rFonts w:ascii="Times New Roman" w:hAnsi="Times New Roman" w:cs="Times New Roman"/>
          <w:sz w:val="28"/>
          <w:szCs w:val="28"/>
        </w:rPr>
        <w:t>к выбранному виду деятельности; формирование специальных знаний и практических навыков, развитие творческих способностей ребенка. В процессе обучения накапливаются базовые знания, умения и навыки, что способствует не только усп</w:t>
      </w:r>
      <w:r w:rsidR="00705661" w:rsidRPr="0087040B">
        <w:rPr>
          <w:rFonts w:ascii="Times New Roman" w:hAnsi="Times New Roman" w:cs="Times New Roman"/>
          <w:sz w:val="28"/>
          <w:szCs w:val="28"/>
        </w:rPr>
        <w:t xml:space="preserve">ешности обучения, но и создает </w:t>
      </w:r>
      <w:r w:rsidR="00531868" w:rsidRPr="0087040B">
        <w:rPr>
          <w:rFonts w:ascii="Times New Roman" w:hAnsi="Times New Roman" w:cs="Times New Roman"/>
          <w:sz w:val="28"/>
          <w:szCs w:val="28"/>
        </w:rPr>
        <w:t>возможности освоения творческо-продуктивной, проектной и учебно-исследовательской деятельности.</w:t>
      </w:r>
    </w:p>
    <w:p w14:paraId="0280B17A" w14:textId="77777777" w:rsidR="003F277D" w:rsidRPr="0087040B" w:rsidRDefault="003F277D"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Неотъемлемой часть</w:t>
      </w:r>
      <w:r w:rsidR="00C96109" w:rsidRPr="0087040B">
        <w:rPr>
          <w:rFonts w:ascii="Times New Roman" w:hAnsi="Times New Roman" w:cs="Times New Roman"/>
          <w:sz w:val="28"/>
          <w:szCs w:val="28"/>
        </w:rPr>
        <w:t>ю</w:t>
      </w:r>
      <w:r w:rsidRPr="0087040B">
        <w:rPr>
          <w:rFonts w:ascii="Times New Roman" w:hAnsi="Times New Roman" w:cs="Times New Roman"/>
          <w:sz w:val="28"/>
          <w:szCs w:val="28"/>
        </w:rPr>
        <w:t xml:space="preserve"> образовательного процесса в детских </w:t>
      </w:r>
      <w:r w:rsidRPr="0087040B">
        <w:rPr>
          <w:rFonts w:ascii="Times New Roman" w:hAnsi="Times New Roman" w:cs="Times New Roman"/>
          <w:sz w:val="28"/>
          <w:szCs w:val="28"/>
          <w:u w:val="single"/>
        </w:rPr>
        <w:t>объединениях учреждения является анализ его результативности.</w:t>
      </w:r>
      <w:r w:rsidRPr="0087040B">
        <w:rPr>
          <w:rFonts w:ascii="Times New Roman" w:hAnsi="Times New Roman" w:cs="Times New Roman"/>
          <w:sz w:val="28"/>
          <w:szCs w:val="28"/>
        </w:rPr>
        <w:t xml:space="preserve"> В своих общеразвивающих программах, педагоги дополнительного образования определяют формы </w:t>
      </w:r>
      <w:r w:rsidR="00EF28B9" w:rsidRPr="0087040B">
        <w:rPr>
          <w:rFonts w:ascii="Times New Roman" w:hAnsi="Times New Roman" w:cs="Times New Roman"/>
          <w:sz w:val="28"/>
          <w:szCs w:val="28"/>
        </w:rPr>
        <w:t xml:space="preserve">и методы педагогической диагностики, критерии результативности, которые помогают отслеживать промежуточный и итоговый результат. Оценка результативности реализации образовательного процесса осуществляется согласно Положению о формах, периодичности, порядке </w:t>
      </w:r>
      <w:r w:rsidR="00EF28B9" w:rsidRPr="0087040B">
        <w:rPr>
          <w:rFonts w:ascii="Times New Roman" w:hAnsi="Times New Roman" w:cs="Times New Roman"/>
          <w:sz w:val="28"/>
          <w:szCs w:val="28"/>
        </w:rPr>
        <w:lastRenderedPageBreak/>
        <w:t>текущего контроля успеваемости, промежуточной и итоговой аттестации учащихся МБ УДО «Радуга» г. Симферополя.</w:t>
      </w:r>
    </w:p>
    <w:p w14:paraId="1E253791" w14:textId="77777777" w:rsidR="00EF28B9" w:rsidRPr="0087040B" w:rsidRDefault="00EF28B9"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В настоящее время основными показателями результативности образовательного процесса являются:</w:t>
      </w:r>
    </w:p>
    <w:p w14:paraId="14D16988" w14:textId="77777777" w:rsidR="00EF28B9" w:rsidRPr="0087040B" w:rsidRDefault="00EF28B9" w:rsidP="00EC45A5">
      <w:pPr>
        <w:pStyle w:val="a3"/>
        <w:numPr>
          <w:ilvl w:val="0"/>
          <w:numId w:val="10"/>
        </w:numPr>
        <w:spacing w:after="0" w:line="240" w:lineRule="auto"/>
        <w:ind w:left="0" w:firstLine="709"/>
        <w:jc w:val="both"/>
        <w:rPr>
          <w:rFonts w:ascii="Times New Roman" w:hAnsi="Times New Roman" w:cs="Times New Roman"/>
          <w:sz w:val="28"/>
          <w:szCs w:val="28"/>
          <w:u w:val="single"/>
        </w:rPr>
      </w:pPr>
      <w:r w:rsidRPr="0087040B">
        <w:rPr>
          <w:rFonts w:ascii="Times New Roman" w:hAnsi="Times New Roman" w:cs="Times New Roman"/>
          <w:sz w:val="28"/>
          <w:szCs w:val="28"/>
        </w:rPr>
        <w:t>Выполнение дополнительных базовых и рабочих общеразвивающих программ педагогами учреждения.</w:t>
      </w:r>
    </w:p>
    <w:p w14:paraId="40CA4532" w14:textId="77777777" w:rsidR="00EF28B9" w:rsidRPr="0087040B" w:rsidRDefault="00FF01A5" w:rsidP="00EC45A5">
      <w:pPr>
        <w:pStyle w:val="a3"/>
        <w:numPr>
          <w:ilvl w:val="0"/>
          <w:numId w:val="10"/>
        </w:numPr>
        <w:spacing w:after="0" w:line="240" w:lineRule="auto"/>
        <w:ind w:left="0" w:firstLine="709"/>
        <w:jc w:val="both"/>
        <w:rPr>
          <w:rFonts w:ascii="Times New Roman" w:hAnsi="Times New Roman" w:cs="Times New Roman"/>
          <w:sz w:val="28"/>
          <w:szCs w:val="28"/>
          <w:u w:val="single"/>
        </w:rPr>
      </w:pPr>
      <w:r w:rsidRPr="0087040B">
        <w:rPr>
          <w:rFonts w:ascii="Times New Roman" w:hAnsi="Times New Roman" w:cs="Times New Roman"/>
          <w:sz w:val="28"/>
          <w:szCs w:val="28"/>
        </w:rPr>
        <w:t>Рост мастерства обучающихся в предметной деятельности и признание их достижений на различных уровнях. Обучающиеся Учреждения ежегодно становятся лауреатами городских, региональных, всероссийских и международных фестивалей и конкурсов.</w:t>
      </w:r>
    </w:p>
    <w:p w14:paraId="2ACD713F" w14:textId="77777777" w:rsidR="00FF01A5" w:rsidRPr="0087040B" w:rsidRDefault="00FF01A5" w:rsidP="00EC45A5">
      <w:pPr>
        <w:pStyle w:val="a3"/>
        <w:numPr>
          <w:ilvl w:val="0"/>
          <w:numId w:val="10"/>
        </w:numPr>
        <w:spacing w:after="0" w:line="240" w:lineRule="auto"/>
        <w:ind w:left="0" w:firstLine="709"/>
        <w:jc w:val="both"/>
        <w:rPr>
          <w:rFonts w:ascii="Times New Roman" w:hAnsi="Times New Roman" w:cs="Times New Roman"/>
          <w:sz w:val="28"/>
          <w:szCs w:val="28"/>
          <w:u w:val="single"/>
        </w:rPr>
      </w:pPr>
      <w:r w:rsidRPr="0087040B">
        <w:rPr>
          <w:rFonts w:ascii="Times New Roman" w:hAnsi="Times New Roman" w:cs="Times New Roman"/>
          <w:sz w:val="28"/>
          <w:szCs w:val="28"/>
        </w:rPr>
        <w:t>Стабильность детских объединений и высокий уровень сохранности контингента учащихся (стабильные коллективы, дети, занимающиеся в учреждении более 2-х лет).</w:t>
      </w:r>
    </w:p>
    <w:p w14:paraId="267E4ED0" w14:textId="77777777" w:rsidR="00FF01A5" w:rsidRPr="0087040B" w:rsidRDefault="00FF01A5" w:rsidP="00EC45A5">
      <w:pPr>
        <w:pStyle w:val="a3"/>
        <w:numPr>
          <w:ilvl w:val="0"/>
          <w:numId w:val="10"/>
        </w:numPr>
        <w:spacing w:after="0" w:line="240" w:lineRule="auto"/>
        <w:ind w:left="0" w:firstLine="709"/>
        <w:jc w:val="both"/>
        <w:rPr>
          <w:rFonts w:ascii="Times New Roman" w:hAnsi="Times New Roman" w:cs="Times New Roman"/>
          <w:sz w:val="28"/>
          <w:szCs w:val="28"/>
          <w:u w:val="single"/>
        </w:rPr>
      </w:pPr>
      <w:r w:rsidRPr="0087040B">
        <w:rPr>
          <w:rFonts w:ascii="Times New Roman" w:hAnsi="Times New Roman" w:cs="Times New Roman"/>
          <w:sz w:val="28"/>
          <w:szCs w:val="28"/>
        </w:rPr>
        <w:t>Удовлетворенность обучающихся, родителей и педагогов учреждения образовательными условиями и предметной средой, содержанием обучения и воспитания.</w:t>
      </w:r>
    </w:p>
    <w:p w14:paraId="56A23BA2" w14:textId="61A46932" w:rsidR="00FF01A5" w:rsidRPr="0087040B" w:rsidRDefault="00FF01A5"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Мониторинг оценки качества работы об</w:t>
      </w:r>
      <w:r w:rsidR="000560CD" w:rsidRPr="0087040B">
        <w:rPr>
          <w:rFonts w:ascii="Times New Roman" w:hAnsi="Times New Roman" w:cs="Times New Roman"/>
          <w:sz w:val="28"/>
          <w:szCs w:val="28"/>
        </w:rPr>
        <w:t>разовательной организации в 202</w:t>
      </w:r>
      <w:r w:rsidR="00705661" w:rsidRPr="0087040B">
        <w:rPr>
          <w:rFonts w:ascii="Times New Roman" w:hAnsi="Times New Roman" w:cs="Times New Roman"/>
          <w:sz w:val="28"/>
          <w:szCs w:val="28"/>
        </w:rPr>
        <w:t>4</w:t>
      </w:r>
      <w:r w:rsidR="000560CD" w:rsidRPr="0087040B">
        <w:rPr>
          <w:rFonts w:ascii="Times New Roman" w:hAnsi="Times New Roman" w:cs="Times New Roman"/>
          <w:sz w:val="28"/>
          <w:szCs w:val="28"/>
        </w:rPr>
        <w:t xml:space="preserve"> году, показал, что </w:t>
      </w:r>
      <w:r w:rsidR="00705661" w:rsidRPr="0087040B">
        <w:rPr>
          <w:rFonts w:ascii="Times New Roman" w:hAnsi="Times New Roman" w:cs="Times New Roman"/>
          <w:sz w:val="28"/>
          <w:szCs w:val="28"/>
        </w:rPr>
        <w:t>90</w:t>
      </w:r>
      <w:r w:rsidRPr="0087040B">
        <w:rPr>
          <w:rFonts w:ascii="Times New Roman" w:hAnsi="Times New Roman" w:cs="Times New Roman"/>
          <w:sz w:val="28"/>
          <w:szCs w:val="28"/>
        </w:rPr>
        <w:t>% родителей отметили высокую степень удовлетворенности содержанием и условиями дополнительного образования в учреждении.</w:t>
      </w:r>
    </w:p>
    <w:p w14:paraId="28D686ED" w14:textId="5A30549E" w:rsidR="00FF01A5" w:rsidRPr="0087040B" w:rsidRDefault="00357772"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Отсутствие в 202</w:t>
      </w:r>
      <w:r w:rsidR="00705661" w:rsidRPr="0087040B">
        <w:rPr>
          <w:rFonts w:ascii="Times New Roman" w:hAnsi="Times New Roman" w:cs="Times New Roman"/>
          <w:sz w:val="28"/>
          <w:szCs w:val="28"/>
        </w:rPr>
        <w:t>4</w:t>
      </w:r>
      <w:r w:rsidR="00FF01A5" w:rsidRPr="0087040B">
        <w:rPr>
          <w:rFonts w:ascii="Times New Roman" w:hAnsi="Times New Roman" w:cs="Times New Roman"/>
          <w:sz w:val="28"/>
          <w:szCs w:val="28"/>
        </w:rPr>
        <w:t xml:space="preserve"> году рекламаций на образовательную деятельность, </w:t>
      </w:r>
      <w:r w:rsidR="005A0281" w:rsidRPr="0087040B">
        <w:rPr>
          <w:rFonts w:ascii="Times New Roman" w:hAnsi="Times New Roman" w:cs="Times New Roman"/>
          <w:sz w:val="28"/>
          <w:szCs w:val="28"/>
        </w:rPr>
        <w:t>жалоб и обращений в органы власти местного самоуправления со стороны участников образовательных отношений.</w:t>
      </w:r>
    </w:p>
    <w:p w14:paraId="4902FA1B" w14:textId="77777777" w:rsidR="00520A06" w:rsidRPr="0087040B" w:rsidRDefault="00520A06" w:rsidP="00527C76">
      <w:pPr>
        <w:shd w:val="clear" w:color="auto" w:fill="FFFFFF" w:themeFill="background1"/>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Положительные отклики о деятельности учреждения в СМИ</w:t>
      </w:r>
    </w:p>
    <w:p w14:paraId="5C5D0382" w14:textId="76BE5069" w:rsidR="002061CF" w:rsidRPr="006E2745" w:rsidRDefault="002061CF"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14.01.24 </w:t>
      </w:r>
      <w:r w:rsidR="002E1537" w:rsidRPr="006E2745">
        <w:rPr>
          <w:rFonts w:ascii="Times New Roman" w:hAnsi="Times New Roman" w:cs="Times New Roman"/>
          <w:color w:val="000000"/>
          <w:sz w:val="28"/>
          <w:szCs w:val="28"/>
          <w:shd w:val="clear" w:color="auto" w:fill="FFFFFF"/>
        </w:rPr>
        <w:t>– в</w:t>
      </w:r>
      <w:r w:rsidRPr="006E2745">
        <w:rPr>
          <w:rFonts w:ascii="Times New Roman" w:hAnsi="Times New Roman" w:cs="Times New Roman"/>
          <w:color w:val="000000"/>
          <w:sz w:val="28"/>
          <w:szCs w:val="28"/>
          <w:shd w:val="clear" w:color="auto" w:fill="FFFFFF"/>
        </w:rPr>
        <w:t xml:space="preserve">ыступление </w:t>
      </w:r>
      <w:r w:rsidR="00131B69"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 xml:space="preserve">в программе «Зерно истины». Выпуск от 14.01.24 </w:t>
      </w:r>
      <w:r w:rsidR="002E1537" w:rsidRPr="006E2745">
        <w:rPr>
          <w:rFonts w:ascii="Times New Roman" w:hAnsi="Times New Roman" w:cs="Times New Roman"/>
          <w:color w:val="000000"/>
          <w:sz w:val="28"/>
          <w:szCs w:val="28"/>
          <w:shd w:val="clear" w:color="auto" w:fill="FFFFFF"/>
        </w:rPr>
        <w:t>–</w:t>
      </w:r>
      <w:r w:rsidRPr="006E2745">
        <w:rPr>
          <w:rFonts w:ascii="Times New Roman" w:hAnsi="Times New Roman" w:cs="Times New Roman"/>
          <w:color w:val="000000"/>
          <w:sz w:val="28"/>
          <w:szCs w:val="28"/>
          <w:shd w:val="clear" w:color="auto" w:fill="FFFFFF"/>
        </w:rPr>
        <w:t xml:space="preserve"> Первый крымский</w:t>
      </w:r>
    </w:p>
    <w:p w14:paraId="13053827" w14:textId="5C030BED" w:rsidR="002061CF" w:rsidRPr="006E2745" w:rsidRDefault="002061CF"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13.01.24 </w:t>
      </w:r>
      <w:r w:rsidR="002E1537" w:rsidRPr="006E2745">
        <w:rPr>
          <w:rFonts w:ascii="Times New Roman" w:hAnsi="Times New Roman" w:cs="Times New Roman"/>
          <w:color w:val="000000"/>
          <w:sz w:val="28"/>
          <w:szCs w:val="28"/>
          <w:shd w:val="clear" w:color="auto" w:fill="FFFFFF"/>
        </w:rPr>
        <w:t>– в</w:t>
      </w:r>
      <w:r w:rsidR="00131B69" w:rsidRPr="006E2745">
        <w:rPr>
          <w:rFonts w:ascii="Times New Roman" w:hAnsi="Times New Roman" w:cs="Times New Roman"/>
          <w:color w:val="000000"/>
          <w:sz w:val="28"/>
          <w:szCs w:val="28"/>
          <w:shd w:val="clear" w:color="auto" w:fill="FFFFFF"/>
        </w:rPr>
        <w:t xml:space="preserve">ыступление коллектива «Крымские жемчужины» на </w:t>
      </w:r>
      <w:r w:rsidRPr="006E2745">
        <w:rPr>
          <w:rFonts w:ascii="Times New Roman" w:hAnsi="Times New Roman" w:cs="Times New Roman"/>
          <w:color w:val="000000"/>
          <w:sz w:val="28"/>
          <w:szCs w:val="28"/>
          <w:shd w:val="clear" w:color="auto" w:fill="FFFFFF"/>
        </w:rPr>
        <w:t>Археирейск</w:t>
      </w:r>
      <w:r w:rsidR="00131B69" w:rsidRPr="006E2745">
        <w:rPr>
          <w:rFonts w:ascii="Times New Roman" w:hAnsi="Times New Roman" w:cs="Times New Roman"/>
          <w:color w:val="000000"/>
          <w:sz w:val="28"/>
          <w:szCs w:val="28"/>
          <w:shd w:val="clear" w:color="auto" w:fill="FFFFFF"/>
        </w:rPr>
        <w:t>ой</w:t>
      </w:r>
      <w:r w:rsidRPr="006E2745">
        <w:rPr>
          <w:rFonts w:ascii="Times New Roman" w:hAnsi="Times New Roman" w:cs="Times New Roman"/>
          <w:color w:val="000000"/>
          <w:sz w:val="28"/>
          <w:szCs w:val="28"/>
          <w:shd w:val="clear" w:color="auto" w:fill="FFFFFF"/>
        </w:rPr>
        <w:t xml:space="preserve"> елк</w:t>
      </w:r>
      <w:r w:rsidR="00131B69"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в Крымском музыкальном театре</w:t>
      </w:r>
    </w:p>
    <w:p w14:paraId="7BED7C1A" w14:textId="0A7BFC78" w:rsidR="00556497" w:rsidRPr="006E2745" w:rsidRDefault="0055649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Январь – участие изостудии «Акварелька» в выставке «В мире животных. Зима» Библиотека им. Орлова, Симферополь</w:t>
      </w:r>
    </w:p>
    <w:p w14:paraId="51913F6A" w14:textId="25ADA9C5" w:rsidR="00556497" w:rsidRPr="006E2745" w:rsidRDefault="0055649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Январь – участие изостудии «Акварелька» в ХІ арт- олимпиаде, международный очный конкурс</w:t>
      </w:r>
    </w:p>
    <w:p w14:paraId="1256A8AF" w14:textId="77FB0E8D" w:rsidR="00556497" w:rsidRPr="006E2745" w:rsidRDefault="0055649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Январь – участие изостудии «Акварелька» во Всероссийском к</w:t>
      </w:r>
      <w:r w:rsidR="001668D3" w:rsidRPr="006E2745">
        <w:rPr>
          <w:rFonts w:ascii="Times New Roman" w:hAnsi="Times New Roman" w:cs="Times New Roman"/>
          <w:color w:val="000000"/>
          <w:sz w:val="28"/>
          <w:szCs w:val="28"/>
          <w:shd w:val="clear" w:color="auto" w:fill="FFFFFF"/>
        </w:rPr>
        <w:t xml:space="preserve">онкурсе феврале «Мир природы», </w:t>
      </w:r>
      <w:r w:rsidRPr="006E2745">
        <w:rPr>
          <w:rFonts w:ascii="Times New Roman" w:hAnsi="Times New Roman" w:cs="Times New Roman"/>
          <w:color w:val="000000"/>
          <w:sz w:val="28"/>
          <w:szCs w:val="28"/>
          <w:shd w:val="clear" w:color="auto" w:fill="FFFFFF"/>
        </w:rPr>
        <w:t>Симферополь</w:t>
      </w:r>
    </w:p>
    <w:p w14:paraId="5CA6C848" w14:textId="756A29B6" w:rsidR="003E0095" w:rsidRPr="006E2745" w:rsidRDefault="003E0095"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Участие изостудии «Акварелька» во Всероссийской виртуаль</w:t>
      </w:r>
      <w:r w:rsidR="001668D3" w:rsidRPr="006E2745">
        <w:rPr>
          <w:rFonts w:ascii="Times New Roman" w:hAnsi="Times New Roman" w:cs="Times New Roman"/>
          <w:color w:val="000000"/>
          <w:sz w:val="28"/>
          <w:szCs w:val="28"/>
          <w:shd w:val="clear" w:color="auto" w:fill="FFFFFF"/>
        </w:rPr>
        <w:t>н</w:t>
      </w:r>
      <w:r w:rsidRPr="006E2745">
        <w:rPr>
          <w:rFonts w:ascii="Times New Roman" w:hAnsi="Times New Roman" w:cs="Times New Roman"/>
          <w:color w:val="000000"/>
          <w:sz w:val="28"/>
          <w:szCs w:val="28"/>
          <w:shd w:val="clear" w:color="auto" w:fill="FFFFFF"/>
        </w:rPr>
        <w:t>ой арт акции «Наши зимние праздники», г. Москва</w:t>
      </w:r>
    </w:p>
    <w:p w14:paraId="748DE00E" w14:textId="1FF26B8A" w:rsidR="002061CF" w:rsidRPr="006E2745" w:rsidRDefault="002061CF"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18.01.24 </w:t>
      </w:r>
      <w:r w:rsidR="002E1537" w:rsidRPr="006E2745">
        <w:rPr>
          <w:rFonts w:ascii="Times New Roman" w:hAnsi="Times New Roman" w:cs="Times New Roman"/>
          <w:color w:val="000000"/>
          <w:sz w:val="28"/>
          <w:szCs w:val="28"/>
          <w:shd w:val="clear" w:color="auto" w:fill="FFFFFF"/>
        </w:rPr>
        <w:t>– в</w:t>
      </w:r>
      <w:r w:rsidR="00131B69" w:rsidRPr="006E2745">
        <w:rPr>
          <w:rFonts w:ascii="Times New Roman" w:hAnsi="Times New Roman" w:cs="Times New Roman"/>
          <w:color w:val="000000"/>
          <w:sz w:val="28"/>
          <w:szCs w:val="28"/>
          <w:shd w:val="clear" w:color="auto" w:fill="FFFFFF"/>
        </w:rPr>
        <w:t xml:space="preserve">ыступление коллектива «Крымские жемчужины» на </w:t>
      </w:r>
      <w:r w:rsidRPr="006E2745">
        <w:rPr>
          <w:rFonts w:ascii="Times New Roman" w:hAnsi="Times New Roman" w:cs="Times New Roman"/>
          <w:color w:val="000000"/>
          <w:sz w:val="28"/>
          <w:szCs w:val="28"/>
          <w:shd w:val="clear" w:color="auto" w:fill="FFFFFF"/>
        </w:rPr>
        <w:t>Муниципальн</w:t>
      </w:r>
      <w:r w:rsidR="00131B69"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конкурс</w:t>
      </w:r>
      <w:r w:rsidR="00131B69"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«Крым в моем сердце»</w:t>
      </w:r>
    </w:p>
    <w:p w14:paraId="20BA25BE" w14:textId="3869F478" w:rsidR="002061CF" w:rsidRPr="006E2745" w:rsidRDefault="002061CF"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19.01.24 </w:t>
      </w:r>
      <w:r w:rsidR="002E1537" w:rsidRPr="006E2745">
        <w:rPr>
          <w:rFonts w:ascii="Times New Roman" w:hAnsi="Times New Roman" w:cs="Times New Roman"/>
          <w:color w:val="000000"/>
          <w:sz w:val="28"/>
          <w:szCs w:val="28"/>
          <w:shd w:val="clear" w:color="auto" w:fill="FFFFFF"/>
        </w:rPr>
        <w:t>– в</w:t>
      </w:r>
      <w:r w:rsidR="00131B69" w:rsidRPr="006E2745">
        <w:rPr>
          <w:rFonts w:ascii="Times New Roman" w:hAnsi="Times New Roman" w:cs="Times New Roman"/>
          <w:color w:val="000000"/>
          <w:sz w:val="28"/>
          <w:szCs w:val="28"/>
          <w:shd w:val="clear" w:color="auto" w:fill="FFFFFF"/>
        </w:rPr>
        <w:t>ыступление коллектива «Крымские жемчужины</w:t>
      </w:r>
      <w:r w:rsidR="002E1537" w:rsidRPr="006E2745">
        <w:rPr>
          <w:rFonts w:ascii="Times New Roman" w:hAnsi="Times New Roman" w:cs="Times New Roman"/>
          <w:color w:val="000000"/>
          <w:sz w:val="28"/>
          <w:szCs w:val="28"/>
          <w:shd w:val="clear" w:color="auto" w:fill="FFFFFF"/>
        </w:rPr>
        <w:t>»</w:t>
      </w:r>
      <w:r w:rsidR="00131B69" w:rsidRPr="006E2745">
        <w:rPr>
          <w:rFonts w:ascii="Times New Roman" w:hAnsi="Times New Roman" w:cs="Times New Roman"/>
          <w:color w:val="000000"/>
          <w:sz w:val="28"/>
          <w:szCs w:val="28"/>
          <w:shd w:val="clear" w:color="auto" w:fill="FFFFFF"/>
        </w:rPr>
        <w:t xml:space="preserve"> на о</w:t>
      </w:r>
      <w:r w:rsidRPr="006E2745">
        <w:rPr>
          <w:rFonts w:ascii="Times New Roman" w:hAnsi="Times New Roman" w:cs="Times New Roman"/>
          <w:color w:val="000000"/>
          <w:sz w:val="28"/>
          <w:szCs w:val="28"/>
          <w:shd w:val="clear" w:color="auto" w:fill="FFFFFF"/>
        </w:rPr>
        <w:t>ткрыти</w:t>
      </w:r>
      <w:r w:rsidR="00131B69" w:rsidRPr="006E2745">
        <w:rPr>
          <w:rFonts w:ascii="Times New Roman" w:hAnsi="Times New Roman" w:cs="Times New Roman"/>
          <w:color w:val="000000"/>
          <w:sz w:val="28"/>
          <w:szCs w:val="28"/>
          <w:shd w:val="clear" w:color="auto" w:fill="FFFFFF"/>
        </w:rPr>
        <w:t>и</w:t>
      </w:r>
      <w:r w:rsidRPr="006E2745">
        <w:rPr>
          <w:rFonts w:ascii="Times New Roman" w:hAnsi="Times New Roman" w:cs="Times New Roman"/>
          <w:color w:val="000000"/>
          <w:sz w:val="28"/>
          <w:szCs w:val="28"/>
          <w:shd w:val="clear" w:color="auto" w:fill="FFFFFF"/>
        </w:rPr>
        <w:t xml:space="preserve"> II Международной научно-исследовательской конференции для школьников в КФУ «Учитель в истории России»</w:t>
      </w:r>
    </w:p>
    <w:p w14:paraId="0CD826C5" w14:textId="18EA4D02" w:rsidR="002061CF" w:rsidRPr="006E2745" w:rsidRDefault="002E153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02.02.24 – в</w:t>
      </w:r>
      <w:r w:rsidR="002061CF" w:rsidRPr="006E2745">
        <w:rPr>
          <w:rFonts w:ascii="Times New Roman" w:hAnsi="Times New Roman" w:cs="Times New Roman"/>
          <w:color w:val="000000"/>
          <w:sz w:val="28"/>
          <w:szCs w:val="28"/>
          <w:shd w:val="clear" w:color="auto" w:fill="FFFFFF"/>
        </w:rPr>
        <w:t xml:space="preserve">ыступление </w:t>
      </w:r>
      <w:r w:rsidR="00131B69" w:rsidRPr="006E2745">
        <w:rPr>
          <w:rFonts w:ascii="Times New Roman" w:hAnsi="Times New Roman" w:cs="Times New Roman"/>
          <w:color w:val="000000"/>
          <w:sz w:val="28"/>
          <w:szCs w:val="28"/>
          <w:shd w:val="clear" w:color="auto" w:fill="FFFFFF"/>
        </w:rPr>
        <w:t xml:space="preserve">коллектива «Крымские жемчужины» </w:t>
      </w:r>
      <w:r w:rsidR="002061CF" w:rsidRPr="006E2745">
        <w:rPr>
          <w:rFonts w:ascii="Times New Roman" w:hAnsi="Times New Roman" w:cs="Times New Roman"/>
          <w:color w:val="000000"/>
          <w:sz w:val="28"/>
          <w:szCs w:val="28"/>
          <w:shd w:val="clear" w:color="auto" w:fill="FFFFFF"/>
        </w:rPr>
        <w:t xml:space="preserve">в Этнографическом музее на выставке детской игрушки </w:t>
      </w:r>
      <w:r w:rsidR="00131B69" w:rsidRPr="006E2745">
        <w:rPr>
          <w:rFonts w:ascii="Times New Roman" w:hAnsi="Times New Roman" w:cs="Times New Roman"/>
          <w:color w:val="000000"/>
          <w:sz w:val="28"/>
          <w:szCs w:val="28"/>
          <w:shd w:val="clear" w:color="auto" w:fill="FFFFFF"/>
        </w:rPr>
        <w:t>«Сказка войлока»</w:t>
      </w:r>
    </w:p>
    <w:p w14:paraId="2544F1A4" w14:textId="7650AA89" w:rsidR="002061CF" w:rsidRPr="006E2745" w:rsidRDefault="002061CF"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lastRenderedPageBreak/>
        <w:t xml:space="preserve">17.02.24 </w:t>
      </w:r>
      <w:r w:rsidR="002E1537" w:rsidRPr="006E2745">
        <w:rPr>
          <w:rFonts w:ascii="Times New Roman" w:hAnsi="Times New Roman" w:cs="Times New Roman"/>
          <w:color w:val="000000"/>
          <w:sz w:val="28"/>
          <w:szCs w:val="28"/>
          <w:shd w:val="clear" w:color="auto" w:fill="FFFFFF"/>
        </w:rPr>
        <w:t>– у</w:t>
      </w:r>
      <w:r w:rsidRPr="006E2745">
        <w:rPr>
          <w:rFonts w:ascii="Times New Roman" w:hAnsi="Times New Roman" w:cs="Times New Roman"/>
          <w:color w:val="000000"/>
          <w:sz w:val="28"/>
          <w:szCs w:val="28"/>
          <w:shd w:val="clear" w:color="auto" w:fill="FFFFFF"/>
        </w:rPr>
        <w:t xml:space="preserve">частие </w:t>
      </w:r>
      <w:r w:rsidR="00131B69"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в III «Открытом международном конкурсе-фестивале «Аист</w:t>
      </w:r>
      <w:r w:rsidR="00131B69" w:rsidRPr="006E2745">
        <w:rPr>
          <w:rFonts w:ascii="Times New Roman" w:hAnsi="Times New Roman" w:cs="Times New Roman"/>
          <w:color w:val="000000"/>
          <w:sz w:val="28"/>
          <w:szCs w:val="28"/>
          <w:shd w:val="clear" w:color="auto" w:fill="FFFFFF"/>
        </w:rPr>
        <w:t>»</w:t>
      </w:r>
    </w:p>
    <w:p w14:paraId="15553F41" w14:textId="132E498D" w:rsidR="002061CF" w:rsidRPr="006E2745" w:rsidRDefault="00131B6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Февраль – </w:t>
      </w:r>
      <w:r w:rsidR="002E1537" w:rsidRPr="006E2745">
        <w:rPr>
          <w:rFonts w:ascii="Times New Roman" w:hAnsi="Times New Roman" w:cs="Times New Roman"/>
          <w:color w:val="000000"/>
          <w:sz w:val="28"/>
          <w:szCs w:val="28"/>
          <w:shd w:val="clear" w:color="auto" w:fill="FFFFFF"/>
        </w:rPr>
        <w:t>у</w:t>
      </w:r>
      <w:r w:rsidR="002061CF" w:rsidRPr="006E2745">
        <w:rPr>
          <w:rFonts w:ascii="Times New Roman" w:hAnsi="Times New Roman" w:cs="Times New Roman"/>
          <w:color w:val="000000"/>
          <w:sz w:val="28"/>
          <w:szCs w:val="28"/>
          <w:shd w:val="clear" w:color="auto" w:fill="FFFFFF"/>
        </w:rPr>
        <w:t xml:space="preserve">частие </w:t>
      </w:r>
      <w:r w:rsidRPr="006E2745">
        <w:rPr>
          <w:rFonts w:ascii="Times New Roman" w:hAnsi="Times New Roman" w:cs="Times New Roman"/>
          <w:color w:val="000000"/>
          <w:sz w:val="28"/>
          <w:szCs w:val="28"/>
          <w:shd w:val="clear" w:color="auto" w:fill="FFFFFF"/>
        </w:rPr>
        <w:t xml:space="preserve">коллектива «Крымские жемчужины» </w:t>
      </w:r>
      <w:r w:rsidR="002061CF" w:rsidRPr="006E2745">
        <w:rPr>
          <w:rFonts w:ascii="Times New Roman" w:hAnsi="Times New Roman" w:cs="Times New Roman"/>
          <w:color w:val="000000"/>
          <w:sz w:val="28"/>
          <w:szCs w:val="28"/>
          <w:shd w:val="clear" w:color="auto" w:fill="FFFFFF"/>
        </w:rPr>
        <w:t>в концерте-акции «Я русский, и я этим горжусь» в ДКП, «Крымские жемчужины»</w:t>
      </w:r>
    </w:p>
    <w:p w14:paraId="71C850C7" w14:textId="131D2A9A" w:rsidR="00D052E0" w:rsidRPr="006E2745" w:rsidRDefault="00D052E0"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sz w:val="28"/>
          <w:szCs w:val="28"/>
        </w:rPr>
        <w:t xml:space="preserve">Февраль – участие изостудии «Акварелька» в </w:t>
      </w:r>
      <w:r w:rsidRPr="006E2745">
        <w:rPr>
          <w:rFonts w:ascii="Times New Roman" w:hAnsi="Times New Roman" w:cs="Times New Roman"/>
          <w:color w:val="000000"/>
          <w:sz w:val="28"/>
          <w:szCs w:val="28"/>
          <w:shd w:val="clear" w:color="auto" w:fill="FFFFFF"/>
        </w:rPr>
        <w:t>Фотоконкурсе «Крым полуостров мечты», фестиваль Симферополь</w:t>
      </w:r>
    </w:p>
    <w:p w14:paraId="447B4722" w14:textId="018EAA61" w:rsidR="002061CF" w:rsidRPr="006E2745" w:rsidRDefault="002E153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20.02.24 – у</w:t>
      </w:r>
      <w:r w:rsidR="002061CF" w:rsidRPr="006E2745">
        <w:rPr>
          <w:rFonts w:ascii="Times New Roman" w:hAnsi="Times New Roman" w:cs="Times New Roman"/>
          <w:color w:val="000000"/>
          <w:sz w:val="28"/>
          <w:szCs w:val="28"/>
          <w:shd w:val="clear" w:color="auto" w:fill="FFFFFF"/>
        </w:rPr>
        <w:t xml:space="preserve">частие </w:t>
      </w:r>
      <w:r w:rsidRPr="006E2745">
        <w:rPr>
          <w:rFonts w:ascii="Times New Roman" w:hAnsi="Times New Roman" w:cs="Times New Roman"/>
          <w:color w:val="000000"/>
          <w:sz w:val="28"/>
          <w:szCs w:val="28"/>
          <w:shd w:val="clear" w:color="auto" w:fill="FFFFFF"/>
        </w:rPr>
        <w:t xml:space="preserve">коллектива «Крымские жемчужины» </w:t>
      </w:r>
      <w:r w:rsidR="002061CF" w:rsidRPr="006E2745">
        <w:rPr>
          <w:rFonts w:ascii="Times New Roman" w:hAnsi="Times New Roman" w:cs="Times New Roman"/>
          <w:color w:val="000000"/>
          <w:sz w:val="28"/>
          <w:szCs w:val="28"/>
          <w:shd w:val="clear" w:color="auto" w:fill="FFFFFF"/>
        </w:rPr>
        <w:t>в концерте к Дню защитника Отечества в школе №12 концерт «Крымская весна»</w:t>
      </w:r>
    </w:p>
    <w:p w14:paraId="116F61C1" w14:textId="0DB82E12" w:rsidR="003324CC" w:rsidRPr="006E2745" w:rsidRDefault="002E153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22.02.24 – участие коллектива «Крымские жемчужины» в з</w:t>
      </w:r>
      <w:r w:rsidR="003324CC" w:rsidRPr="006E2745">
        <w:rPr>
          <w:rFonts w:ascii="Times New Roman" w:hAnsi="Times New Roman" w:cs="Times New Roman"/>
          <w:color w:val="000000"/>
          <w:sz w:val="28"/>
          <w:szCs w:val="28"/>
          <w:shd w:val="clear" w:color="auto" w:fill="FFFFFF"/>
        </w:rPr>
        <w:t>ональн</w:t>
      </w:r>
      <w:r w:rsidRPr="006E2745">
        <w:rPr>
          <w:rFonts w:ascii="Times New Roman" w:hAnsi="Times New Roman" w:cs="Times New Roman"/>
          <w:color w:val="000000"/>
          <w:sz w:val="28"/>
          <w:szCs w:val="28"/>
          <w:shd w:val="clear" w:color="auto" w:fill="FFFFFF"/>
        </w:rPr>
        <w:t xml:space="preserve">ом этапе </w:t>
      </w:r>
      <w:r w:rsidR="003324CC" w:rsidRPr="006E2745">
        <w:rPr>
          <w:rFonts w:ascii="Times New Roman" w:hAnsi="Times New Roman" w:cs="Times New Roman"/>
          <w:color w:val="000000"/>
          <w:sz w:val="28"/>
          <w:szCs w:val="28"/>
          <w:shd w:val="clear" w:color="auto" w:fill="FFFFFF"/>
        </w:rPr>
        <w:t>конкурса «Крым в моем сердце»</w:t>
      </w:r>
    </w:p>
    <w:p w14:paraId="74DA7143" w14:textId="201EBF88" w:rsidR="003324CC" w:rsidRPr="006E2745" w:rsidRDefault="002E153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22.02.24 – выступление коллектива «Крымские жемчужины» на к</w:t>
      </w:r>
      <w:r w:rsidR="003324CC" w:rsidRPr="006E2745">
        <w:rPr>
          <w:rFonts w:ascii="Times New Roman" w:hAnsi="Times New Roman" w:cs="Times New Roman"/>
          <w:color w:val="000000"/>
          <w:sz w:val="28"/>
          <w:szCs w:val="28"/>
          <w:shd w:val="clear" w:color="auto" w:fill="FFFFFF"/>
        </w:rPr>
        <w:t>онцерт</w:t>
      </w:r>
      <w:r w:rsidRPr="006E2745">
        <w:rPr>
          <w:rFonts w:ascii="Times New Roman" w:hAnsi="Times New Roman" w:cs="Times New Roman"/>
          <w:color w:val="000000"/>
          <w:sz w:val="28"/>
          <w:szCs w:val="28"/>
          <w:shd w:val="clear" w:color="auto" w:fill="FFFFFF"/>
        </w:rPr>
        <w:t>е</w:t>
      </w:r>
      <w:r w:rsidR="003324CC" w:rsidRPr="006E2745">
        <w:rPr>
          <w:rFonts w:ascii="Times New Roman" w:hAnsi="Times New Roman" w:cs="Times New Roman"/>
          <w:color w:val="000000"/>
          <w:sz w:val="28"/>
          <w:szCs w:val="28"/>
          <w:shd w:val="clear" w:color="auto" w:fill="FFFFFF"/>
        </w:rPr>
        <w:t xml:space="preserve"> к Дню защитника Отечества в КФУ</w:t>
      </w:r>
    </w:p>
    <w:p w14:paraId="0D36A683" w14:textId="5602F605" w:rsidR="00D55270" w:rsidRPr="006E2745" w:rsidRDefault="00D55270"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24.02.24 </w:t>
      </w:r>
      <w:r w:rsidR="002E1537" w:rsidRPr="006E2745">
        <w:rPr>
          <w:rFonts w:ascii="Times New Roman" w:hAnsi="Times New Roman" w:cs="Times New Roman"/>
          <w:color w:val="000000"/>
          <w:sz w:val="28"/>
          <w:szCs w:val="28"/>
          <w:shd w:val="clear" w:color="auto" w:fill="FFFFFF"/>
        </w:rPr>
        <w:t xml:space="preserve">– выступление Студии современного танца «Браво» на </w:t>
      </w:r>
      <w:r w:rsidRPr="006E2745">
        <w:rPr>
          <w:rFonts w:ascii="Times New Roman" w:hAnsi="Times New Roman" w:cs="Times New Roman"/>
          <w:color w:val="000000"/>
          <w:sz w:val="28"/>
          <w:szCs w:val="28"/>
          <w:shd w:val="clear" w:color="auto" w:fill="FFFFFF"/>
        </w:rPr>
        <w:t>Республиканск</w:t>
      </w:r>
      <w:r w:rsidR="002E1537" w:rsidRPr="006E2745">
        <w:rPr>
          <w:rFonts w:ascii="Times New Roman" w:hAnsi="Times New Roman" w:cs="Times New Roman"/>
          <w:color w:val="000000"/>
          <w:sz w:val="28"/>
          <w:szCs w:val="28"/>
          <w:shd w:val="clear" w:color="auto" w:fill="FFFFFF"/>
        </w:rPr>
        <w:t xml:space="preserve">ом </w:t>
      </w:r>
      <w:r w:rsidRPr="006E2745">
        <w:rPr>
          <w:rFonts w:ascii="Times New Roman" w:hAnsi="Times New Roman" w:cs="Times New Roman"/>
          <w:color w:val="000000"/>
          <w:sz w:val="28"/>
          <w:szCs w:val="28"/>
          <w:shd w:val="clear" w:color="auto" w:fill="FFFFFF"/>
        </w:rPr>
        <w:t>фестивал</w:t>
      </w:r>
      <w:r w:rsidR="002E1537"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конкурс</w:t>
      </w:r>
      <w:r w:rsidR="002E1537"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по танцевальному искусству и спортивным видам хореографии Кубок ассоциации: Чемпионат Хрустального Кубка ДКП</w:t>
      </w:r>
    </w:p>
    <w:p w14:paraId="4AA4F76E" w14:textId="4577F7DB" w:rsidR="00BB21A8" w:rsidRPr="006E2745" w:rsidRDefault="00BB21A8"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Март – участие изостудии «Акварелька» в выставке «В мире животных», Библиотека им. Орлова, Симферополь</w:t>
      </w:r>
    </w:p>
    <w:p w14:paraId="22ECC2F4" w14:textId="220F6530" w:rsidR="003324CC" w:rsidRPr="006E2745" w:rsidRDefault="003324CC"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06.03.24 </w:t>
      </w:r>
      <w:r w:rsidR="002E1537" w:rsidRPr="006E2745">
        <w:rPr>
          <w:rFonts w:ascii="Times New Roman" w:hAnsi="Times New Roman" w:cs="Times New Roman"/>
          <w:color w:val="000000"/>
          <w:sz w:val="28"/>
          <w:szCs w:val="28"/>
          <w:shd w:val="clear" w:color="auto" w:fill="FFFFFF"/>
        </w:rPr>
        <w:t>– в</w:t>
      </w:r>
      <w:r w:rsidRPr="006E2745">
        <w:rPr>
          <w:rFonts w:ascii="Times New Roman" w:hAnsi="Times New Roman" w:cs="Times New Roman"/>
          <w:color w:val="000000"/>
          <w:sz w:val="28"/>
          <w:szCs w:val="28"/>
          <w:shd w:val="clear" w:color="auto" w:fill="FFFFFF"/>
        </w:rPr>
        <w:t xml:space="preserve">ыступление </w:t>
      </w:r>
      <w:r w:rsidR="002E1537"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в библиотеке им. Франко для деток и их родителей из РОСТ</w:t>
      </w:r>
    </w:p>
    <w:p w14:paraId="1E991B69" w14:textId="6E691E6C" w:rsidR="003324CC" w:rsidRPr="006E2745" w:rsidRDefault="003324CC"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10.03.24 </w:t>
      </w:r>
      <w:r w:rsidR="002E1537" w:rsidRPr="006E2745">
        <w:rPr>
          <w:rFonts w:ascii="Times New Roman" w:hAnsi="Times New Roman" w:cs="Times New Roman"/>
          <w:color w:val="000000"/>
          <w:sz w:val="28"/>
          <w:szCs w:val="28"/>
          <w:shd w:val="clear" w:color="auto" w:fill="FFFFFF"/>
        </w:rPr>
        <w:t xml:space="preserve">– участие коллектива «Крымские жемчужины» в </w:t>
      </w:r>
      <w:r w:rsidRPr="006E2745">
        <w:rPr>
          <w:rFonts w:ascii="Times New Roman" w:hAnsi="Times New Roman" w:cs="Times New Roman"/>
          <w:color w:val="000000"/>
          <w:sz w:val="28"/>
          <w:szCs w:val="28"/>
          <w:shd w:val="clear" w:color="auto" w:fill="FFFFFF"/>
        </w:rPr>
        <w:t>Благотворительн</w:t>
      </w:r>
      <w:r w:rsidR="002E1537" w:rsidRPr="006E2745">
        <w:rPr>
          <w:rFonts w:ascii="Times New Roman" w:hAnsi="Times New Roman" w:cs="Times New Roman"/>
          <w:color w:val="000000"/>
          <w:sz w:val="28"/>
          <w:szCs w:val="28"/>
          <w:shd w:val="clear" w:color="auto" w:fill="FFFFFF"/>
        </w:rPr>
        <w:t>ой</w:t>
      </w:r>
      <w:r w:rsidRPr="006E2745">
        <w:rPr>
          <w:rFonts w:ascii="Times New Roman" w:hAnsi="Times New Roman" w:cs="Times New Roman"/>
          <w:color w:val="000000"/>
          <w:sz w:val="28"/>
          <w:szCs w:val="28"/>
          <w:shd w:val="clear" w:color="auto" w:fill="FFFFFF"/>
        </w:rPr>
        <w:t xml:space="preserve"> ярмарк</w:t>
      </w:r>
      <w:r w:rsidR="002E1537"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у собора Петра и Павла</w:t>
      </w:r>
    </w:p>
    <w:p w14:paraId="15AD0C70" w14:textId="0AE73E85" w:rsidR="00EF25E2" w:rsidRPr="006E2745" w:rsidRDefault="00EF25E2"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11.03.2024 </w:t>
      </w:r>
      <w:r w:rsidR="002E1537" w:rsidRPr="006E2745">
        <w:rPr>
          <w:rFonts w:ascii="Times New Roman" w:hAnsi="Times New Roman" w:cs="Times New Roman"/>
          <w:color w:val="000000"/>
          <w:sz w:val="28"/>
          <w:szCs w:val="28"/>
          <w:shd w:val="clear" w:color="auto" w:fill="FFFFFF"/>
        </w:rPr>
        <w:t xml:space="preserve">– участие коллектива «Крымские жемчужины» </w:t>
      </w:r>
      <w:r w:rsidRPr="006E2745">
        <w:rPr>
          <w:rFonts w:ascii="Times New Roman" w:hAnsi="Times New Roman" w:cs="Times New Roman"/>
          <w:color w:val="000000"/>
          <w:sz w:val="28"/>
          <w:szCs w:val="28"/>
          <w:shd w:val="clear" w:color="auto" w:fill="FFFFFF"/>
        </w:rPr>
        <w:t>на базе Государственного академического музыкального театра Республики Крым состоялись Гала-концерт и Церемония награждения победителей и призёров республиканского открытого конкурса-фестиваля детского творчества «Крым в сердце моём», посвящённого 10-летию воссоединения Крыма с Россией, среди учащихся образовательных организаций Республики Крым в 2023/24 учебном году</w:t>
      </w:r>
    </w:p>
    <w:p w14:paraId="64562B03" w14:textId="34336256" w:rsidR="00EB08DF" w:rsidRPr="006E2745" w:rsidRDefault="00EB08DF"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Март – участие изостудии «Акварелька» в Конкурсе «Расскажу о солдате», г. Симферополь</w:t>
      </w:r>
    </w:p>
    <w:p w14:paraId="52F10DCA" w14:textId="740E51A6" w:rsidR="004A3ABB" w:rsidRPr="006E2745" w:rsidRDefault="004A3ABB"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14.03.24 </w:t>
      </w:r>
      <w:r w:rsidR="002E1537" w:rsidRPr="006E2745">
        <w:rPr>
          <w:rFonts w:ascii="Times New Roman" w:hAnsi="Times New Roman" w:cs="Times New Roman"/>
          <w:color w:val="000000"/>
          <w:sz w:val="28"/>
          <w:szCs w:val="28"/>
          <w:shd w:val="clear" w:color="auto" w:fill="FFFFFF"/>
        </w:rPr>
        <w:t>– у</w:t>
      </w:r>
      <w:r w:rsidRPr="006E2745">
        <w:rPr>
          <w:rFonts w:ascii="Times New Roman" w:hAnsi="Times New Roman" w:cs="Times New Roman"/>
          <w:color w:val="000000"/>
          <w:sz w:val="28"/>
          <w:szCs w:val="28"/>
          <w:shd w:val="clear" w:color="auto" w:fill="FFFFFF"/>
        </w:rPr>
        <w:t xml:space="preserve">частие </w:t>
      </w:r>
      <w:r w:rsidR="002E1537"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в мероприятии, в Крымской республиканской универсальной научной библиотеке им. И. Я. Франко, посвященному Параду достижений крымских библиотек. Событийное мероприятие прошло при поддержке Министерства культуры Республики Крым и приурочено десятой годовщине воссоединения Крыма с Россией</w:t>
      </w:r>
    </w:p>
    <w:p w14:paraId="12A93BA3" w14:textId="31B51837" w:rsidR="00E57C62" w:rsidRPr="006E2745" w:rsidRDefault="00E57C62"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18.03.24 </w:t>
      </w:r>
      <w:r w:rsidR="002E1537" w:rsidRPr="006E2745">
        <w:rPr>
          <w:rFonts w:ascii="Times New Roman" w:hAnsi="Times New Roman" w:cs="Times New Roman"/>
          <w:color w:val="000000"/>
          <w:sz w:val="28"/>
          <w:szCs w:val="28"/>
          <w:shd w:val="clear" w:color="auto" w:fill="FFFFFF"/>
        </w:rPr>
        <w:t xml:space="preserve">– </w:t>
      </w:r>
      <w:r w:rsidRPr="006E2745">
        <w:rPr>
          <w:rFonts w:ascii="Times New Roman" w:hAnsi="Times New Roman" w:cs="Times New Roman"/>
          <w:color w:val="000000"/>
          <w:sz w:val="28"/>
          <w:szCs w:val="28"/>
          <w:shd w:val="clear" w:color="auto" w:fill="FFFFFF"/>
        </w:rPr>
        <w:t xml:space="preserve">участие </w:t>
      </w:r>
      <w:r w:rsidR="002E1537"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в флешмобе на стадионе, посвященному Крымской весне</w:t>
      </w:r>
    </w:p>
    <w:p w14:paraId="6F30A4C7" w14:textId="422BA30A" w:rsidR="00D55270" w:rsidRPr="006E2745" w:rsidRDefault="00D55270"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21.03.24. </w:t>
      </w:r>
      <w:r w:rsidR="002E1537" w:rsidRPr="006E2745">
        <w:rPr>
          <w:rFonts w:ascii="Times New Roman" w:hAnsi="Times New Roman" w:cs="Times New Roman"/>
          <w:color w:val="000000"/>
          <w:sz w:val="28"/>
          <w:szCs w:val="28"/>
          <w:shd w:val="clear" w:color="auto" w:fill="FFFFFF"/>
        </w:rPr>
        <w:t xml:space="preserve">– участие Студии современного танца «Браво» в </w:t>
      </w:r>
      <w:r w:rsidRPr="006E2745">
        <w:rPr>
          <w:rFonts w:ascii="Times New Roman" w:hAnsi="Times New Roman" w:cs="Times New Roman"/>
          <w:color w:val="000000"/>
          <w:sz w:val="28"/>
          <w:szCs w:val="28"/>
          <w:shd w:val="clear" w:color="auto" w:fill="FFFFFF"/>
        </w:rPr>
        <w:t>Муниципальн</w:t>
      </w:r>
      <w:r w:rsidR="002E1537"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танцевальн</w:t>
      </w:r>
      <w:r w:rsidR="002E1537" w:rsidRPr="006E2745">
        <w:rPr>
          <w:rFonts w:ascii="Times New Roman" w:hAnsi="Times New Roman" w:cs="Times New Roman"/>
          <w:color w:val="000000"/>
          <w:sz w:val="28"/>
          <w:szCs w:val="28"/>
          <w:shd w:val="clear" w:color="auto" w:fill="FFFFFF"/>
        </w:rPr>
        <w:t xml:space="preserve">ом </w:t>
      </w:r>
      <w:r w:rsidRPr="006E2745">
        <w:rPr>
          <w:rFonts w:ascii="Times New Roman" w:hAnsi="Times New Roman" w:cs="Times New Roman"/>
          <w:color w:val="000000"/>
          <w:sz w:val="28"/>
          <w:szCs w:val="28"/>
          <w:shd w:val="clear" w:color="auto" w:fill="FFFFFF"/>
        </w:rPr>
        <w:t>фестивал</w:t>
      </w:r>
      <w:r w:rsidR="002E1537" w:rsidRPr="006E2745">
        <w:rPr>
          <w:rFonts w:ascii="Times New Roman" w:hAnsi="Times New Roman" w:cs="Times New Roman"/>
          <w:color w:val="000000"/>
          <w:sz w:val="28"/>
          <w:szCs w:val="28"/>
          <w:shd w:val="clear" w:color="auto" w:fill="FFFFFF"/>
        </w:rPr>
        <w:t>е</w:t>
      </w:r>
      <w:r w:rsidR="00884709" w:rsidRPr="006E2745">
        <w:rPr>
          <w:rFonts w:ascii="Times New Roman" w:hAnsi="Times New Roman" w:cs="Times New Roman"/>
          <w:color w:val="000000"/>
          <w:sz w:val="28"/>
          <w:szCs w:val="28"/>
          <w:shd w:val="clear" w:color="auto" w:fill="FFFFFF"/>
        </w:rPr>
        <w:t xml:space="preserve"> </w:t>
      </w:r>
      <w:r w:rsidRPr="006E2745">
        <w:rPr>
          <w:rFonts w:ascii="Times New Roman" w:hAnsi="Times New Roman" w:cs="Times New Roman"/>
          <w:color w:val="000000"/>
          <w:sz w:val="28"/>
          <w:szCs w:val="28"/>
          <w:shd w:val="clear" w:color="auto" w:fill="FFFFFF"/>
        </w:rPr>
        <w:t>«Крымская весна - вместе навсегда»</w:t>
      </w:r>
      <w:r w:rsidR="00884709" w:rsidRPr="006E2745">
        <w:rPr>
          <w:rFonts w:ascii="Times New Roman" w:hAnsi="Times New Roman" w:cs="Times New Roman"/>
          <w:color w:val="000000"/>
          <w:sz w:val="28"/>
          <w:szCs w:val="28"/>
          <w:shd w:val="clear" w:color="auto" w:fill="FFFFFF"/>
        </w:rPr>
        <w:t xml:space="preserve"> п</w:t>
      </w:r>
      <w:r w:rsidRPr="006E2745">
        <w:rPr>
          <w:rFonts w:ascii="Times New Roman" w:hAnsi="Times New Roman" w:cs="Times New Roman"/>
          <w:color w:val="000000"/>
          <w:sz w:val="28"/>
          <w:szCs w:val="28"/>
          <w:shd w:val="clear" w:color="auto" w:fill="FFFFFF"/>
        </w:rPr>
        <w:t>освященного 10-летию воссоединения Крыма с Россией ДКП</w:t>
      </w:r>
    </w:p>
    <w:p w14:paraId="3262B05F" w14:textId="3182BA37" w:rsidR="00D55270" w:rsidRPr="006E2745" w:rsidRDefault="002E153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16.03.24 – участие Студии современного танца «Браво» в 7 </w:t>
      </w:r>
      <w:r w:rsidR="001433E9" w:rsidRPr="006E2745">
        <w:rPr>
          <w:rFonts w:ascii="Times New Roman" w:hAnsi="Times New Roman" w:cs="Times New Roman"/>
          <w:color w:val="000000"/>
          <w:sz w:val="28"/>
          <w:szCs w:val="28"/>
          <w:shd w:val="clear" w:color="auto" w:fill="FFFFFF"/>
        </w:rPr>
        <w:t>Республиканск</w:t>
      </w:r>
      <w:r w:rsidRPr="006E2745">
        <w:rPr>
          <w:rFonts w:ascii="Times New Roman" w:hAnsi="Times New Roman" w:cs="Times New Roman"/>
          <w:color w:val="000000"/>
          <w:sz w:val="28"/>
          <w:szCs w:val="28"/>
          <w:shd w:val="clear" w:color="auto" w:fill="FFFFFF"/>
        </w:rPr>
        <w:t>ом</w:t>
      </w:r>
      <w:r w:rsidR="001433E9" w:rsidRPr="006E2745">
        <w:rPr>
          <w:rFonts w:ascii="Times New Roman" w:hAnsi="Times New Roman" w:cs="Times New Roman"/>
          <w:color w:val="000000"/>
          <w:sz w:val="28"/>
          <w:szCs w:val="28"/>
          <w:shd w:val="clear" w:color="auto" w:fill="FFFFFF"/>
        </w:rPr>
        <w:t xml:space="preserve"> многожанров</w:t>
      </w:r>
      <w:r w:rsidRPr="006E2745">
        <w:rPr>
          <w:rFonts w:ascii="Times New Roman" w:hAnsi="Times New Roman" w:cs="Times New Roman"/>
          <w:color w:val="000000"/>
          <w:sz w:val="28"/>
          <w:szCs w:val="28"/>
          <w:shd w:val="clear" w:color="auto" w:fill="FFFFFF"/>
        </w:rPr>
        <w:t>ом</w:t>
      </w:r>
      <w:r w:rsidR="001433E9" w:rsidRPr="006E2745">
        <w:rPr>
          <w:rFonts w:ascii="Times New Roman" w:hAnsi="Times New Roman" w:cs="Times New Roman"/>
          <w:color w:val="000000"/>
          <w:sz w:val="28"/>
          <w:szCs w:val="28"/>
          <w:shd w:val="clear" w:color="auto" w:fill="FFFFFF"/>
        </w:rPr>
        <w:t xml:space="preserve"> фестивал</w:t>
      </w:r>
      <w:r w:rsidRPr="006E2745">
        <w:rPr>
          <w:rFonts w:ascii="Times New Roman" w:hAnsi="Times New Roman" w:cs="Times New Roman"/>
          <w:color w:val="000000"/>
          <w:sz w:val="28"/>
          <w:szCs w:val="28"/>
          <w:shd w:val="clear" w:color="auto" w:fill="FFFFFF"/>
        </w:rPr>
        <w:t>е</w:t>
      </w:r>
      <w:r w:rsidR="001433E9" w:rsidRPr="006E2745">
        <w:rPr>
          <w:rFonts w:ascii="Times New Roman" w:hAnsi="Times New Roman" w:cs="Times New Roman"/>
          <w:color w:val="000000"/>
          <w:sz w:val="28"/>
          <w:szCs w:val="28"/>
          <w:shd w:val="clear" w:color="auto" w:fill="FFFFFF"/>
        </w:rPr>
        <w:t xml:space="preserve"> конкурс «Кубок Звезд» ДКП</w:t>
      </w:r>
    </w:p>
    <w:p w14:paraId="6C458302" w14:textId="32AB2E58" w:rsidR="002D1B3E" w:rsidRPr="006E2745" w:rsidRDefault="002D1B3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lastRenderedPageBreak/>
        <w:t xml:space="preserve">22.03.24 </w:t>
      </w:r>
      <w:r w:rsidR="002E1537" w:rsidRPr="006E2745">
        <w:rPr>
          <w:rFonts w:ascii="Times New Roman" w:hAnsi="Times New Roman" w:cs="Times New Roman"/>
          <w:color w:val="000000"/>
          <w:sz w:val="28"/>
          <w:szCs w:val="28"/>
          <w:shd w:val="clear" w:color="auto" w:fill="FFFFFF"/>
        </w:rPr>
        <w:t>– в</w:t>
      </w:r>
      <w:r w:rsidRPr="006E2745">
        <w:rPr>
          <w:rFonts w:ascii="Times New Roman" w:hAnsi="Times New Roman" w:cs="Times New Roman"/>
          <w:color w:val="000000"/>
          <w:sz w:val="28"/>
          <w:szCs w:val="28"/>
          <w:shd w:val="clear" w:color="auto" w:fill="FFFFFF"/>
        </w:rPr>
        <w:t xml:space="preserve">ыступление </w:t>
      </w:r>
      <w:r w:rsidR="002E1537"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в Детской библиотеке им. Орлова Неделя детской книги</w:t>
      </w:r>
    </w:p>
    <w:p w14:paraId="4FE4135B" w14:textId="006D6D66" w:rsidR="001433E9" w:rsidRPr="006E2745" w:rsidRDefault="002E153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25.03.24 – выступление Студии современного танца «Браво» на </w:t>
      </w:r>
      <w:r w:rsidR="001433E9" w:rsidRPr="006E2745">
        <w:rPr>
          <w:rFonts w:ascii="Times New Roman" w:hAnsi="Times New Roman" w:cs="Times New Roman"/>
          <w:color w:val="000000"/>
          <w:sz w:val="28"/>
          <w:szCs w:val="28"/>
          <w:shd w:val="clear" w:color="auto" w:fill="FFFFFF"/>
        </w:rPr>
        <w:t>Д</w:t>
      </w:r>
      <w:r w:rsidRPr="006E2745">
        <w:rPr>
          <w:rFonts w:ascii="Times New Roman" w:hAnsi="Times New Roman" w:cs="Times New Roman"/>
          <w:color w:val="000000"/>
          <w:sz w:val="28"/>
          <w:szCs w:val="28"/>
          <w:shd w:val="clear" w:color="auto" w:fill="FFFFFF"/>
        </w:rPr>
        <w:t>не</w:t>
      </w:r>
      <w:r w:rsidR="001433E9" w:rsidRPr="006E2745">
        <w:rPr>
          <w:rFonts w:ascii="Times New Roman" w:hAnsi="Times New Roman" w:cs="Times New Roman"/>
          <w:color w:val="000000"/>
          <w:sz w:val="28"/>
          <w:szCs w:val="28"/>
          <w:shd w:val="clear" w:color="auto" w:fill="FFFFFF"/>
        </w:rPr>
        <w:t xml:space="preserve"> детской книги в Центральной городской библиотеке им. А. П. Гайдара</w:t>
      </w:r>
    </w:p>
    <w:p w14:paraId="00B5C016" w14:textId="0F1CE850" w:rsidR="002D1B3E" w:rsidRPr="006E2745" w:rsidRDefault="002D1B3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11.04.24 </w:t>
      </w:r>
      <w:r w:rsidR="002E1537" w:rsidRPr="006E2745">
        <w:rPr>
          <w:rFonts w:ascii="Times New Roman" w:hAnsi="Times New Roman" w:cs="Times New Roman"/>
          <w:color w:val="000000"/>
          <w:sz w:val="28"/>
          <w:szCs w:val="28"/>
          <w:shd w:val="clear" w:color="auto" w:fill="FFFFFF"/>
        </w:rPr>
        <w:t xml:space="preserve">– </w:t>
      </w:r>
      <w:r w:rsidRPr="006E2745">
        <w:rPr>
          <w:rFonts w:ascii="Times New Roman" w:hAnsi="Times New Roman" w:cs="Times New Roman"/>
          <w:color w:val="000000"/>
          <w:sz w:val="28"/>
          <w:szCs w:val="28"/>
          <w:shd w:val="clear" w:color="auto" w:fill="FFFFFF"/>
        </w:rPr>
        <w:t xml:space="preserve">Выступление </w:t>
      </w:r>
      <w:r w:rsidR="002E1537"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в Детской библиотеке им. Гайдара 80 лет со Дня освобождения г. Симферополя от немецко-фашистских захватчиков</w:t>
      </w:r>
    </w:p>
    <w:p w14:paraId="5626208D" w14:textId="5F567F7F" w:rsidR="002D1B3E" w:rsidRPr="006E2745" w:rsidRDefault="002D1B3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13.04.24 </w:t>
      </w:r>
      <w:r w:rsidR="002E1537" w:rsidRPr="006E2745">
        <w:rPr>
          <w:rFonts w:ascii="Times New Roman" w:hAnsi="Times New Roman" w:cs="Times New Roman"/>
          <w:color w:val="000000"/>
          <w:sz w:val="28"/>
          <w:szCs w:val="28"/>
          <w:shd w:val="clear" w:color="auto" w:fill="FFFFFF"/>
        </w:rPr>
        <w:t xml:space="preserve">– участие коллектива «Крымские жемчужины» </w:t>
      </w:r>
      <w:r w:rsidRPr="006E2745">
        <w:rPr>
          <w:rFonts w:ascii="Times New Roman" w:hAnsi="Times New Roman" w:cs="Times New Roman"/>
          <w:color w:val="000000"/>
          <w:sz w:val="28"/>
          <w:szCs w:val="28"/>
          <w:shd w:val="clear" w:color="auto" w:fill="FFFFFF"/>
        </w:rPr>
        <w:t>VI Открыт</w:t>
      </w:r>
      <w:r w:rsidR="002E1537" w:rsidRPr="006E2745">
        <w:rPr>
          <w:rFonts w:ascii="Times New Roman" w:hAnsi="Times New Roman" w:cs="Times New Roman"/>
          <w:color w:val="000000"/>
          <w:sz w:val="28"/>
          <w:szCs w:val="28"/>
          <w:shd w:val="clear" w:color="auto" w:fill="FFFFFF"/>
        </w:rPr>
        <w:t xml:space="preserve">ом </w:t>
      </w:r>
      <w:r w:rsidRPr="006E2745">
        <w:rPr>
          <w:rFonts w:ascii="Times New Roman" w:hAnsi="Times New Roman" w:cs="Times New Roman"/>
          <w:color w:val="000000"/>
          <w:sz w:val="28"/>
          <w:szCs w:val="28"/>
          <w:shd w:val="clear" w:color="auto" w:fill="FFFFFF"/>
        </w:rPr>
        <w:t>Военно-патриотический фестивал</w:t>
      </w:r>
      <w:r w:rsidR="002E1537"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-конкурс</w:t>
      </w:r>
      <w:r w:rsidR="002E1537"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«Война нас всех свела в одну строку»</w:t>
      </w:r>
    </w:p>
    <w:p w14:paraId="146623ED" w14:textId="661CB781" w:rsidR="001D32AA" w:rsidRPr="006E2745" w:rsidRDefault="001D32AA"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Апрель – участие изостудии «Акварелька» в Конкурсе фотографий «Знакомьтесь моя семья», г. Симферополь</w:t>
      </w:r>
    </w:p>
    <w:p w14:paraId="76B8CEB7" w14:textId="76E93A4A" w:rsidR="00244CBE" w:rsidRPr="006E2745" w:rsidRDefault="00244CB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Апрель – участие изостудии «Акварелька» в Конкурсе «Пасхальная ассамблея», г. Симферополь</w:t>
      </w:r>
    </w:p>
    <w:p w14:paraId="3257CF94" w14:textId="59EA7148" w:rsidR="002D1B3E" w:rsidRPr="006E2745" w:rsidRDefault="003606A5"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14.04.2024 – участие коллектива «Крымские жемчужины»</w:t>
      </w:r>
      <w:r w:rsidR="002D1B3E" w:rsidRPr="006E2745">
        <w:rPr>
          <w:rFonts w:ascii="Times New Roman" w:hAnsi="Times New Roman" w:cs="Times New Roman"/>
          <w:color w:val="000000"/>
          <w:sz w:val="28"/>
          <w:szCs w:val="28"/>
          <w:shd w:val="clear" w:color="auto" w:fill="FFFFFF"/>
        </w:rPr>
        <w:t xml:space="preserve"> в ДКП конкурс «Арт Пристань» Триумф</w:t>
      </w:r>
    </w:p>
    <w:p w14:paraId="749DEA22" w14:textId="21DDE60B" w:rsidR="002D1B3E" w:rsidRPr="006E2745" w:rsidRDefault="002D1B3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16.04.24 </w:t>
      </w:r>
      <w:r w:rsidR="002E1537" w:rsidRPr="006E2745">
        <w:rPr>
          <w:rFonts w:ascii="Times New Roman" w:hAnsi="Times New Roman" w:cs="Times New Roman"/>
          <w:color w:val="000000"/>
          <w:sz w:val="28"/>
          <w:szCs w:val="28"/>
          <w:shd w:val="clear" w:color="auto" w:fill="FFFFFF"/>
        </w:rPr>
        <w:t xml:space="preserve">– </w:t>
      </w:r>
      <w:r w:rsidR="003606A5" w:rsidRPr="006E2745">
        <w:rPr>
          <w:rFonts w:ascii="Times New Roman" w:hAnsi="Times New Roman" w:cs="Times New Roman"/>
          <w:color w:val="000000"/>
          <w:sz w:val="28"/>
          <w:szCs w:val="28"/>
          <w:shd w:val="clear" w:color="auto" w:fill="FFFFFF"/>
        </w:rPr>
        <w:t>в</w:t>
      </w:r>
      <w:r w:rsidRPr="006E2745">
        <w:rPr>
          <w:rFonts w:ascii="Times New Roman" w:hAnsi="Times New Roman" w:cs="Times New Roman"/>
          <w:color w:val="000000"/>
          <w:sz w:val="28"/>
          <w:szCs w:val="28"/>
          <w:shd w:val="clear" w:color="auto" w:fill="FFFFFF"/>
        </w:rPr>
        <w:t xml:space="preserve">ыступление </w:t>
      </w:r>
      <w:r w:rsidR="003606A5"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в Детской библиотеке им. Гайдара</w:t>
      </w:r>
    </w:p>
    <w:p w14:paraId="16FB44AB" w14:textId="37BBDCF2" w:rsidR="00037506" w:rsidRPr="006E2745" w:rsidRDefault="002E153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20-21.04.24 –</w:t>
      </w:r>
      <w:r w:rsidR="00037506"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участие коллектива «Крымские жемчужины»</w:t>
      </w:r>
      <w:r w:rsidR="00037506"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 xml:space="preserve">в </w:t>
      </w:r>
      <w:r w:rsidR="00037506" w:rsidRPr="006E2745">
        <w:rPr>
          <w:rFonts w:ascii="Times New Roman" w:hAnsi="Times New Roman" w:cs="Times New Roman"/>
          <w:color w:val="000000"/>
          <w:sz w:val="28"/>
          <w:szCs w:val="28"/>
          <w:shd w:val="clear" w:color="auto" w:fill="FFFFFF"/>
        </w:rPr>
        <w:t xml:space="preserve">телевизионном проекте </w:t>
      </w:r>
      <w:r w:rsidR="009A2C1E" w:rsidRPr="006E2745">
        <w:rPr>
          <w:rFonts w:ascii="Times New Roman" w:hAnsi="Times New Roman" w:cs="Times New Roman"/>
          <w:color w:val="000000"/>
          <w:sz w:val="28"/>
          <w:szCs w:val="28"/>
          <w:shd w:val="clear" w:color="auto" w:fill="FFFFFF"/>
        </w:rPr>
        <w:t>знатоков православной культуры «</w:t>
      </w:r>
      <w:r w:rsidR="00037506" w:rsidRPr="006E2745">
        <w:rPr>
          <w:rFonts w:ascii="Times New Roman" w:hAnsi="Times New Roman" w:cs="Times New Roman"/>
          <w:color w:val="000000"/>
          <w:sz w:val="28"/>
          <w:szCs w:val="28"/>
          <w:shd w:val="clear" w:color="auto" w:fill="FFFFFF"/>
        </w:rPr>
        <w:t>Зерно истины</w:t>
      </w:r>
      <w:r w:rsidR="009A2C1E" w:rsidRPr="006E2745">
        <w:rPr>
          <w:rFonts w:ascii="Times New Roman" w:hAnsi="Times New Roman" w:cs="Times New Roman"/>
          <w:color w:val="000000"/>
          <w:sz w:val="28"/>
          <w:szCs w:val="28"/>
          <w:shd w:val="clear" w:color="auto" w:fill="FFFFFF"/>
        </w:rPr>
        <w:t>»</w:t>
      </w:r>
    </w:p>
    <w:p w14:paraId="1A954A8A" w14:textId="266C5384" w:rsidR="00F1519A" w:rsidRPr="006E2745" w:rsidRDefault="00F1519A"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20.04.24 </w:t>
      </w:r>
      <w:r w:rsidR="002E1537"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 xml:space="preserve">участие коллектива «Крымские жемчужины» в </w:t>
      </w:r>
      <w:r w:rsidRPr="006E2745">
        <w:rPr>
          <w:rFonts w:ascii="Times New Roman" w:hAnsi="Times New Roman" w:cs="Times New Roman"/>
          <w:color w:val="000000"/>
          <w:sz w:val="28"/>
          <w:szCs w:val="28"/>
          <w:shd w:val="clear" w:color="auto" w:fill="FFFFFF"/>
        </w:rPr>
        <w:t>БиблиоСумерк</w:t>
      </w:r>
      <w:r w:rsidR="009A2C1E" w:rsidRPr="006E2745">
        <w:rPr>
          <w:rFonts w:ascii="Times New Roman" w:hAnsi="Times New Roman" w:cs="Times New Roman"/>
          <w:color w:val="000000"/>
          <w:sz w:val="28"/>
          <w:szCs w:val="28"/>
          <w:shd w:val="clear" w:color="auto" w:fill="FFFFFF"/>
        </w:rPr>
        <w:t>ах</w:t>
      </w:r>
      <w:r w:rsidRPr="006E2745">
        <w:rPr>
          <w:rFonts w:ascii="Times New Roman" w:hAnsi="Times New Roman" w:cs="Times New Roman"/>
          <w:color w:val="000000"/>
          <w:sz w:val="28"/>
          <w:szCs w:val="28"/>
          <w:shd w:val="clear" w:color="auto" w:fill="FFFFFF"/>
        </w:rPr>
        <w:t>-2024» в «Орловке»</w:t>
      </w:r>
    </w:p>
    <w:p w14:paraId="24CCC952" w14:textId="4086EBDC" w:rsidR="00BB21A8" w:rsidRPr="006E2745" w:rsidRDefault="00BB21A8"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23.04.2024 – участие изостудии «Акварелька» в Т</w:t>
      </w:r>
      <w:r w:rsidR="004126AE">
        <w:rPr>
          <w:rFonts w:ascii="Times New Roman" w:hAnsi="Times New Roman" w:cs="Times New Roman"/>
          <w:color w:val="000000"/>
          <w:sz w:val="28"/>
          <w:szCs w:val="28"/>
          <w:shd w:val="clear" w:color="auto" w:fill="FFFFFF"/>
        </w:rPr>
        <w:t xml:space="preserve">ворческих лабораториях КМАИиНР </w:t>
      </w:r>
      <w:r w:rsidRPr="006E2745">
        <w:rPr>
          <w:rFonts w:ascii="Times New Roman" w:hAnsi="Times New Roman" w:cs="Times New Roman"/>
          <w:color w:val="000000"/>
          <w:sz w:val="28"/>
          <w:szCs w:val="28"/>
          <w:shd w:val="clear" w:color="auto" w:fill="FFFFFF"/>
        </w:rPr>
        <w:t>«ДДЮТ», Симферополь</w:t>
      </w:r>
    </w:p>
    <w:p w14:paraId="74D33273" w14:textId="4B426E74" w:rsidR="005A2D4E" w:rsidRPr="006E2745" w:rsidRDefault="005A2D4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24.04.24 </w:t>
      </w:r>
      <w:r w:rsidR="002E1537"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в</w:t>
      </w:r>
      <w:r w:rsidRPr="006E2745">
        <w:rPr>
          <w:rFonts w:ascii="Times New Roman" w:hAnsi="Times New Roman" w:cs="Times New Roman"/>
          <w:color w:val="000000"/>
          <w:sz w:val="28"/>
          <w:szCs w:val="28"/>
          <w:shd w:val="clear" w:color="auto" w:fill="FFFFFF"/>
        </w:rPr>
        <w:t xml:space="preserve">ыступление </w:t>
      </w:r>
      <w:r w:rsidR="009A2C1E"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на конкурсе ПДД</w:t>
      </w:r>
    </w:p>
    <w:p w14:paraId="4E943BDF" w14:textId="2881DC56" w:rsidR="0087040B" w:rsidRPr="006E2745" w:rsidRDefault="0087040B"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25.04.2024 – участие изостудии «Акварелька» в Конкурсе «Мир заповедной природы», Карадагская биостанция, Курортное</w:t>
      </w:r>
    </w:p>
    <w:p w14:paraId="65A75A14" w14:textId="430026BA" w:rsidR="005A2D4E" w:rsidRPr="006E2745" w:rsidRDefault="005A2D4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26.04.24 </w:t>
      </w:r>
      <w:r w:rsidR="002E1537"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у</w:t>
      </w:r>
      <w:r w:rsidRPr="006E2745">
        <w:rPr>
          <w:rFonts w:ascii="Times New Roman" w:hAnsi="Times New Roman" w:cs="Times New Roman"/>
          <w:color w:val="000000"/>
          <w:sz w:val="28"/>
          <w:szCs w:val="28"/>
          <w:shd w:val="clear" w:color="auto" w:fill="FFFFFF"/>
        </w:rPr>
        <w:t>частие</w:t>
      </w:r>
      <w:r w:rsidR="009A2C1E" w:rsidRPr="006E2745">
        <w:rPr>
          <w:rFonts w:ascii="Times New Roman" w:hAnsi="Times New Roman" w:cs="Times New Roman"/>
          <w:color w:val="000000"/>
          <w:sz w:val="28"/>
          <w:szCs w:val="28"/>
          <w:shd w:val="clear" w:color="auto" w:fill="FFFFFF"/>
        </w:rPr>
        <w:t xml:space="preserve"> коллектива «Крымские жемчужины»</w:t>
      </w:r>
      <w:r w:rsidRPr="006E2745">
        <w:rPr>
          <w:rFonts w:ascii="Times New Roman" w:hAnsi="Times New Roman" w:cs="Times New Roman"/>
          <w:color w:val="000000"/>
          <w:sz w:val="28"/>
          <w:szCs w:val="28"/>
          <w:shd w:val="clear" w:color="auto" w:fill="FFFFFF"/>
        </w:rPr>
        <w:t xml:space="preserve"> в Муниципальном этапе Большого всероссийского фестиваля. Прошли на Республиканский этап</w:t>
      </w:r>
    </w:p>
    <w:p w14:paraId="77DA78DF" w14:textId="7EDC4A24" w:rsidR="00CE6075" w:rsidRPr="006E2745" w:rsidRDefault="00CE6075"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Участие изостудии «Акварелька» во ІІ Всероссийском конкурсе «Пасхальный свет», г. Тверь</w:t>
      </w:r>
    </w:p>
    <w:p w14:paraId="187E2CE8" w14:textId="2491184B" w:rsidR="007936F9" w:rsidRPr="006E2745" w:rsidRDefault="007936F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Май – участие изостудии «Акварелька» во Всероссийском детского изобразительного искусства в манере мастера— художника-авангардист «Геометрия живописи», г. Мурманск</w:t>
      </w:r>
    </w:p>
    <w:p w14:paraId="1BBC3718" w14:textId="3C95188E" w:rsidR="00D732F1" w:rsidRPr="006E2745" w:rsidRDefault="00D732F1"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02.05.2024 – участие изостудии «Акварелька» в конкурсе «Моя первая афиша», г. Симферополь</w:t>
      </w:r>
    </w:p>
    <w:p w14:paraId="3EDBDE85" w14:textId="1880E455" w:rsidR="00D732F1" w:rsidRPr="006E2745" w:rsidRDefault="00D732F1"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Участие изостудии «Акварелька» в Конкурсе им. Нади Рушевой, г.</w:t>
      </w:r>
      <w:r w:rsidR="00C13830" w:rsidRPr="006E2745">
        <w:rPr>
          <w:rFonts w:ascii="Times New Roman" w:hAnsi="Times New Roman" w:cs="Times New Roman"/>
          <w:color w:val="000000"/>
          <w:sz w:val="28"/>
          <w:szCs w:val="28"/>
          <w:shd w:val="clear" w:color="auto" w:fill="FFFFFF"/>
        </w:rPr>
        <w:t> </w:t>
      </w:r>
      <w:r w:rsidRPr="006E2745">
        <w:rPr>
          <w:rFonts w:ascii="Times New Roman" w:hAnsi="Times New Roman" w:cs="Times New Roman"/>
          <w:color w:val="000000"/>
          <w:sz w:val="28"/>
          <w:szCs w:val="28"/>
          <w:shd w:val="clear" w:color="auto" w:fill="FFFFFF"/>
        </w:rPr>
        <w:t>Москва</w:t>
      </w:r>
    </w:p>
    <w:p w14:paraId="23C45C09" w14:textId="5B2C5C31" w:rsidR="00045C99" w:rsidRPr="006E2745" w:rsidRDefault="00045C9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Май – участие изостудии «Акварелька» в Х международном конкурсе детского творчества «Через искусство к жизни», г. Москва</w:t>
      </w:r>
    </w:p>
    <w:p w14:paraId="70D79AD8" w14:textId="3C5C11B6" w:rsidR="00A26EF2" w:rsidRPr="006E2745" w:rsidRDefault="00A26EF2"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03.05.24 </w:t>
      </w:r>
      <w:r w:rsidR="002E1537"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 xml:space="preserve">участие коллектива «Крымские жемчужины» в </w:t>
      </w:r>
      <w:r w:rsidRPr="006E2745">
        <w:rPr>
          <w:rFonts w:ascii="Times New Roman" w:hAnsi="Times New Roman" w:cs="Times New Roman"/>
          <w:color w:val="000000"/>
          <w:sz w:val="28"/>
          <w:szCs w:val="28"/>
          <w:shd w:val="clear" w:color="auto" w:fill="FFFFFF"/>
        </w:rPr>
        <w:t>Галла концерт</w:t>
      </w:r>
      <w:r w:rsidR="009A2C1E"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«Салют Победы»</w:t>
      </w:r>
    </w:p>
    <w:p w14:paraId="1151A5FF" w14:textId="450CB950" w:rsidR="00582062" w:rsidRPr="006E2745" w:rsidRDefault="00582062"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lastRenderedPageBreak/>
        <w:t xml:space="preserve">07.05.24 </w:t>
      </w:r>
      <w:r w:rsidR="002E1537"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 xml:space="preserve">участие коллектива «Крымские жемчужины» в </w:t>
      </w:r>
      <w:r w:rsidRPr="006E2745">
        <w:rPr>
          <w:rFonts w:ascii="Times New Roman" w:hAnsi="Times New Roman" w:cs="Times New Roman"/>
          <w:color w:val="000000"/>
          <w:sz w:val="28"/>
          <w:szCs w:val="28"/>
          <w:shd w:val="clear" w:color="auto" w:fill="FFFFFF"/>
        </w:rPr>
        <w:t>Концерт</w:t>
      </w:r>
      <w:r w:rsidR="009A2C1E"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в Художественном музее, посвященный Дню Победы 9 мая</w:t>
      </w:r>
    </w:p>
    <w:p w14:paraId="20AC9A2B" w14:textId="66BE3916" w:rsidR="001E3E89" w:rsidRPr="006E2745" w:rsidRDefault="001E3E8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07.05.24 </w:t>
      </w:r>
      <w:r w:rsidR="002E1537"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в</w:t>
      </w:r>
      <w:r w:rsidRPr="006E2745">
        <w:rPr>
          <w:rFonts w:ascii="Times New Roman" w:hAnsi="Times New Roman" w:cs="Times New Roman"/>
          <w:color w:val="000000"/>
          <w:sz w:val="28"/>
          <w:szCs w:val="28"/>
          <w:shd w:val="clear" w:color="auto" w:fill="FFFFFF"/>
        </w:rPr>
        <w:t xml:space="preserve">ыступление </w:t>
      </w:r>
      <w:r w:rsidR="009A2C1E" w:rsidRPr="006E2745">
        <w:rPr>
          <w:rFonts w:ascii="Times New Roman" w:hAnsi="Times New Roman" w:cs="Times New Roman"/>
          <w:color w:val="000000"/>
          <w:sz w:val="28"/>
          <w:szCs w:val="28"/>
          <w:shd w:val="clear" w:color="auto" w:fill="FFFFFF"/>
        </w:rPr>
        <w:t xml:space="preserve">коллектива «Крымские жемчужины» </w:t>
      </w:r>
      <w:r w:rsidRPr="006E2745">
        <w:rPr>
          <w:rFonts w:ascii="Times New Roman" w:hAnsi="Times New Roman" w:cs="Times New Roman"/>
          <w:color w:val="000000"/>
          <w:sz w:val="28"/>
          <w:szCs w:val="28"/>
          <w:shd w:val="clear" w:color="auto" w:fill="FFFFFF"/>
        </w:rPr>
        <w:t>в честь Дня Победы в Детской библиотек</w:t>
      </w:r>
      <w:r w:rsidR="002453F7"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Гайдара</w:t>
      </w:r>
    </w:p>
    <w:p w14:paraId="4B1CC33F" w14:textId="49535666" w:rsidR="002453F7" w:rsidRPr="006E2745" w:rsidRDefault="002453F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08.05.24 </w:t>
      </w:r>
      <w:r w:rsidR="002E1537"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выступление коллектива «Крымские жемчужины» в</w:t>
      </w:r>
      <w:r w:rsidRPr="006E2745">
        <w:rPr>
          <w:rFonts w:ascii="Times New Roman" w:hAnsi="Times New Roman" w:cs="Times New Roman"/>
          <w:color w:val="000000"/>
          <w:sz w:val="28"/>
          <w:szCs w:val="28"/>
          <w:shd w:val="clear" w:color="auto" w:fill="FFFFFF"/>
        </w:rPr>
        <w:t xml:space="preserve"> Доме культуры железнодорожников ФГУП «КЖД» </w:t>
      </w:r>
      <w:r w:rsidR="009A2C1E" w:rsidRPr="006E2745">
        <w:rPr>
          <w:rFonts w:ascii="Times New Roman" w:hAnsi="Times New Roman" w:cs="Times New Roman"/>
          <w:color w:val="000000"/>
          <w:sz w:val="28"/>
          <w:szCs w:val="28"/>
          <w:shd w:val="clear" w:color="auto" w:fill="FFFFFF"/>
        </w:rPr>
        <w:t>на</w:t>
      </w:r>
      <w:r w:rsidRPr="006E2745">
        <w:rPr>
          <w:rFonts w:ascii="Times New Roman" w:hAnsi="Times New Roman" w:cs="Times New Roman"/>
          <w:color w:val="000000"/>
          <w:sz w:val="28"/>
          <w:szCs w:val="28"/>
          <w:shd w:val="clear" w:color="auto" w:fill="FFFFFF"/>
        </w:rPr>
        <w:t xml:space="preserve"> праздничн</w:t>
      </w:r>
      <w:r w:rsidR="009A2C1E" w:rsidRPr="006E2745">
        <w:rPr>
          <w:rFonts w:ascii="Times New Roman" w:hAnsi="Times New Roman" w:cs="Times New Roman"/>
          <w:color w:val="000000"/>
          <w:sz w:val="28"/>
          <w:szCs w:val="28"/>
          <w:shd w:val="clear" w:color="auto" w:fill="FFFFFF"/>
        </w:rPr>
        <w:t xml:space="preserve">ом </w:t>
      </w:r>
      <w:r w:rsidRPr="006E2745">
        <w:rPr>
          <w:rFonts w:ascii="Times New Roman" w:hAnsi="Times New Roman" w:cs="Times New Roman"/>
          <w:color w:val="000000"/>
          <w:sz w:val="28"/>
          <w:szCs w:val="28"/>
          <w:shd w:val="clear" w:color="auto" w:fill="FFFFFF"/>
        </w:rPr>
        <w:t>концерт</w:t>
      </w:r>
      <w:r w:rsidR="009A2C1E"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посвященн</w:t>
      </w:r>
      <w:r w:rsidR="009A2C1E"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79-летию Победы в Великой Отечественной войне</w:t>
      </w:r>
    </w:p>
    <w:p w14:paraId="6530353B" w14:textId="1A817F9D" w:rsidR="001433E9"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12.05. 2024 </w:t>
      </w:r>
      <w:r w:rsidR="002E1537"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 xml:space="preserve">выступление Студии современного танца «Браво» в </w:t>
      </w:r>
      <w:r w:rsidRPr="006E2745">
        <w:rPr>
          <w:rFonts w:ascii="Times New Roman" w:hAnsi="Times New Roman" w:cs="Times New Roman"/>
          <w:color w:val="000000"/>
          <w:sz w:val="28"/>
          <w:szCs w:val="28"/>
          <w:shd w:val="clear" w:color="auto" w:fill="FFFFFF"/>
        </w:rPr>
        <w:t>Республиканск</w:t>
      </w:r>
      <w:r w:rsidR="009A2C1E"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многожанров</w:t>
      </w:r>
      <w:r w:rsidR="009A2C1E"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фестивал</w:t>
      </w:r>
      <w:r w:rsidR="009A2C1E"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конкурс</w:t>
      </w:r>
      <w:r w:rsidR="009A2C1E"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«Салют Киммирия» ДКП</w:t>
      </w:r>
    </w:p>
    <w:p w14:paraId="02714474" w14:textId="5ECCBF32" w:rsidR="001433E9"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07.05.2024 </w:t>
      </w:r>
      <w:r w:rsidR="002E1537" w:rsidRPr="006E2745">
        <w:rPr>
          <w:rFonts w:ascii="Times New Roman" w:hAnsi="Times New Roman" w:cs="Times New Roman"/>
          <w:color w:val="000000"/>
          <w:sz w:val="28"/>
          <w:szCs w:val="28"/>
          <w:shd w:val="clear" w:color="auto" w:fill="FFFFFF"/>
        </w:rPr>
        <w:t xml:space="preserve">– </w:t>
      </w:r>
      <w:r w:rsidR="009A2C1E" w:rsidRPr="006E2745">
        <w:rPr>
          <w:rFonts w:ascii="Times New Roman" w:hAnsi="Times New Roman" w:cs="Times New Roman"/>
          <w:color w:val="000000"/>
          <w:sz w:val="28"/>
          <w:szCs w:val="28"/>
          <w:shd w:val="clear" w:color="auto" w:fill="FFFFFF"/>
        </w:rPr>
        <w:t xml:space="preserve">участие Студии современного танца «Браво» в </w:t>
      </w:r>
      <w:r w:rsidRPr="006E2745">
        <w:rPr>
          <w:rFonts w:ascii="Times New Roman" w:hAnsi="Times New Roman" w:cs="Times New Roman"/>
          <w:color w:val="000000"/>
          <w:sz w:val="28"/>
          <w:szCs w:val="28"/>
          <w:shd w:val="clear" w:color="auto" w:fill="FFFFFF"/>
        </w:rPr>
        <w:t>историческ</w:t>
      </w:r>
      <w:r w:rsidR="009A2C1E" w:rsidRPr="006E2745">
        <w:rPr>
          <w:rFonts w:ascii="Times New Roman" w:hAnsi="Times New Roman" w:cs="Times New Roman"/>
          <w:color w:val="000000"/>
          <w:sz w:val="28"/>
          <w:szCs w:val="28"/>
          <w:shd w:val="clear" w:color="auto" w:fill="FFFFFF"/>
        </w:rPr>
        <w:t>ой</w:t>
      </w:r>
      <w:r w:rsidRPr="006E2745">
        <w:rPr>
          <w:rFonts w:ascii="Times New Roman" w:hAnsi="Times New Roman" w:cs="Times New Roman"/>
          <w:color w:val="000000"/>
          <w:sz w:val="28"/>
          <w:szCs w:val="28"/>
          <w:shd w:val="clear" w:color="auto" w:fill="FFFFFF"/>
        </w:rPr>
        <w:t xml:space="preserve"> панорам</w:t>
      </w:r>
      <w:r w:rsidR="009A2C1E"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ко Дню Победы</w:t>
      </w:r>
      <w:r w:rsidR="00884709" w:rsidRPr="006E2745">
        <w:rPr>
          <w:rFonts w:ascii="Times New Roman" w:hAnsi="Times New Roman" w:cs="Times New Roman"/>
          <w:color w:val="000000"/>
          <w:sz w:val="28"/>
          <w:szCs w:val="28"/>
          <w:shd w:val="clear" w:color="auto" w:fill="FFFFFF"/>
        </w:rPr>
        <w:t xml:space="preserve"> </w:t>
      </w:r>
      <w:r w:rsidRPr="006E2745">
        <w:rPr>
          <w:rFonts w:ascii="Times New Roman" w:hAnsi="Times New Roman" w:cs="Times New Roman"/>
          <w:color w:val="000000"/>
          <w:sz w:val="28"/>
          <w:szCs w:val="28"/>
          <w:shd w:val="clear" w:color="auto" w:fill="FFFFFF"/>
        </w:rPr>
        <w:t>«Победы торжественный миг» в библиотеке им Гайдара</w:t>
      </w:r>
    </w:p>
    <w:p w14:paraId="67820F30" w14:textId="0E867234" w:rsidR="001433E9" w:rsidRPr="006E2745" w:rsidRDefault="002E153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19.05.2024 – </w:t>
      </w:r>
      <w:r w:rsidR="005F56CF" w:rsidRPr="006E2745">
        <w:rPr>
          <w:rFonts w:ascii="Times New Roman" w:hAnsi="Times New Roman" w:cs="Times New Roman"/>
          <w:color w:val="000000"/>
          <w:sz w:val="28"/>
          <w:szCs w:val="28"/>
          <w:shd w:val="clear" w:color="auto" w:fill="FFFFFF"/>
        </w:rPr>
        <w:t>участие Студии современного танца «Браво» н мероприятии в Церкви</w:t>
      </w:r>
      <w:r w:rsidR="001433E9" w:rsidRPr="006E2745">
        <w:rPr>
          <w:rFonts w:ascii="Times New Roman" w:hAnsi="Times New Roman" w:cs="Times New Roman"/>
          <w:color w:val="000000"/>
          <w:sz w:val="28"/>
          <w:szCs w:val="28"/>
          <w:shd w:val="clear" w:color="auto" w:fill="FFFFFF"/>
        </w:rPr>
        <w:t xml:space="preserve"> Петра и Павла</w:t>
      </w:r>
    </w:p>
    <w:p w14:paraId="56D7E9B7" w14:textId="30B61981" w:rsidR="00322A90" w:rsidRPr="006E2745" w:rsidRDefault="006E2745"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0</w:t>
      </w:r>
      <w:r w:rsidR="00322A90" w:rsidRPr="006E2745">
        <w:rPr>
          <w:rFonts w:ascii="Times New Roman" w:hAnsi="Times New Roman" w:cs="Times New Roman"/>
          <w:color w:val="000000"/>
          <w:sz w:val="28"/>
          <w:szCs w:val="28"/>
          <w:shd w:val="clear" w:color="auto" w:fill="FFFFFF"/>
        </w:rPr>
        <w:t>3.06.2024 – участие изостудии «Акварелька» в выставке «Мой город» в Крымско-татарской библиотека им. Гаспринского, г. Симферополь</w:t>
      </w:r>
    </w:p>
    <w:p w14:paraId="65457CE9" w14:textId="3B2EE5FE" w:rsidR="006E2745" w:rsidRPr="006E2745" w:rsidRDefault="002E1537" w:rsidP="006E2745">
      <w:pPr>
        <w:pStyle w:val="a3"/>
        <w:shd w:val="clear" w:color="auto" w:fill="FFFFFF" w:themeFill="background1"/>
        <w:spacing w:after="0" w:line="240" w:lineRule="auto"/>
        <w:ind w:left="709"/>
        <w:jc w:val="both"/>
        <w:rPr>
          <w:rFonts w:ascii="Times New Roman" w:hAnsi="Times New Roman" w:cs="Times New Roman"/>
          <w:color w:val="000000"/>
          <w:sz w:val="28"/>
          <w:szCs w:val="28"/>
          <w:shd w:val="clear" w:color="auto" w:fill="FFFFFF"/>
        </w:rPr>
      </w:pPr>
      <w:r w:rsidRPr="006E2745">
        <w:rPr>
          <w:rFonts w:ascii="Times New Roman" w:hAnsi="Times New Roman" w:cs="Times New Roman"/>
          <w:color w:val="000000"/>
          <w:sz w:val="28"/>
          <w:szCs w:val="28"/>
          <w:shd w:val="clear" w:color="auto" w:fill="FFFFFF"/>
        </w:rPr>
        <w:t>08.06.24 –</w:t>
      </w:r>
      <w:r w:rsidR="001433E9" w:rsidRPr="006E2745">
        <w:rPr>
          <w:rFonts w:ascii="Times New Roman" w:hAnsi="Times New Roman" w:cs="Times New Roman"/>
          <w:color w:val="000000"/>
          <w:sz w:val="28"/>
          <w:szCs w:val="28"/>
          <w:shd w:val="clear" w:color="auto" w:fill="FFFFFF"/>
        </w:rPr>
        <w:t xml:space="preserve"> </w:t>
      </w:r>
      <w:r w:rsidR="005F56CF" w:rsidRPr="006E2745">
        <w:rPr>
          <w:rFonts w:ascii="Times New Roman" w:hAnsi="Times New Roman" w:cs="Times New Roman"/>
          <w:color w:val="000000"/>
          <w:sz w:val="28"/>
          <w:szCs w:val="28"/>
          <w:shd w:val="clear" w:color="auto" w:fill="FFFFFF"/>
        </w:rPr>
        <w:t xml:space="preserve">участие Студии современного танца «Браво» в </w:t>
      </w:r>
      <w:r w:rsidR="001433E9" w:rsidRPr="006E2745">
        <w:rPr>
          <w:rFonts w:ascii="Times New Roman" w:hAnsi="Times New Roman" w:cs="Times New Roman"/>
          <w:color w:val="000000"/>
          <w:sz w:val="28"/>
          <w:szCs w:val="28"/>
          <w:shd w:val="clear" w:color="auto" w:fill="FFFFFF"/>
        </w:rPr>
        <w:t xml:space="preserve">IV </w:t>
      </w:r>
      <w:r w:rsidR="006E2745" w:rsidRPr="006E2745">
        <w:rPr>
          <w:rFonts w:ascii="Times New Roman" w:hAnsi="Times New Roman" w:cs="Times New Roman"/>
          <w:color w:val="000000"/>
          <w:sz w:val="28"/>
          <w:szCs w:val="28"/>
          <w:shd w:val="clear" w:color="auto" w:fill="FFFFFF"/>
        </w:rPr>
        <w:t>Чемпионате Республики Крым по танцевальному искусству и спортивным видам хореографии «Номер один», Локомотив</w:t>
      </w:r>
    </w:p>
    <w:p w14:paraId="0076B4D1" w14:textId="1BD5C864" w:rsidR="00F80BAB" w:rsidRPr="006E2745" w:rsidRDefault="00F80BAB"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14.06.2024 – участие изостудии «Акварелька» в Пленэре с художником Евгением Бадусевым, г. Симферополь</w:t>
      </w:r>
    </w:p>
    <w:p w14:paraId="76227973" w14:textId="25964A1B" w:rsidR="004E4273" w:rsidRPr="006E2745" w:rsidRDefault="004E4273"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7 июля 2024 г.</w:t>
      </w:r>
      <w:r w:rsidR="002E1537" w:rsidRPr="006E2745">
        <w:rPr>
          <w:rFonts w:ascii="Times New Roman" w:hAnsi="Times New Roman" w:cs="Times New Roman"/>
          <w:color w:val="000000"/>
          <w:sz w:val="28"/>
          <w:szCs w:val="28"/>
          <w:shd w:val="clear" w:color="auto" w:fill="FFFFFF"/>
        </w:rPr>
        <w:t xml:space="preserve"> –</w:t>
      </w:r>
      <w:r w:rsidRPr="006E2745">
        <w:rPr>
          <w:rFonts w:ascii="Times New Roman" w:hAnsi="Times New Roman" w:cs="Times New Roman"/>
          <w:color w:val="000000"/>
          <w:sz w:val="28"/>
          <w:szCs w:val="28"/>
          <w:shd w:val="clear" w:color="auto" w:fill="FFFFFF"/>
        </w:rPr>
        <w:t xml:space="preserve"> участие </w:t>
      </w:r>
      <w:r w:rsidR="00634AA0" w:rsidRPr="006E2745">
        <w:rPr>
          <w:rFonts w:ascii="Times New Roman" w:hAnsi="Times New Roman" w:cs="Times New Roman"/>
          <w:color w:val="000000"/>
          <w:sz w:val="28"/>
          <w:szCs w:val="28"/>
          <w:shd w:val="clear" w:color="auto" w:fill="FFFFFF"/>
        </w:rPr>
        <w:t xml:space="preserve">театра эстрадного танца «Аквамарин» </w:t>
      </w:r>
      <w:r w:rsidRPr="006E2745">
        <w:rPr>
          <w:rFonts w:ascii="Times New Roman" w:hAnsi="Times New Roman" w:cs="Times New Roman"/>
          <w:color w:val="000000"/>
          <w:sz w:val="28"/>
          <w:szCs w:val="28"/>
          <w:shd w:val="clear" w:color="auto" w:fill="FFFFFF"/>
        </w:rPr>
        <w:t>в Республиканском многожанровом фестивале конкурс</w:t>
      </w:r>
      <w:r w:rsidR="00634AA0" w:rsidRPr="006E2745">
        <w:rPr>
          <w:rFonts w:ascii="Times New Roman" w:hAnsi="Times New Roman" w:cs="Times New Roman"/>
          <w:color w:val="000000"/>
          <w:sz w:val="28"/>
          <w:szCs w:val="28"/>
          <w:shd w:val="clear" w:color="auto" w:fill="FFFFFF"/>
        </w:rPr>
        <w:t>е «Лето Тавриды» г. Симферополь,</w:t>
      </w:r>
      <w:r w:rsidRPr="006E2745">
        <w:rPr>
          <w:rFonts w:ascii="Times New Roman" w:hAnsi="Times New Roman" w:cs="Times New Roman"/>
          <w:color w:val="000000"/>
          <w:sz w:val="28"/>
          <w:szCs w:val="28"/>
          <w:shd w:val="clear" w:color="auto" w:fill="FFFFFF"/>
        </w:rPr>
        <w:t xml:space="preserve"> Крымский республиканский Дворец культуры профсоюзов</w:t>
      </w:r>
    </w:p>
    <w:p w14:paraId="3C2ECAE1" w14:textId="5C687036" w:rsidR="004E4273" w:rsidRPr="006E2745" w:rsidRDefault="004E4273"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Сентябрь </w:t>
      </w:r>
      <w:r w:rsidR="00BC7F2E" w:rsidRPr="006E2745">
        <w:rPr>
          <w:rFonts w:ascii="Times New Roman" w:hAnsi="Times New Roman" w:cs="Times New Roman"/>
          <w:color w:val="000000"/>
          <w:sz w:val="28"/>
          <w:szCs w:val="28"/>
          <w:shd w:val="clear" w:color="auto" w:fill="FFFFFF"/>
        </w:rPr>
        <w:t>– открытый урок «День знаний», изостудия «Радуга»</w:t>
      </w:r>
    </w:p>
    <w:p w14:paraId="7AC820F0" w14:textId="6B23C52B" w:rsidR="00BC7F2E" w:rsidRPr="006E2745" w:rsidRDefault="00BC7F2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Сентябрь –</w:t>
      </w:r>
      <w:r w:rsidR="00634AA0" w:rsidRPr="006E2745">
        <w:rPr>
          <w:rFonts w:ascii="Times New Roman" w:hAnsi="Times New Roman" w:cs="Times New Roman"/>
          <w:color w:val="000000"/>
          <w:sz w:val="28"/>
          <w:szCs w:val="28"/>
          <w:shd w:val="clear" w:color="auto" w:fill="FFFFFF"/>
        </w:rPr>
        <w:t xml:space="preserve"> участие изостудии «Радуга» в э</w:t>
      </w:r>
      <w:r w:rsidRPr="006E2745">
        <w:rPr>
          <w:rFonts w:ascii="Times New Roman" w:hAnsi="Times New Roman" w:cs="Times New Roman"/>
          <w:color w:val="000000"/>
          <w:sz w:val="28"/>
          <w:szCs w:val="28"/>
          <w:shd w:val="clear" w:color="auto" w:fill="FFFFFF"/>
        </w:rPr>
        <w:t>кскурси</w:t>
      </w:r>
      <w:r w:rsidR="00634AA0" w:rsidRPr="006E2745">
        <w:rPr>
          <w:rFonts w:ascii="Times New Roman" w:hAnsi="Times New Roman" w:cs="Times New Roman"/>
          <w:color w:val="000000"/>
          <w:sz w:val="28"/>
          <w:szCs w:val="28"/>
          <w:shd w:val="clear" w:color="auto" w:fill="FFFFFF"/>
        </w:rPr>
        <w:t>и</w:t>
      </w:r>
      <w:r w:rsidRPr="006E2745">
        <w:rPr>
          <w:rFonts w:ascii="Times New Roman" w:hAnsi="Times New Roman" w:cs="Times New Roman"/>
          <w:color w:val="000000"/>
          <w:sz w:val="28"/>
          <w:szCs w:val="28"/>
          <w:shd w:val="clear" w:color="auto" w:fill="FFFFFF"/>
        </w:rPr>
        <w:t xml:space="preserve"> в библиотеку им. Франко на выставку Крымских художников</w:t>
      </w:r>
    </w:p>
    <w:p w14:paraId="55726560" w14:textId="1CA4597B" w:rsidR="00D55270"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21.09.24 </w:t>
      </w:r>
      <w:r w:rsidR="002E1537"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участие Студии современного танца «Браво» во В</w:t>
      </w:r>
      <w:r w:rsidRPr="006E2745">
        <w:rPr>
          <w:rFonts w:ascii="Times New Roman" w:hAnsi="Times New Roman" w:cs="Times New Roman"/>
          <w:color w:val="000000"/>
          <w:sz w:val="28"/>
          <w:szCs w:val="28"/>
          <w:shd w:val="clear" w:color="auto" w:fill="FFFFFF"/>
        </w:rPr>
        <w:t>сероссийск</w:t>
      </w:r>
      <w:r w:rsidR="00634AA0" w:rsidRPr="006E2745">
        <w:rPr>
          <w:rFonts w:ascii="Times New Roman" w:hAnsi="Times New Roman" w:cs="Times New Roman"/>
          <w:color w:val="000000"/>
          <w:sz w:val="28"/>
          <w:szCs w:val="28"/>
          <w:shd w:val="clear" w:color="auto" w:fill="FFFFFF"/>
        </w:rPr>
        <w:t xml:space="preserve">ом открытом </w:t>
      </w:r>
      <w:r w:rsidRPr="006E2745">
        <w:rPr>
          <w:rFonts w:ascii="Times New Roman" w:hAnsi="Times New Roman" w:cs="Times New Roman"/>
          <w:color w:val="000000"/>
          <w:sz w:val="28"/>
          <w:szCs w:val="28"/>
          <w:shd w:val="clear" w:color="auto" w:fill="FFFFFF"/>
        </w:rPr>
        <w:t>фестивал</w:t>
      </w:r>
      <w:r w:rsidR="00634AA0"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хореографического искусства» Золото Тавриды» ДКП</w:t>
      </w:r>
    </w:p>
    <w:p w14:paraId="7617A443" w14:textId="56B05DBC" w:rsidR="00D53C4B" w:rsidRPr="006E2745" w:rsidRDefault="00D53C4B"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27.09.2024 </w:t>
      </w:r>
      <w:r w:rsidR="002E1537"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 xml:space="preserve">участие изостудии «Радуга» в </w:t>
      </w:r>
      <w:r w:rsidRPr="006E2745">
        <w:rPr>
          <w:rFonts w:ascii="Times New Roman" w:hAnsi="Times New Roman" w:cs="Times New Roman"/>
          <w:color w:val="000000"/>
          <w:sz w:val="28"/>
          <w:szCs w:val="28"/>
          <w:shd w:val="clear" w:color="auto" w:fill="FFFFFF"/>
        </w:rPr>
        <w:t>Муниципальн</w:t>
      </w:r>
      <w:r w:rsidR="00634AA0"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этап</w:t>
      </w:r>
      <w:r w:rsidR="00634AA0"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 xml:space="preserve">конкурса </w:t>
      </w:r>
      <w:r w:rsidRPr="006E2745">
        <w:rPr>
          <w:rFonts w:ascii="Times New Roman" w:hAnsi="Times New Roman" w:cs="Times New Roman"/>
          <w:color w:val="000000"/>
          <w:sz w:val="28"/>
          <w:szCs w:val="28"/>
          <w:shd w:val="clear" w:color="auto" w:fill="FFFFFF"/>
        </w:rPr>
        <w:t>«Сохраним можжевельники Крыма», 4 первых места,</w:t>
      </w:r>
    </w:p>
    <w:p w14:paraId="4179AD9D" w14:textId="3E6F611A" w:rsidR="00D53C4B" w:rsidRPr="006E2745" w:rsidRDefault="00D53C4B"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04.10.2024 </w:t>
      </w:r>
      <w:r w:rsidR="002E1537"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 xml:space="preserve">участие изостудии «Радуга» в конкурсе </w:t>
      </w:r>
      <w:r w:rsidRPr="006E2745">
        <w:rPr>
          <w:rFonts w:ascii="Times New Roman" w:hAnsi="Times New Roman" w:cs="Times New Roman"/>
          <w:color w:val="000000"/>
          <w:sz w:val="28"/>
          <w:szCs w:val="28"/>
          <w:shd w:val="clear" w:color="auto" w:fill="FFFFFF"/>
        </w:rPr>
        <w:t>«Дорога глазами детей», 1 место</w:t>
      </w:r>
    </w:p>
    <w:p w14:paraId="333E480E" w14:textId="5006352D" w:rsidR="00D53C4B" w:rsidRPr="006E2745" w:rsidRDefault="00D53C4B"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08.10.2024 </w:t>
      </w:r>
      <w:r w:rsidR="002E1537"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 xml:space="preserve">участие изостудии «Радуга» в конкурсе </w:t>
      </w:r>
      <w:r w:rsidRPr="006E2745">
        <w:rPr>
          <w:rFonts w:ascii="Times New Roman" w:hAnsi="Times New Roman" w:cs="Times New Roman"/>
          <w:color w:val="000000"/>
          <w:sz w:val="28"/>
          <w:szCs w:val="28"/>
          <w:shd w:val="clear" w:color="auto" w:fill="FFFFFF"/>
        </w:rPr>
        <w:t>«Охрана труда глазами детей», заочно, 1 место</w:t>
      </w:r>
    </w:p>
    <w:p w14:paraId="567C3595" w14:textId="14A51A65" w:rsidR="00D53C4B" w:rsidRPr="006E2745" w:rsidRDefault="00D53C4B"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18.10.2024 </w:t>
      </w:r>
      <w:r w:rsidR="002E1537"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 xml:space="preserve">участие изостудии «Радуга» в конкурсе </w:t>
      </w:r>
      <w:r w:rsidRPr="006E2745">
        <w:rPr>
          <w:rFonts w:ascii="Times New Roman" w:hAnsi="Times New Roman" w:cs="Times New Roman"/>
          <w:color w:val="000000"/>
          <w:sz w:val="28"/>
          <w:szCs w:val="28"/>
          <w:shd w:val="clear" w:color="auto" w:fill="FFFFFF"/>
        </w:rPr>
        <w:t>«Чистый Крым», заочно, 1 место</w:t>
      </w:r>
    </w:p>
    <w:p w14:paraId="1C44509D" w14:textId="76C66B1B" w:rsidR="00D53C4B" w:rsidRPr="006E2745" w:rsidRDefault="002E1537"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25.10.2024 – </w:t>
      </w:r>
      <w:r w:rsidR="00634AA0" w:rsidRPr="006E2745">
        <w:rPr>
          <w:rFonts w:ascii="Times New Roman" w:hAnsi="Times New Roman" w:cs="Times New Roman"/>
          <w:color w:val="000000"/>
          <w:sz w:val="28"/>
          <w:szCs w:val="28"/>
          <w:shd w:val="clear" w:color="auto" w:fill="FFFFFF"/>
        </w:rPr>
        <w:t xml:space="preserve">участие изостудии «Радуга» в </w:t>
      </w:r>
      <w:r w:rsidR="00D53C4B" w:rsidRPr="006E2745">
        <w:rPr>
          <w:rFonts w:ascii="Times New Roman" w:hAnsi="Times New Roman" w:cs="Times New Roman"/>
          <w:color w:val="000000"/>
          <w:sz w:val="28"/>
          <w:szCs w:val="28"/>
          <w:shd w:val="clear" w:color="auto" w:fill="FFFFFF"/>
        </w:rPr>
        <w:t>Муниципальн</w:t>
      </w:r>
      <w:r w:rsidR="00634AA0" w:rsidRPr="006E2745">
        <w:rPr>
          <w:rFonts w:ascii="Times New Roman" w:hAnsi="Times New Roman" w:cs="Times New Roman"/>
          <w:color w:val="000000"/>
          <w:sz w:val="28"/>
          <w:szCs w:val="28"/>
          <w:shd w:val="clear" w:color="auto" w:fill="FFFFFF"/>
        </w:rPr>
        <w:t xml:space="preserve">ом </w:t>
      </w:r>
      <w:r w:rsidR="00D53C4B" w:rsidRPr="006E2745">
        <w:rPr>
          <w:rFonts w:ascii="Times New Roman" w:hAnsi="Times New Roman" w:cs="Times New Roman"/>
          <w:color w:val="000000"/>
          <w:sz w:val="28"/>
          <w:szCs w:val="28"/>
          <w:shd w:val="clear" w:color="auto" w:fill="FFFFFF"/>
        </w:rPr>
        <w:t>конкурс</w:t>
      </w:r>
      <w:r w:rsidR="00634AA0" w:rsidRPr="006E2745">
        <w:rPr>
          <w:rFonts w:ascii="Times New Roman" w:hAnsi="Times New Roman" w:cs="Times New Roman"/>
          <w:color w:val="000000"/>
          <w:sz w:val="28"/>
          <w:szCs w:val="28"/>
          <w:shd w:val="clear" w:color="auto" w:fill="FFFFFF"/>
        </w:rPr>
        <w:t>е</w:t>
      </w:r>
      <w:r w:rsidR="00D53C4B" w:rsidRPr="006E2745">
        <w:rPr>
          <w:rFonts w:ascii="Times New Roman" w:hAnsi="Times New Roman" w:cs="Times New Roman"/>
          <w:color w:val="000000"/>
          <w:sz w:val="28"/>
          <w:szCs w:val="28"/>
          <w:shd w:val="clear" w:color="auto" w:fill="FFFFFF"/>
        </w:rPr>
        <w:t xml:space="preserve"> «Мой удивительный Крым»,</w:t>
      </w:r>
      <w:r w:rsidR="00634AA0" w:rsidRPr="006E2745">
        <w:rPr>
          <w:rFonts w:ascii="Times New Roman" w:hAnsi="Times New Roman" w:cs="Times New Roman"/>
          <w:color w:val="000000"/>
          <w:sz w:val="28"/>
          <w:szCs w:val="28"/>
          <w:shd w:val="clear" w:color="auto" w:fill="FFFFFF"/>
        </w:rPr>
        <w:t xml:space="preserve"> заочно, 2 первых места</w:t>
      </w:r>
    </w:p>
    <w:p w14:paraId="4083D819" w14:textId="1BB2B8FD" w:rsidR="00BC7F2E" w:rsidRPr="006E2745" w:rsidRDefault="00BC7F2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sz w:val="28"/>
          <w:szCs w:val="28"/>
        </w:rPr>
        <w:t xml:space="preserve">Октябрь – открытый урок «Мастерская И.К. Айвазовского», </w:t>
      </w:r>
      <w:r w:rsidRPr="006E2745">
        <w:rPr>
          <w:rFonts w:ascii="Times New Roman" w:hAnsi="Times New Roman" w:cs="Times New Roman"/>
          <w:color w:val="000000"/>
          <w:sz w:val="28"/>
          <w:szCs w:val="28"/>
          <w:shd w:val="clear" w:color="auto" w:fill="FFFFFF"/>
        </w:rPr>
        <w:t>изостудия «Радуга»</w:t>
      </w:r>
    </w:p>
    <w:p w14:paraId="326F73BD" w14:textId="5574EDE3" w:rsidR="00BC7F2E" w:rsidRPr="006E2745" w:rsidRDefault="00BC7F2E"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lastRenderedPageBreak/>
        <w:t>Октябрь – Выход с обучающимися и родителями в Симферопольский цирк им. Тезикова. Рисунки животных, увиденных в цирке, изостудия «Радуга».</w:t>
      </w:r>
    </w:p>
    <w:p w14:paraId="0716B352" w14:textId="119C3212" w:rsidR="004E4273" w:rsidRPr="006E2745" w:rsidRDefault="004E4273"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13.10.2024. </w:t>
      </w:r>
      <w:r w:rsidR="002E1537" w:rsidRPr="006E2745">
        <w:rPr>
          <w:rFonts w:ascii="Times New Roman" w:hAnsi="Times New Roman" w:cs="Times New Roman"/>
          <w:color w:val="000000"/>
          <w:sz w:val="28"/>
          <w:szCs w:val="28"/>
          <w:shd w:val="clear" w:color="auto" w:fill="FFFFFF"/>
        </w:rPr>
        <w:t xml:space="preserve">– </w:t>
      </w:r>
      <w:r w:rsidRPr="006E2745">
        <w:rPr>
          <w:rFonts w:ascii="Times New Roman" w:hAnsi="Times New Roman" w:cs="Times New Roman"/>
          <w:color w:val="000000"/>
          <w:sz w:val="28"/>
          <w:szCs w:val="28"/>
          <w:shd w:val="clear" w:color="auto" w:fill="FFFFFF"/>
        </w:rPr>
        <w:t>участие в межрегиональном фестивале-конкурсе хореографического искусства «Территория танца» г. Симферополь. Крымский республиканский Дворец культуры профсоюзов, театр эстрадного танца «Аквамарин»</w:t>
      </w:r>
    </w:p>
    <w:p w14:paraId="05C25CDC" w14:textId="32D8DFF7" w:rsidR="00D53C4B" w:rsidRPr="006E2745" w:rsidRDefault="00D53C4B"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Ноябрь – «Муниципальный конкурс «Мы против коррупции», 1 место, изостудия «Радуга красок»</w:t>
      </w:r>
    </w:p>
    <w:p w14:paraId="474B062C" w14:textId="2DEBDD62" w:rsidR="001433E9"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28.10</w:t>
      </w:r>
      <w:r w:rsidR="00900841" w:rsidRPr="006E2745">
        <w:rPr>
          <w:rFonts w:ascii="Times New Roman" w:hAnsi="Times New Roman" w:cs="Times New Roman"/>
          <w:color w:val="000000"/>
          <w:sz w:val="28"/>
          <w:szCs w:val="28"/>
          <w:shd w:val="clear" w:color="auto" w:fill="FFFFFF"/>
        </w:rPr>
        <w:t xml:space="preserve">.2024 </w:t>
      </w:r>
      <w:r w:rsidR="002E1537" w:rsidRPr="006E2745">
        <w:rPr>
          <w:rFonts w:ascii="Times New Roman" w:hAnsi="Times New Roman" w:cs="Times New Roman"/>
          <w:color w:val="000000"/>
          <w:sz w:val="28"/>
          <w:szCs w:val="28"/>
          <w:shd w:val="clear" w:color="auto" w:fill="FFFFFF"/>
        </w:rPr>
        <w:t xml:space="preserve">– </w:t>
      </w:r>
      <w:r w:rsidR="00900841" w:rsidRPr="006E2745">
        <w:rPr>
          <w:rFonts w:ascii="Times New Roman" w:hAnsi="Times New Roman" w:cs="Times New Roman"/>
          <w:color w:val="000000"/>
          <w:sz w:val="28"/>
          <w:szCs w:val="28"/>
          <w:shd w:val="clear" w:color="auto" w:fill="FFFFFF"/>
        </w:rPr>
        <w:t>Республиканский фестиваль –</w:t>
      </w:r>
      <w:r w:rsidRPr="006E2745">
        <w:rPr>
          <w:rFonts w:ascii="Times New Roman" w:hAnsi="Times New Roman" w:cs="Times New Roman"/>
          <w:color w:val="000000"/>
          <w:sz w:val="28"/>
          <w:szCs w:val="28"/>
          <w:shd w:val="clear" w:color="auto" w:fill="FFFFFF"/>
        </w:rPr>
        <w:t xml:space="preserve"> конкурс «Музыкальный олимп», заочно</w:t>
      </w:r>
      <w:r w:rsidR="004E4273" w:rsidRPr="006E2745">
        <w:rPr>
          <w:rFonts w:ascii="Times New Roman" w:hAnsi="Times New Roman" w:cs="Times New Roman"/>
          <w:color w:val="000000"/>
          <w:sz w:val="28"/>
          <w:szCs w:val="28"/>
          <w:shd w:val="clear" w:color="auto" w:fill="FFFFFF"/>
        </w:rPr>
        <w:t>, Студия современного танца «Браво»</w:t>
      </w:r>
    </w:p>
    <w:p w14:paraId="3868B8EF" w14:textId="7F45FCD4" w:rsidR="001433E9"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27.10.2024</w:t>
      </w:r>
      <w:r w:rsidR="002E1537" w:rsidRPr="006E2745">
        <w:rPr>
          <w:rFonts w:ascii="Times New Roman" w:hAnsi="Times New Roman" w:cs="Times New Roman"/>
          <w:color w:val="000000"/>
          <w:sz w:val="28"/>
          <w:szCs w:val="28"/>
          <w:shd w:val="clear" w:color="auto" w:fill="FFFFFF"/>
        </w:rPr>
        <w:t xml:space="preserve"> – </w:t>
      </w:r>
      <w:r w:rsidRPr="006E2745">
        <w:rPr>
          <w:rFonts w:ascii="Times New Roman" w:hAnsi="Times New Roman" w:cs="Times New Roman"/>
          <w:color w:val="000000"/>
          <w:sz w:val="28"/>
          <w:szCs w:val="28"/>
          <w:shd w:val="clear" w:color="auto" w:fill="FFFFFF"/>
        </w:rPr>
        <w:t>Республиканск</w:t>
      </w:r>
      <w:r w:rsidR="00900841" w:rsidRPr="006E2745">
        <w:rPr>
          <w:rFonts w:ascii="Times New Roman" w:hAnsi="Times New Roman" w:cs="Times New Roman"/>
          <w:color w:val="000000"/>
          <w:sz w:val="28"/>
          <w:szCs w:val="28"/>
          <w:shd w:val="clear" w:color="auto" w:fill="FFFFFF"/>
        </w:rPr>
        <w:t>ий конкурс «Крым в сердце моем»</w:t>
      </w:r>
      <w:r w:rsidRPr="006E2745">
        <w:rPr>
          <w:rFonts w:ascii="Times New Roman" w:hAnsi="Times New Roman" w:cs="Times New Roman"/>
          <w:color w:val="000000"/>
          <w:sz w:val="28"/>
          <w:szCs w:val="28"/>
          <w:shd w:val="clear" w:color="auto" w:fill="FFFFFF"/>
        </w:rPr>
        <w:t>, СОШ 27</w:t>
      </w:r>
      <w:r w:rsidR="004E4273" w:rsidRPr="006E2745">
        <w:rPr>
          <w:rFonts w:ascii="Times New Roman" w:hAnsi="Times New Roman" w:cs="Times New Roman"/>
          <w:color w:val="000000"/>
          <w:sz w:val="28"/>
          <w:szCs w:val="28"/>
          <w:shd w:val="clear" w:color="auto" w:fill="FFFFFF"/>
        </w:rPr>
        <w:t>, Студия современного танца «Браво»</w:t>
      </w:r>
    </w:p>
    <w:p w14:paraId="07FF50D2" w14:textId="3D2DFC29" w:rsidR="001433E9"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12.10.24 </w:t>
      </w:r>
      <w:r w:rsidR="002E1537" w:rsidRPr="006E2745">
        <w:rPr>
          <w:rFonts w:ascii="Times New Roman" w:hAnsi="Times New Roman" w:cs="Times New Roman"/>
          <w:color w:val="000000"/>
          <w:sz w:val="28"/>
          <w:szCs w:val="28"/>
          <w:shd w:val="clear" w:color="auto" w:fill="FFFFFF"/>
        </w:rPr>
        <w:t xml:space="preserve">– </w:t>
      </w:r>
      <w:r w:rsidRPr="006E2745">
        <w:rPr>
          <w:rFonts w:ascii="Times New Roman" w:hAnsi="Times New Roman" w:cs="Times New Roman"/>
          <w:color w:val="000000"/>
          <w:sz w:val="28"/>
          <w:szCs w:val="28"/>
          <w:shd w:val="clear" w:color="auto" w:fill="FFFFFF"/>
        </w:rPr>
        <w:t>7 Республиканский многожанровый фестиваль- конкурс «Девятый вал» ДКП</w:t>
      </w:r>
      <w:r w:rsidR="004E4273" w:rsidRPr="006E2745">
        <w:rPr>
          <w:rFonts w:ascii="Times New Roman" w:hAnsi="Times New Roman" w:cs="Times New Roman"/>
          <w:color w:val="000000"/>
          <w:sz w:val="28"/>
          <w:szCs w:val="28"/>
          <w:shd w:val="clear" w:color="auto" w:fill="FFFFFF"/>
        </w:rPr>
        <w:t>, Студия современного танца «Браво»</w:t>
      </w:r>
    </w:p>
    <w:p w14:paraId="5C73219C" w14:textId="4F8B3738" w:rsidR="00900841" w:rsidRPr="006E2745" w:rsidRDefault="00900841"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sz w:val="28"/>
          <w:szCs w:val="28"/>
        </w:rPr>
        <w:t xml:space="preserve">Ноябрь – открытый урок, посвященный «Дню Матери», Октябрь – открытый урок «Мастерская И.К. Айвазовского», </w:t>
      </w:r>
      <w:r w:rsidRPr="006E2745">
        <w:rPr>
          <w:rFonts w:ascii="Times New Roman" w:hAnsi="Times New Roman" w:cs="Times New Roman"/>
          <w:color w:val="000000"/>
          <w:sz w:val="28"/>
          <w:szCs w:val="28"/>
          <w:shd w:val="clear" w:color="auto" w:fill="FFFFFF"/>
        </w:rPr>
        <w:t>изостудия «Радуга»</w:t>
      </w:r>
    </w:p>
    <w:p w14:paraId="2AD23596" w14:textId="564D7648" w:rsidR="00247376" w:rsidRPr="006E2745" w:rsidRDefault="00247376"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18.11.2024 – участие изостудии «Акварелька» в Детском Республиканском фестивале-конкурсе живописи «Краски Крыма», ГБУК РК «Крымская республиканская универсальная научная библиотека им. И. Я. Франко», Симферополь</w:t>
      </w:r>
    </w:p>
    <w:p w14:paraId="4CE91B73" w14:textId="41C0751F" w:rsidR="004E4273" w:rsidRPr="006E2745" w:rsidRDefault="004E4273"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22.11.2024 концерт в библиотеке Гайдара, театр эстрадного танца «Аквамарин»</w:t>
      </w:r>
    </w:p>
    <w:p w14:paraId="0F59F191" w14:textId="4693FDE3" w:rsidR="00D53C4B" w:rsidRPr="006E2745" w:rsidRDefault="00D53C4B"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28.11.2024 </w:t>
      </w:r>
      <w:r w:rsidR="002E1537" w:rsidRPr="006E2745">
        <w:rPr>
          <w:rFonts w:ascii="Times New Roman" w:hAnsi="Times New Roman" w:cs="Times New Roman"/>
          <w:color w:val="000000"/>
          <w:sz w:val="28"/>
          <w:szCs w:val="28"/>
          <w:shd w:val="clear" w:color="auto" w:fill="FFFFFF"/>
        </w:rPr>
        <w:t xml:space="preserve">– </w:t>
      </w:r>
      <w:r w:rsidR="00D14F7C" w:rsidRPr="006E2745">
        <w:rPr>
          <w:rFonts w:ascii="Times New Roman" w:hAnsi="Times New Roman" w:cs="Times New Roman"/>
          <w:color w:val="000000"/>
          <w:sz w:val="28"/>
          <w:szCs w:val="28"/>
          <w:shd w:val="clear" w:color="auto" w:fill="FFFFFF"/>
        </w:rPr>
        <w:t xml:space="preserve">участие изостудии «Радуга красок» во </w:t>
      </w:r>
      <w:r w:rsidRPr="006E2745">
        <w:rPr>
          <w:rFonts w:ascii="Times New Roman" w:hAnsi="Times New Roman" w:cs="Times New Roman"/>
          <w:color w:val="000000"/>
          <w:sz w:val="28"/>
          <w:szCs w:val="28"/>
          <w:shd w:val="clear" w:color="auto" w:fill="FFFFFF"/>
        </w:rPr>
        <w:t>Всероссийск</w:t>
      </w:r>
      <w:r w:rsidR="00D14F7C"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изобразительн</w:t>
      </w:r>
      <w:r w:rsidR="00D14F7C"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диктант</w:t>
      </w:r>
      <w:r w:rsidR="00D14F7C"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«Дороги, которые мы выбираем»</w:t>
      </w:r>
      <w:r w:rsidR="00D14F7C" w:rsidRPr="006E2745">
        <w:rPr>
          <w:rFonts w:ascii="Times New Roman" w:hAnsi="Times New Roman" w:cs="Times New Roman"/>
          <w:color w:val="000000"/>
          <w:sz w:val="28"/>
          <w:szCs w:val="28"/>
          <w:shd w:val="clear" w:color="auto" w:fill="FFFFFF"/>
        </w:rPr>
        <w:t xml:space="preserve"> Артек</w:t>
      </w:r>
    </w:p>
    <w:p w14:paraId="7E7F12A2" w14:textId="7726D583" w:rsidR="004E4273" w:rsidRPr="006E2745" w:rsidRDefault="004E4273"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17.12.2024 </w:t>
      </w:r>
      <w:r w:rsidR="002E1537" w:rsidRPr="006E2745">
        <w:rPr>
          <w:rFonts w:ascii="Times New Roman" w:hAnsi="Times New Roman" w:cs="Times New Roman"/>
          <w:color w:val="000000"/>
          <w:sz w:val="28"/>
          <w:szCs w:val="28"/>
          <w:shd w:val="clear" w:color="auto" w:fill="FFFFFF"/>
        </w:rPr>
        <w:t xml:space="preserve">– </w:t>
      </w:r>
      <w:r w:rsidR="00D14F7C" w:rsidRPr="006E2745">
        <w:rPr>
          <w:rFonts w:ascii="Times New Roman" w:hAnsi="Times New Roman" w:cs="Times New Roman"/>
          <w:color w:val="000000"/>
          <w:sz w:val="28"/>
          <w:szCs w:val="28"/>
          <w:shd w:val="clear" w:color="auto" w:fill="FFFFFF"/>
        </w:rPr>
        <w:t xml:space="preserve">участие театра эстрадного танца «Аквамарин» в </w:t>
      </w:r>
      <w:r w:rsidRPr="006E2745">
        <w:rPr>
          <w:rFonts w:ascii="Times New Roman" w:hAnsi="Times New Roman" w:cs="Times New Roman"/>
          <w:color w:val="000000"/>
          <w:sz w:val="28"/>
          <w:szCs w:val="28"/>
          <w:shd w:val="clear" w:color="auto" w:fill="FFFFFF"/>
        </w:rPr>
        <w:t>школ</w:t>
      </w:r>
      <w:r w:rsidR="00D14F7C"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для слабовидящих</w:t>
      </w:r>
    </w:p>
    <w:p w14:paraId="209621F3" w14:textId="3F8B8827" w:rsidR="00900841" w:rsidRPr="006E2745" w:rsidRDefault="00900841"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Декабрь – открытый урок, посвященный празднованию Нового года, тема урока: «Изготовление новогодней маски»</w:t>
      </w:r>
      <w:r w:rsidR="00FA19E0" w:rsidRPr="006E2745">
        <w:rPr>
          <w:rFonts w:ascii="Times New Roman" w:hAnsi="Times New Roman" w:cs="Times New Roman"/>
          <w:color w:val="000000"/>
          <w:sz w:val="28"/>
          <w:szCs w:val="28"/>
          <w:shd w:val="clear" w:color="auto" w:fill="FFFFFF"/>
        </w:rPr>
        <w:t>, изостудия «Радуга»</w:t>
      </w:r>
    </w:p>
    <w:p w14:paraId="05E3EE8F" w14:textId="45C91394" w:rsidR="00FA19E0" w:rsidRPr="006E2745" w:rsidRDefault="00FA19E0"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Декабрь –</w:t>
      </w:r>
      <w:r w:rsidR="00D14F7C" w:rsidRPr="006E2745">
        <w:rPr>
          <w:rFonts w:ascii="Times New Roman" w:hAnsi="Times New Roman" w:cs="Times New Roman"/>
          <w:color w:val="000000"/>
          <w:sz w:val="28"/>
          <w:szCs w:val="28"/>
          <w:shd w:val="clear" w:color="auto" w:fill="FFFFFF"/>
        </w:rPr>
        <w:t xml:space="preserve"> участие изостудии «Радуга» в в</w:t>
      </w:r>
      <w:r w:rsidRPr="006E2745">
        <w:rPr>
          <w:rFonts w:ascii="Times New Roman" w:hAnsi="Times New Roman" w:cs="Times New Roman"/>
          <w:color w:val="000000"/>
          <w:sz w:val="28"/>
          <w:szCs w:val="28"/>
          <w:shd w:val="clear" w:color="auto" w:fill="FFFFFF"/>
        </w:rPr>
        <w:t>ыставк</w:t>
      </w:r>
      <w:r w:rsidR="00D14F7C"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рисунков в библиотеке им. Франко, посвященные символу Нового года</w:t>
      </w:r>
    </w:p>
    <w:p w14:paraId="4E00E637" w14:textId="42BC3581" w:rsidR="00C2009A" w:rsidRPr="006E2745" w:rsidRDefault="00C2009A"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10.12.2024 – участие изостудии «Акварелька» в выставке «В гостях у сказки», ГБУК РК «Крымская республиканская универсальная научная библиотека им. И. Я. Франко», г. Симферополь, </w:t>
      </w:r>
    </w:p>
    <w:p w14:paraId="35D16C4E" w14:textId="1A4D40B1" w:rsidR="004E4273" w:rsidRPr="006E2745" w:rsidRDefault="004E4273"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18.12.2024.</w:t>
      </w:r>
      <w:r w:rsidR="002E1537" w:rsidRPr="006E2745">
        <w:rPr>
          <w:rFonts w:ascii="Times New Roman" w:hAnsi="Times New Roman" w:cs="Times New Roman"/>
          <w:color w:val="000000"/>
          <w:sz w:val="28"/>
          <w:szCs w:val="28"/>
          <w:shd w:val="clear" w:color="auto" w:fill="FFFFFF"/>
        </w:rPr>
        <w:t xml:space="preserve"> –</w:t>
      </w:r>
      <w:r w:rsidRPr="006E2745">
        <w:rPr>
          <w:rFonts w:ascii="Times New Roman" w:hAnsi="Times New Roman" w:cs="Times New Roman"/>
          <w:color w:val="000000"/>
          <w:sz w:val="28"/>
          <w:szCs w:val="28"/>
          <w:shd w:val="clear" w:color="auto" w:fill="FFFFFF"/>
        </w:rPr>
        <w:t xml:space="preserve"> </w:t>
      </w:r>
      <w:r w:rsidR="00D14F7C" w:rsidRPr="006E2745">
        <w:rPr>
          <w:rFonts w:ascii="Times New Roman" w:hAnsi="Times New Roman" w:cs="Times New Roman"/>
          <w:color w:val="000000"/>
          <w:sz w:val="28"/>
          <w:szCs w:val="28"/>
          <w:shd w:val="clear" w:color="auto" w:fill="FFFFFF"/>
        </w:rPr>
        <w:t xml:space="preserve">участие театра эстрадного танца «Аквамарин» в </w:t>
      </w:r>
      <w:r w:rsidRPr="006E2745">
        <w:rPr>
          <w:rFonts w:ascii="Times New Roman" w:hAnsi="Times New Roman" w:cs="Times New Roman"/>
          <w:color w:val="000000"/>
          <w:sz w:val="28"/>
          <w:szCs w:val="28"/>
          <w:shd w:val="clear" w:color="auto" w:fill="FFFFFF"/>
        </w:rPr>
        <w:t>концерт</w:t>
      </w:r>
      <w:r w:rsidR="00D14F7C"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в специальной коррекционной школе «Злагода»</w:t>
      </w:r>
    </w:p>
    <w:p w14:paraId="5D535ED5" w14:textId="7802237C" w:rsidR="004E4273" w:rsidRPr="006E2745" w:rsidRDefault="004E4273"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19.12.2024 </w:t>
      </w:r>
      <w:r w:rsidR="002E1537" w:rsidRPr="006E2745">
        <w:rPr>
          <w:rFonts w:ascii="Times New Roman" w:hAnsi="Times New Roman" w:cs="Times New Roman"/>
          <w:color w:val="000000"/>
          <w:sz w:val="28"/>
          <w:szCs w:val="28"/>
          <w:shd w:val="clear" w:color="auto" w:fill="FFFFFF"/>
        </w:rPr>
        <w:t xml:space="preserve">– </w:t>
      </w:r>
      <w:r w:rsidR="00D14F7C" w:rsidRPr="006E2745">
        <w:rPr>
          <w:rFonts w:ascii="Times New Roman" w:hAnsi="Times New Roman" w:cs="Times New Roman"/>
          <w:color w:val="000000"/>
          <w:sz w:val="28"/>
          <w:szCs w:val="28"/>
          <w:shd w:val="clear" w:color="auto" w:fill="FFFFFF"/>
        </w:rPr>
        <w:t xml:space="preserve">участие театра эстрадного танца «Аквамарин» в </w:t>
      </w:r>
      <w:r w:rsidRPr="006E2745">
        <w:rPr>
          <w:rFonts w:ascii="Times New Roman" w:hAnsi="Times New Roman" w:cs="Times New Roman"/>
          <w:color w:val="000000"/>
          <w:sz w:val="28"/>
          <w:szCs w:val="28"/>
          <w:shd w:val="clear" w:color="auto" w:fill="FFFFFF"/>
        </w:rPr>
        <w:t>концерт</w:t>
      </w:r>
      <w:r w:rsidR="00D14F7C" w:rsidRPr="006E2745">
        <w:rPr>
          <w:rFonts w:ascii="Times New Roman" w:hAnsi="Times New Roman" w:cs="Times New Roman"/>
          <w:color w:val="000000"/>
          <w:sz w:val="28"/>
          <w:szCs w:val="28"/>
          <w:shd w:val="clear" w:color="auto" w:fill="FFFFFF"/>
        </w:rPr>
        <w:t xml:space="preserve">е </w:t>
      </w:r>
      <w:r w:rsidRPr="006E2745">
        <w:rPr>
          <w:rFonts w:ascii="Times New Roman" w:hAnsi="Times New Roman" w:cs="Times New Roman"/>
          <w:color w:val="000000"/>
          <w:sz w:val="28"/>
          <w:szCs w:val="28"/>
          <w:shd w:val="clear" w:color="auto" w:fill="FFFFFF"/>
        </w:rPr>
        <w:t xml:space="preserve"> в библиотеке Гайдара</w:t>
      </w:r>
    </w:p>
    <w:p w14:paraId="34EC7E4D" w14:textId="479213DC" w:rsidR="004E4273" w:rsidRPr="006E2745" w:rsidRDefault="004E4273"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20.12.2024 </w:t>
      </w:r>
      <w:r w:rsidR="002E1537" w:rsidRPr="006E2745">
        <w:rPr>
          <w:rFonts w:ascii="Times New Roman" w:hAnsi="Times New Roman" w:cs="Times New Roman"/>
          <w:color w:val="000000"/>
          <w:sz w:val="28"/>
          <w:szCs w:val="28"/>
          <w:shd w:val="clear" w:color="auto" w:fill="FFFFFF"/>
        </w:rPr>
        <w:t xml:space="preserve">– </w:t>
      </w:r>
      <w:r w:rsidR="00D14F7C" w:rsidRPr="006E2745">
        <w:rPr>
          <w:rFonts w:ascii="Times New Roman" w:hAnsi="Times New Roman" w:cs="Times New Roman"/>
          <w:color w:val="000000"/>
          <w:sz w:val="28"/>
          <w:szCs w:val="28"/>
          <w:shd w:val="clear" w:color="auto" w:fill="FFFFFF"/>
        </w:rPr>
        <w:t xml:space="preserve">участие театра эстрадного танца «Аквамарин» в </w:t>
      </w:r>
      <w:r w:rsidRPr="006E2745">
        <w:rPr>
          <w:rFonts w:ascii="Times New Roman" w:hAnsi="Times New Roman" w:cs="Times New Roman"/>
          <w:color w:val="000000"/>
          <w:sz w:val="28"/>
          <w:szCs w:val="28"/>
          <w:shd w:val="clear" w:color="auto" w:fill="FFFFFF"/>
        </w:rPr>
        <w:t>концерт</w:t>
      </w:r>
      <w:r w:rsidR="00D14F7C"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в специальной коррекционной школе «Надежда» </w:t>
      </w:r>
    </w:p>
    <w:p w14:paraId="15EEFF46" w14:textId="2BF32292" w:rsidR="00FA19E0" w:rsidRPr="006E2745" w:rsidRDefault="00FA19E0"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Декабрь – выход в этнографический музей на выставку «Мозаика», экскурсия по музею: «Народы Крыма», «Русский самовар»</w:t>
      </w:r>
      <w:r w:rsidR="00D14F7C" w:rsidRPr="006E2745">
        <w:rPr>
          <w:rFonts w:ascii="Times New Roman" w:hAnsi="Times New Roman" w:cs="Times New Roman"/>
          <w:color w:val="000000"/>
          <w:sz w:val="28"/>
          <w:szCs w:val="28"/>
          <w:shd w:val="clear" w:color="auto" w:fill="FFFFFF"/>
        </w:rPr>
        <w:t xml:space="preserve"> изостудии «Радуга»</w:t>
      </w:r>
    </w:p>
    <w:p w14:paraId="3610B34F" w14:textId="2DC08865" w:rsidR="001433E9"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lastRenderedPageBreak/>
        <w:t xml:space="preserve">21.12.24 </w:t>
      </w:r>
      <w:r w:rsidR="002E1537" w:rsidRPr="006E2745">
        <w:rPr>
          <w:rFonts w:ascii="Times New Roman" w:hAnsi="Times New Roman" w:cs="Times New Roman"/>
          <w:color w:val="000000"/>
          <w:sz w:val="28"/>
          <w:szCs w:val="28"/>
          <w:shd w:val="clear" w:color="auto" w:fill="FFFFFF"/>
        </w:rPr>
        <w:t xml:space="preserve">– </w:t>
      </w:r>
      <w:r w:rsidR="00D14F7C" w:rsidRPr="006E2745">
        <w:rPr>
          <w:rFonts w:ascii="Times New Roman" w:hAnsi="Times New Roman" w:cs="Times New Roman"/>
          <w:color w:val="000000"/>
          <w:sz w:val="28"/>
          <w:szCs w:val="28"/>
          <w:shd w:val="clear" w:color="auto" w:fill="FFFFFF"/>
        </w:rPr>
        <w:t xml:space="preserve">участие Студии современного танца «Браво» в </w:t>
      </w:r>
      <w:r w:rsidRPr="006E2745">
        <w:rPr>
          <w:rFonts w:ascii="Times New Roman" w:hAnsi="Times New Roman" w:cs="Times New Roman"/>
          <w:color w:val="000000"/>
          <w:sz w:val="28"/>
          <w:szCs w:val="28"/>
          <w:shd w:val="clear" w:color="auto" w:fill="FFFFFF"/>
        </w:rPr>
        <w:t>Республиканск</w:t>
      </w:r>
      <w:r w:rsidR="00D14F7C" w:rsidRPr="006E2745">
        <w:rPr>
          <w:rFonts w:ascii="Times New Roman" w:hAnsi="Times New Roman" w:cs="Times New Roman"/>
          <w:color w:val="000000"/>
          <w:sz w:val="28"/>
          <w:szCs w:val="28"/>
          <w:shd w:val="clear" w:color="auto" w:fill="FFFFFF"/>
        </w:rPr>
        <w:t xml:space="preserve">ом </w:t>
      </w:r>
      <w:r w:rsidRPr="006E2745">
        <w:rPr>
          <w:rFonts w:ascii="Times New Roman" w:hAnsi="Times New Roman" w:cs="Times New Roman"/>
          <w:color w:val="000000"/>
          <w:sz w:val="28"/>
          <w:szCs w:val="28"/>
          <w:shd w:val="clear" w:color="auto" w:fill="FFFFFF"/>
        </w:rPr>
        <w:t>многожанров</w:t>
      </w:r>
      <w:r w:rsidR="00D14F7C"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фестиваль-конкурс</w:t>
      </w:r>
      <w:r w:rsidR="00D14F7C"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«Эстрадный Крым» ДКП</w:t>
      </w:r>
    </w:p>
    <w:p w14:paraId="4CB47EE1" w14:textId="2D52E2CA" w:rsidR="001433E9"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18.12.24 </w:t>
      </w:r>
      <w:r w:rsidR="002E1537"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 xml:space="preserve">участие Студии современного танца «Браво» </w:t>
      </w:r>
      <w:r w:rsidR="00D14F7C" w:rsidRPr="006E2745">
        <w:rPr>
          <w:rFonts w:ascii="Times New Roman" w:hAnsi="Times New Roman" w:cs="Times New Roman"/>
          <w:color w:val="000000"/>
          <w:sz w:val="28"/>
          <w:szCs w:val="28"/>
          <w:shd w:val="clear" w:color="auto" w:fill="FFFFFF"/>
        </w:rPr>
        <w:t xml:space="preserve">в </w:t>
      </w:r>
      <w:r w:rsidRPr="006E2745">
        <w:rPr>
          <w:rFonts w:ascii="Times New Roman" w:hAnsi="Times New Roman" w:cs="Times New Roman"/>
          <w:color w:val="000000"/>
          <w:sz w:val="28"/>
          <w:szCs w:val="28"/>
          <w:shd w:val="clear" w:color="auto" w:fill="FFFFFF"/>
        </w:rPr>
        <w:t>Новогодн</w:t>
      </w:r>
      <w:r w:rsidR="00D14F7C" w:rsidRPr="006E2745">
        <w:rPr>
          <w:rFonts w:ascii="Times New Roman" w:hAnsi="Times New Roman" w:cs="Times New Roman"/>
          <w:color w:val="000000"/>
          <w:sz w:val="28"/>
          <w:szCs w:val="28"/>
          <w:shd w:val="clear" w:color="auto" w:fill="FFFFFF"/>
        </w:rPr>
        <w:t>ем</w:t>
      </w:r>
      <w:r w:rsidRPr="006E2745">
        <w:rPr>
          <w:rFonts w:ascii="Times New Roman" w:hAnsi="Times New Roman" w:cs="Times New Roman"/>
          <w:color w:val="000000"/>
          <w:sz w:val="28"/>
          <w:szCs w:val="28"/>
          <w:shd w:val="clear" w:color="auto" w:fill="FFFFFF"/>
        </w:rPr>
        <w:t xml:space="preserve"> благотворитель</w:t>
      </w:r>
      <w:r w:rsidR="00D14F7C" w:rsidRPr="006E2745">
        <w:rPr>
          <w:rFonts w:ascii="Times New Roman" w:hAnsi="Times New Roman" w:cs="Times New Roman"/>
          <w:color w:val="000000"/>
          <w:sz w:val="28"/>
          <w:szCs w:val="28"/>
          <w:shd w:val="clear" w:color="auto" w:fill="FFFFFF"/>
        </w:rPr>
        <w:t>ном</w:t>
      </w:r>
      <w:r w:rsidRPr="006E2745">
        <w:rPr>
          <w:rFonts w:ascii="Times New Roman" w:hAnsi="Times New Roman" w:cs="Times New Roman"/>
          <w:color w:val="000000"/>
          <w:sz w:val="28"/>
          <w:szCs w:val="28"/>
          <w:shd w:val="clear" w:color="auto" w:fill="FFFFFF"/>
        </w:rPr>
        <w:t xml:space="preserve"> концерт</w:t>
      </w:r>
      <w:r w:rsidR="00D14F7C"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«Надежда»</w:t>
      </w:r>
    </w:p>
    <w:p w14:paraId="4CDCBE4B" w14:textId="09CD9785" w:rsidR="001433E9"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20.12.24 </w:t>
      </w:r>
      <w:r w:rsidR="002E1537"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 xml:space="preserve">участие Студии современного танца «Браво» в </w:t>
      </w:r>
      <w:r w:rsidRPr="006E2745">
        <w:rPr>
          <w:rFonts w:ascii="Times New Roman" w:hAnsi="Times New Roman" w:cs="Times New Roman"/>
          <w:color w:val="000000"/>
          <w:sz w:val="28"/>
          <w:szCs w:val="28"/>
          <w:shd w:val="clear" w:color="auto" w:fill="FFFFFF"/>
        </w:rPr>
        <w:t>Новогодн</w:t>
      </w:r>
      <w:r w:rsidR="00634AA0" w:rsidRPr="006E2745">
        <w:rPr>
          <w:rFonts w:ascii="Times New Roman" w:hAnsi="Times New Roman" w:cs="Times New Roman"/>
          <w:color w:val="000000"/>
          <w:sz w:val="28"/>
          <w:szCs w:val="28"/>
          <w:shd w:val="clear" w:color="auto" w:fill="FFFFFF"/>
        </w:rPr>
        <w:t>ем</w:t>
      </w:r>
      <w:r w:rsidRPr="006E2745">
        <w:rPr>
          <w:rFonts w:ascii="Times New Roman" w:hAnsi="Times New Roman" w:cs="Times New Roman"/>
          <w:color w:val="000000"/>
          <w:sz w:val="28"/>
          <w:szCs w:val="28"/>
          <w:shd w:val="clear" w:color="auto" w:fill="FFFFFF"/>
        </w:rPr>
        <w:t xml:space="preserve"> благотворительн</w:t>
      </w:r>
      <w:r w:rsidR="00634AA0"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концерт</w:t>
      </w:r>
      <w:r w:rsidR="00634AA0"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«Злагода»</w:t>
      </w:r>
    </w:p>
    <w:p w14:paraId="0496F873" w14:textId="5B884A2A" w:rsidR="001433E9" w:rsidRPr="006E2745" w:rsidRDefault="001433E9"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color w:val="000000"/>
          <w:sz w:val="28"/>
          <w:szCs w:val="28"/>
          <w:shd w:val="clear" w:color="auto" w:fill="FFFFFF"/>
        </w:rPr>
        <w:t xml:space="preserve">17.12.24 </w:t>
      </w:r>
      <w:r w:rsidR="002E1537"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 xml:space="preserve">участие Студии современного танца «Браво» в </w:t>
      </w:r>
      <w:r w:rsidRPr="006E2745">
        <w:rPr>
          <w:rFonts w:ascii="Times New Roman" w:hAnsi="Times New Roman" w:cs="Times New Roman"/>
          <w:color w:val="000000"/>
          <w:sz w:val="28"/>
          <w:szCs w:val="28"/>
          <w:shd w:val="clear" w:color="auto" w:fill="FFFFFF"/>
        </w:rPr>
        <w:t>Новогодн</w:t>
      </w:r>
      <w:r w:rsidR="00634AA0" w:rsidRPr="006E2745">
        <w:rPr>
          <w:rFonts w:ascii="Times New Roman" w:hAnsi="Times New Roman" w:cs="Times New Roman"/>
          <w:color w:val="000000"/>
          <w:sz w:val="28"/>
          <w:szCs w:val="28"/>
          <w:shd w:val="clear" w:color="auto" w:fill="FFFFFF"/>
        </w:rPr>
        <w:t>ем</w:t>
      </w:r>
      <w:r w:rsidRPr="006E2745">
        <w:rPr>
          <w:rFonts w:ascii="Times New Roman" w:hAnsi="Times New Roman" w:cs="Times New Roman"/>
          <w:color w:val="000000"/>
          <w:sz w:val="28"/>
          <w:szCs w:val="28"/>
          <w:shd w:val="clear" w:color="auto" w:fill="FFFFFF"/>
        </w:rPr>
        <w:t xml:space="preserve"> благотворительн</w:t>
      </w:r>
      <w:r w:rsidR="00634AA0" w:rsidRPr="006E2745">
        <w:rPr>
          <w:rFonts w:ascii="Times New Roman" w:hAnsi="Times New Roman" w:cs="Times New Roman"/>
          <w:color w:val="000000"/>
          <w:sz w:val="28"/>
          <w:szCs w:val="28"/>
          <w:shd w:val="clear" w:color="auto" w:fill="FFFFFF"/>
        </w:rPr>
        <w:t>ом</w:t>
      </w:r>
      <w:r w:rsidRPr="006E2745">
        <w:rPr>
          <w:rFonts w:ascii="Times New Roman" w:hAnsi="Times New Roman" w:cs="Times New Roman"/>
          <w:color w:val="000000"/>
          <w:sz w:val="28"/>
          <w:szCs w:val="28"/>
          <w:shd w:val="clear" w:color="auto" w:fill="FFFFFF"/>
        </w:rPr>
        <w:t xml:space="preserve"> концерт</w:t>
      </w:r>
      <w:r w:rsidR="00634AA0" w:rsidRPr="006E2745">
        <w:rPr>
          <w:rFonts w:ascii="Times New Roman" w:hAnsi="Times New Roman" w:cs="Times New Roman"/>
          <w:color w:val="000000"/>
          <w:sz w:val="28"/>
          <w:szCs w:val="28"/>
          <w:shd w:val="clear" w:color="auto" w:fill="FFFFFF"/>
        </w:rPr>
        <w:t>е</w:t>
      </w:r>
      <w:r w:rsidRPr="006E2745">
        <w:rPr>
          <w:rFonts w:ascii="Times New Roman" w:hAnsi="Times New Roman" w:cs="Times New Roman"/>
          <w:color w:val="000000"/>
          <w:sz w:val="28"/>
          <w:szCs w:val="28"/>
          <w:shd w:val="clear" w:color="auto" w:fill="FFFFFF"/>
        </w:rPr>
        <w:t xml:space="preserve"> </w:t>
      </w:r>
      <w:r w:rsidR="00634AA0" w:rsidRPr="006E2745">
        <w:rPr>
          <w:rFonts w:ascii="Times New Roman" w:hAnsi="Times New Roman" w:cs="Times New Roman"/>
          <w:color w:val="000000"/>
          <w:sz w:val="28"/>
          <w:szCs w:val="28"/>
          <w:shd w:val="clear" w:color="auto" w:fill="FFFFFF"/>
        </w:rPr>
        <w:t xml:space="preserve">в </w:t>
      </w:r>
      <w:r w:rsidRPr="006E2745">
        <w:rPr>
          <w:rFonts w:ascii="Times New Roman" w:hAnsi="Times New Roman" w:cs="Times New Roman"/>
          <w:color w:val="000000"/>
          <w:sz w:val="28"/>
          <w:szCs w:val="28"/>
          <w:shd w:val="clear" w:color="auto" w:fill="FFFFFF"/>
        </w:rPr>
        <w:t>ГБОУ РК Симферопольская специальная школа-интернат № 1</w:t>
      </w:r>
    </w:p>
    <w:p w14:paraId="16920E71" w14:textId="44CE8CE6" w:rsidR="005B56F6" w:rsidRPr="006E2745" w:rsidRDefault="005B56F6" w:rsidP="006E2745">
      <w:pPr>
        <w:pStyle w:val="a3"/>
        <w:shd w:val="clear" w:color="auto" w:fill="FFFFFF" w:themeFill="background1"/>
        <w:spacing w:after="0" w:line="240" w:lineRule="auto"/>
        <w:ind w:left="709"/>
        <w:jc w:val="both"/>
        <w:rPr>
          <w:rFonts w:ascii="Times New Roman" w:hAnsi="Times New Roman" w:cs="Times New Roman"/>
          <w:sz w:val="28"/>
          <w:szCs w:val="28"/>
        </w:rPr>
      </w:pPr>
      <w:r w:rsidRPr="006E2745">
        <w:rPr>
          <w:rFonts w:ascii="Times New Roman" w:hAnsi="Times New Roman" w:cs="Times New Roman"/>
          <w:sz w:val="28"/>
          <w:szCs w:val="28"/>
        </w:rPr>
        <w:t xml:space="preserve">Участие изостудии «Акварелька» в </w:t>
      </w:r>
      <w:r w:rsidRPr="006E2745">
        <w:rPr>
          <w:rFonts w:ascii="Times New Roman" w:hAnsi="Times New Roman" w:cs="Times New Roman"/>
          <w:sz w:val="28"/>
          <w:szCs w:val="28"/>
          <w:shd w:val="clear" w:color="auto" w:fill="FFFFFF"/>
        </w:rPr>
        <w:t>VII международном конкурсе «Ушки да лапки», г. Новосибирск</w:t>
      </w:r>
    </w:p>
    <w:p w14:paraId="0ABABDA8" w14:textId="01423554" w:rsidR="00C61213" w:rsidRPr="0087040B" w:rsidRDefault="007504BE" w:rsidP="006E2745">
      <w:pPr>
        <w:shd w:val="clear" w:color="auto" w:fill="FFFFFF" w:themeFill="background1"/>
        <w:spacing w:after="0" w:line="240" w:lineRule="auto"/>
        <w:ind w:firstLine="709"/>
        <w:jc w:val="both"/>
        <w:rPr>
          <w:rFonts w:ascii="Times New Roman" w:hAnsi="Times New Roman" w:cs="Times New Roman"/>
          <w:sz w:val="28"/>
          <w:szCs w:val="28"/>
        </w:rPr>
      </w:pPr>
      <w:r w:rsidRPr="006E2745">
        <w:rPr>
          <w:rFonts w:ascii="Times New Roman" w:hAnsi="Times New Roman" w:cs="Times New Roman"/>
          <w:sz w:val="28"/>
          <w:szCs w:val="28"/>
        </w:rPr>
        <w:t xml:space="preserve">Публикации сделаны на сайте МБ УДО «Радуга» г. Симферополя </w:t>
      </w:r>
      <w:hyperlink r:id="rId15" w:history="1">
        <w:r w:rsidR="00131B69" w:rsidRPr="006E2745">
          <w:rPr>
            <w:rStyle w:val="a4"/>
            <w:rFonts w:ascii="Times New Roman" w:hAnsi="Times New Roman" w:cs="Times New Roman"/>
            <w:color w:val="auto"/>
            <w:sz w:val="28"/>
            <w:szCs w:val="28"/>
            <w:u w:val="none"/>
          </w:rPr>
          <w:t>https://raduga.simedu.ru/home</w:t>
        </w:r>
      </w:hyperlink>
      <w:r w:rsidR="00131B69" w:rsidRPr="006E2745">
        <w:rPr>
          <w:rFonts w:ascii="Times New Roman" w:hAnsi="Times New Roman" w:cs="Times New Roman"/>
          <w:sz w:val="28"/>
          <w:szCs w:val="28"/>
        </w:rPr>
        <w:t xml:space="preserve">, на странице официальной группы </w:t>
      </w:r>
      <w:r w:rsidR="001668D3" w:rsidRPr="006E2745">
        <w:rPr>
          <w:rFonts w:ascii="Times New Roman" w:hAnsi="Times New Roman" w:cs="Times New Roman"/>
          <w:sz w:val="28"/>
          <w:szCs w:val="28"/>
        </w:rPr>
        <w:t xml:space="preserve">МБ УДО «Радуга» г. Симферополя </w:t>
      </w:r>
      <w:r w:rsidR="00131B69" w:rsidRPr="006E2745">
        <w:rPr>
          <w:rFonts w:ascii="Times New Roman" w:hAnsi="Times New Roman" w:cs="Times New Roman"/>
          <w:sz w:val="28"/>
          <w:szCs w:val="28"/>
        </w:rPr>
        <w:t xml:space="preserve">Вконтакте </w:t>
      </w:r>
      <w:hyperlink r:id="rId16" w:tgtFrame="_blank" w:history="1">
        <w:r w:rsidR="00131B69" w:rsidRPr="006E2745">
          <w:rPr>
            <w:rStyle w:val="a4"/>
            <w:rFonts w:ascii="Times New Roman" w:hAnsi="Times New Roman" w:cs="Times New Roman"/>
            <w:color w:val="auto"/>
            <w:sz w:val="28"/>
            <w:szCs w:val="28"/>
            <w:u w:val="none"/>
            <w:shd w:val="clear" w:color="auto" w:fill="E3FEE0"/>
          </w:rPr>
          <w:t>https://vk.com/raduga.simedu</w:t>
        </w:r>
      </w:hyperlink>
      <w:r w:rsidR="001668D3" w:rsidRPr="006E2745">
        <w:rPr>
          <w:rFonts w:ascii="Times New Roman" w:hAnsi="Times New Roman" w:cs="Times New Roman"/>
          <w:sz w:val="28"/>
          <w:szCs w:val="28"/>
        </w:rPr>
        <w:t xml:space="preserve">, изостудии «Акврелька» </w:t>
      </w:r>
      <w:hyperlink r:id="rId17" w:tgtFrame="_blank" w:history="1">
        <w:r w:rsidR="001668D3" w:rsidRPr="006E2745">
          <w:rPr>
            <w:rStyle w:val="a4"/>
            <w:rFonts w:ascii="Times New Roman" w:hAnsi="Times New Roman" w:cs="Times New Roman"/>
            <w:color w:val="auto"/>
            <w:sz w:val="28"/>
            <w:szCs w:val="28"/>
            <w:u w:val="none"/>
            <w:shd w:val="clear" w:color="auto" w:fill="E3FEE0"/>
          </w:rPr>
          <w:t>https://vk.com/aquarelka_izo</w:t>
        </w:r>
      </w:hyperlink>
      <w:r w:rsidR="001668D3" w:rsidRPr="006E2745">
        <w:rPr>
          <w:rFonts w:ascii="Times New Roman" w:hAnsi="Times New Roman" w:cs="Times New Roman"/>
          <w:sz w:val="28"/>
          <w:szCs w:val="28"/>
        </w:rPr>
        <w:t xml:space="preserve">, студии современного танца «Браво» </w:t>
      </w:r>
      <w:hyperlink r:id="rId18" w:tgtFrame="_blank" w:history="1">
        <w:r w:rsidR="001668D3" w:rsidRPr="006E2745">
          <w:rPr>
            <w:rStyle w:val="a4"/>
            <w:rFonts w:ascii="Times New Roman" w:hAnsi="Times New Roman" w:cs="Times New Roman"/>
            <w:color w:val="auto"/>
            <w:sz w:val="28"/>
            <w:szCs w:val="28"/>
            <w:u w:val="none"/>
            <w:shd w:val="clear" w:color="auto" w:fill="E3FEE0"/>
          </w:rPr>
          <w:t>https://vk.com/club21185467</w:t>
        </w:r>
      </w:hyperlink>
      <w:r w:rsidRPr="006E2745">
        <w:rPr>
          <w:rFonts w:ascii="Times New Roman" w:hAnsi="Times New Roman" w:cs="Times New Roman"/>
          <w:sz w:val="28"/>
          <w:szCs w:val="28"/>
        </w:rPr>
        <w:t xml:space="preserve"> и на официальном сайте Администрации города Симферополя в разделе «Новости» - http://simadm.ru/</w:t>
      </w:r>
      <w:r w:rsidR="008D2BDE" w:rsidRPr="006E2745">
        <w:rPr>
          <w:rFonts w:ascii="Times New Roman" w:hAnsi="Times New Roman" w:cs="Times New Roman"/>
          <w:sz w:val="28"/>
          <w:szCs w:val="28"/>
        </w:rPr>
        <w:t>.</w:t>
      </w:r>
      <w:r w:rsidR="00C61213" w:rsidRPr="0087040B">
        <w:rPr>
          <w:rFonts w:ascii="Times New Roman" w:hAnsi="Times New Roman" w:cs="Times New Roman"/>
          <w:sz w:val="28"/>
          <w:szCs w:val="28"/>
        </w:rPr>
        <w:br w:type="page"/>
      </w:r>
    </w:p>
    <w:p w14:paraId="390A7FB1" w14:textId="1D97AA5E" w:rsidR="0053202B" w:rsidRPr="0087040B" w:rsidRDefault="008D2BDE" w:rsidP="00410EB0">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Характеристика системы оценки качества освоения дополнительных общеобразоват</w:t>
      </w:r>
      <w:r w:rsidR="00DA3FF6" w:rsidRPr="0087040B">
        <w:rPr>
          <w:rFonts w:ascii="Times New Roman" w:hAnsi="Times New Roman" w:cs="Times New Roman"/>
          <w:b/>
          <w:sz w:val="28"/>
          <w:szCs w:val="28"/>
        </w:rPr>
        <w:t>ельных общеразвивающих программ</w:t>
      </w:r>
    </w:p>
    <w:p w14:paraId="62D182D7" w14:textId="77777777" w:rsidR="008D2BDE" w:rsidRPr="0087040B" w:rsidRDefault="008D2BDE" w:rsidP="00410EB0">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Система диагностирования и мониторинга эффективности образовательного процесса в учреждении осуществляется на основании «Положения о формах, периодичности, порядке текущего контроля успеваемости, промежуточной и итоговой аттестации учащихся МБ УДО «Радуга» г. Симферополя, дополнительной общеобразовательной общеразвивающей программы педагога и приказов директора Учреждения.</w:t>
      </w:r>
    </w:p>
    <w:p w14:paraId="1A954E45" w14:textId="77777777" w:rsidR="008D2BDE" w:rsidRPr="0087040B" w:rsidRDefault="008D2BDE" w:rsidP="00410EB0">
      <w:pPr>
        <w:pStyle w:val="a3"/>
        <w:spacing w:after="0" w:line="240" w:lineRule="auto"/>
        <w:ind w:left="0" w:firstLine="709"/>
        <w:jc w:val="both"/>
        <w:rPr>
          <w:rFonts w:ascii="Times New Roman" w:hAnsi="Times New Roman" w:cs="Times New Roman"/>
          <w:b/>
          <w:i/>
          <w:sz w:val="28"/>
          <w:szCs w:val="28"/>
          <w:u w:val="single"/>
        </w:rPr>
      </w:pPr>
      <w:r w:rsidRPr="0087040B">
        <w:rPr>
          <w:rFonts w:ascii="Times New Roman" w:hAnsi="Times New Roman" w:cs="Times New Roman"/>
          <w:b/>
          <w:i/>
          <w:sz w:val="28"/>
          <w:szCs w:val="28"/>
          <w:u w:val="single"/>
        </w:rPr>
        <w:t>Базовыми формами исследования являются:</w:t>
      </w:r>
    </w:p>
    <w:p w14:paraId="6CE87093" w14:textId="5D275AB8" w:rsidR="008D2BDE" w:rsidRPr="0087040B" w:rsidRDefault="00705661" w:rsidP="00410EB0">
      <w:pPr>
        <w:pStyle w:val="a3"/>
        <w:numPr>
          <w:ilvl w:val="0"/>
          <w:numId w:val="1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w:t>
      </w:r>
      <w:r w:rsidR="008D2BDE" w:rsidRPr="0087040B">
        <w:rPr>
          <w:rFonts w:ascii="Times New Roman" w:hAnsi="Times New Roman" w:cs="Times New Roman"/>
          <w:sz w:val="28"/>
          <w:szCs w:val="28"/>
        </w:rPr>
        <w:t>ткрытые занятия;</w:t>
      </w:r>
    </w:p>
    <w:p w14:paraId="2C33AA7E" w14:textId="5BEF1BEB" w:rsidR="008D2BDE" w:rsidRPr="0087040B" w:rsidRDefault="00705661" w:rsidP="00410EB0">
      <w:pPr>
        <w:pStyle w:val="a3"/>
        <w:numPr>
          <w:ilvl w:val="0"/>
          <w:numId w:val="1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w:t>
      </w:r>
      <w:r w:rsidR="008D2BDE" w:rsidRPr="0087040B">
        <w:rPr>
          <w:rFonts w:ascii="Times New Roman" w:hAnsi="Times New Roman" w:cs="Times New Roman"/>
          <w:sz w:val="28"/>
          <w:szCs w:val="28"/>
        </w:rPr>
        <w:t>тчетные (итоговые) концерты, спектакли;</w:t>
      </w:r>
    </w:p>
    <w:p w14:paraId="55207D9D" w14:textId="2F15AF6F" w:rsidR="008D2BDE" w:rsidRPr="0087040B" w:rsidRDefault="00705661" w:rsidP="00410EB0">
      <w:pPr>
        <w:pStyle w:val="a3"/>
        <w:numPr>
          <w:ilvl w:val="0"/>
          <w:numId w:val="1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w:t>
      </w:r>
      <w:r w:rsidR="008D2BDE" w:rsidRPr="0087040B">
        <w:rPr>
          <w:rFonts w:ascii="Times New Roman" w:hAnsi="Times New Roman" w:cs="Times New Roman"/>
          <w:sz w:val="28"/>
          <w:szCs w:val="28"/>
        </w:rPr>
        <w:t>тчетные (итоговые) выставки, мастер-классы;</w:t>
      </w:r>
    </w:p>
    <w:p w14:paraId="5A7FC1B5" w14:textId="67B71E9D" w:rsidR="008D2BDE" w:rsidRPr="0087040B" w:rsidRDefault="00705661" w:rsidP="00410EB0">
      <w:pPr>
        <w:pStyle w:val="a3"/>
        <w:numPr>
          <w:ilvl w:val="0"/>
          <w:numId w:val="1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у</w:t>
      </w:r>
      <w:r w:rsidR="008D2BDE" w:rsidRPr="0087040B">
        <w:rPr>
          <w:rFonts w:ascii="Times New Roman" w:hAnsi="Times New Roman" w:cs="Times New Roman"/>
          <w:sz w:val="28"/>
          <w:szCs w:val="28"/>
        </w:rPr>
        <w:t>частие в конкурсах, фестивалях, соревнованиях различного уровня.</w:t>
      </w:r>
    </w:p>
    <w:p w14:paraId="72371624" w14:textId="77777777" w:rsidR="008D2BDE" w:rsidRPr="0087040B" w:rsidRDefault="008D2BDE" w:rsidP="00410EB0">
      <w:pPr>
        <w:spacing w:after="0" w:line="240" w:lineRule="auto"/>
        <w:ind w:firstLine="709"/>
        <w:jc w:val="both"/>
        <w:rPr>
          <w:rFonts w:ascii="Times New Roman" w:hAnsi="Times New Roman" w:cs="Times New Roman"/>
          <w:b/>
          <w:i/>
          <w:sz w:val="28"/>
          <w:szCs w:val="28"/>
          <w:u w:val="single"/>
        </w:rPr>
      </w:pPr>
      <w:r w:rsidRPr="0087040B">
        <w:rPr>
          <w:rFonts w:ascii="Times New Roman" w:hAnsi="Times New Roman" w:cs="Times New Roman"/>
          <w:b/>
          <w:i/>
          <w:sz w:val="28"/>
          <w:szCs w:val="28"/>
          <w:u w:val="single"/>
        </w:rPr>
        <w:t>Ожидаемый результат образовательного процесса Учреждения</w:t>
      </w:r>
    </w:p>
    <w:p w14:paraId="465957AB" w14:textId="77777777" w:rsidR="008D2BDE" w:rsidRPr="0087040B" w:rsidRDefault="008D2BDE" w:rsidP="00410EB0">
      <w:pPr>
        <w:spacing w:after="0" w:line="240" w:lineRule="auto"/>
        <w:ind w:firstLine="709"/>
        <w:jc w:val="both"/>
        <w:rPr>
          <w:rFonts w:ascii="Times New Roman" w:hAnsi="Times New Roman" w:cs="Times New Roman"/>
          <w:i/>
          <w:sz w:val="28"/>
          <w:szCs w:val="28"/>
        </w:rPr>
      </w:pPr>
      <w:r w:rsidRPr="0087040B">
        <w:rPr>
          <w:rFonts w:ascii="Times New Roman" w:hAnsi="Times New Roman" w:cs="Times New Roman"/>
          <w:i/>
          <w:sz w:val="28"/>
          <w:szCs w:val="28"/>
        </w:rPr>
        <w:t>Результат обучения ориентирован на становление личностных характеристик выпускника (образ выпускника):</w:t>
      </w:r>
    </w:p>
    <w:p w14:paraId="6C8506DF" w14:textId="40010394" w:rsidR="002D6287" w:rsidRPr="0087040B" w:rsidRDefault="00705661" w:rsidP="00410EB0">
      <w:pPr>
        <w:pStyle w:val="a3"/>
        <w:numPr>
          <w:ilvl w:val="0"/>
          <w:numId w:val="12"/>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л</w:t>
      </w:r>
      <w:r w:rsidR="002D6287" w:rsidRPr="0087040B">
        <w:rPr>
          <w:rFonts w:ascii="Times New Roman" w:hAnsi="Times New Roman" w:cs="Times New Roman"/>
          <w:sz w:val="28"/>
          <w:szCs w:val="28"/>
        </w:rPr>
        <w:t>юбящий свой народ, свою страну и свою Родину;</w:t>
      </w:r>
    </w:p>
    <w:p w14:paraId="46658B5A" w14:textId="2A85AA06" w:rsidR="002D6287" w:rsidRPr="0087040B" w:rsidRDefault="00705661" w:rsidP="00410EB0">
      <w:pPr>
        <w:pStyle w:val="a3"/>
        <w:numPr>
          <w:ilvl w:val="0"/>
          <w:numId w:val="12"/>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у</w:t>
      </w:r>
      <w:r w:rsidR="002D6287" w:rsidRPr="0087040B">
        <w:rPr>
          <w:rFonts w:ascii="Times New Roman" w:hAnsi="Times New Roman" w:cs="Times New Roman"/>
          <w:sz w:val="28"/>
          <w:szCs w:val="28"/>
        </w:rPr>
        <w:t>важающий и принимающий ценности семьи и общества;</w:t>
      </w:r>
    </w:p>
    <w:p w14:paraId="409FDC94" w14:textId="3A013B6E" w:rsidR="002D6287" w:rsidRPr="0087040B" w:rsidRDefault="00705661" w:rsidP="00410EB0">
      <w:pPr>
        <w:pStyle w:val="a3"/>
        <w:numPr>
          <w:ilvl w:val="0"/>
          <w:numId w:val="12"/>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л</w:t>
      </w:r>
      <w:r w:rsidR="002D6287" w:rsidRPr="0087040B">
        <w:rPr>
          <w:rFonts w:ascii="Times New Roman" w:hAnsi="Times New Roman" w:cs="Times New Roman"/>
          <w:sz w:val="28"/>
          <w:szCs w:val="28"/>
        </w:rPr>
        <w:t>юбознательный, активно и заинтересованно познающий мир;</w:t>
      </w:r>
    </w:p>
    <w:p w14:paraId="4FDDEE49" w14:textId="396D2BFD" w:rsidR="002D6287" w:rsidRPr="0087040B" w:rsidRDefault="00705661" w:rsidP="00410EB0">
      <w:pPr>
        <w:pStyle w:val="a3"/>
        <w:numPr>
          <w:ilvl w:val="0"/>
          <w:numId w:val="12"/>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w:t>
      </w:r>
      <w:r w:rsidR="002D6287" w:rsidRPr="0087040B">
        <w:rPr>
          <w:rFonts w:ascii="Times New Roman" w:hAnsi="Times New Roman" w:cs="Times New Roman"/>
          <w:sz w:val="28"/>
          <w:szCs w:val="28"/>
        </w:rPr>
        <w:t>пособный к организации собственной деятельности;</w:t>
      </w:r>
    </w:p>
    <w:p w14:paraId="100B3C2A" w14:textId="0C4E7E5C" w:rsidR="002D6287" w:rsidRPr="0087040B" w:rsidRDefault="00705661" w:rsidP="00410EB0">
      <w:pPr>
        <w:pStyle w:val="a3"/>
        <w:numPr>
          <w:ilvl w:val="0"/>
          <w:numId w:val="12"/>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г</w:t>
      </w:r>
      <w:r w:rsidR="002D6287" w:rsidRPr="0087040B">
        <w:rPr>
          <w:rFonts w:ascii="Times New Roman" w:hAnsi="Times New Roman" w:cs="Times New Roman"/>
          <w:sz w:val="28"/>
          <w:szCs w:val="28"/>
        </w:rPr>
        <w:t>отовый самостоятельно действовать и отвечать за свои поступки перед обществом;</w:t>
      </w:r>
    </w:p>
    <w:p w14:paraId="1A0FE257" w14:textId="3338D818" w:rsidR="002D6287" w:rsidRPr="0087040B" w:rsidRDefault="00705661" w:rsidP="00410EB0">
      <w:pPr>
        <w:pStyle w:val="a3"/>
        <w:numPr>
          <w:ilvl w:val="0"/>
          <w:numId w:val="12"/>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и</w:t>
      </w:r>
      <w:r w:rsidR="002D6287" w:rsidRPr="0087040B">
        <w:rPr>
          <w:rFonts w:ascii="Times New Roman" w:hAnsi="Times New Roman" w:cs="Times New Roman"/>
          <w:sz w:val="28"/>
          <w:szCs w:val="28"/>
        </w:rPr>
        <w:t>меющий навыки конструктивного общения, умеющий обосновывать свою позицию, высказывать собственное мнение;</w:t>
      </w:r>
    </w:p>
    <w:p w14:paraId="6E6AD73B" w14:textId="3FA56E3B" w:rsidR="002D6287" w:rsidRPr="0087040B" w:rsidRDefault="00705661" w:rsidP="00410EB0">
      <w:pPr>
        <w:pStyle w:val="a3"/>
        <w:numPr>
          <w:ilvl w:val="0"/>
          <w:numId w:val="12"/>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в</w:t>
      </w:r>
      <w:r w:rsidR="002D6287" w:rsidRPr="0087040B">
        <w:rPr>
          <w:rFonts w:ascii="Times New Roman" w:hAnsi="Times New Roman" w:cs="Times New Roman"/>
          <w:sz w:val="28"/>
          <w:szCs w:val="28"/>
        </w:rPr>
        <w:t>ыполняющий правила здорового и безопасного для себя и окружающих образа жизни.</w:t>
      </w:r>
    </w:p>
    <w:p w14:paraId="13CFD20C" w14:textId="77777777" w:rsidR="002D6287" w:rsidRPr="0087040B" w:rsidRDefault="002D6287"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А также гарантированным результатом обучения является предметно-деятельностные компетенции в области освоенных программ.</w:t>
      </w:r>
    </w:p>
    <w:p w14:paraId="26B9C125" w14:textId="77777777" w:rsidR="002D6287" w:rsidRPr="0087040B" w:rsidRDefault="002D6287"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Мониторинг качества образования проводится на основании диагностических карт эффективности образовательного процесса, разработанных для каждого коллектива.</w:t>
      </w:r>
    </w:p>
    <w:p w14:paraId="3F33776B" w14:textId="77777777" w:rsidR="002D6287" w:rsidRPr="0087040B" w:rsidRDefault="002D6287"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b/>
          <w:i/>
          <w:sz w:val="28"/>
          <w:szCs w:val="28"/>
        </w:rPr>
        <w:t>Цель мониторинга:</w:t>
      </w:r>
      <w:r w:rsidRPr="0087040B">
        <w:rPr>
          <w:rFonts w:ascii="Times New Roman" w:hAnsi="Times New Roman" w:cs="Times New Roman"/>
          <w:sz w:val="28"/>
          <w:szCs w:val="28"/>
        </w:rPr>
        <w:t xml:space="preserve"> оценка качества и результатов работы педагогов, достижений обучающихся в процессе образовательной деятельности.</w:t>
      </w:r>
    </w:p>
    <w:p w14:paraId="34790895" w14:textId="77777777" w:rsidR="00F9254F" w:rsidRPr="0087040B" w:rsidRDefault="00F9254F" w:rsidP="00410EB0">
      <w:pPr>
        <w:spacing w:after="0" w:line="240" w:lineRule="auto"/>
        <w:ind w:firstLine="709"/>
        <w:jc w:val="both"/>
        <w:rPr>
          <w:rFonts w:ascii="Times New Roman" w:hAnsi="Times New Roman" w:cs="Times New Roman"/>
          <w:b/>
          <w:i/>
          <w:sz w:val="28"/>
          <w:szCs w:val="28"/>
        </w:rPr>
      </w:pPr>
      <w:r w:rsidRPr="0087040B">
        <w:rPr>
          <w:rFonts w:ascii="Times New Roman" w:hAnsi="Times New Roman" w:cs="Times New Roman"/>
          <w:b/>
          <w:i/>
          <w:sz w:val="28"/>
          <w:szCs w:val="28"/>
        </w:rPr>
        <w:t>Направления мониторинга:</w:t>
      </w:r>
    </w:p>
    <w:p w14:paraId="224B0543" w14:textId="06F9B69A" w:rsidR="00F9254F" w:rsidRPr="0087040B" w:rsidRDefault="00705661" w:rsidP="00410EB0">
      <w:pPr>
        <w:pStyle w:val="a3"/>
        <w:numPr>
          <w:ilvl w:val="0"/>
          <w:numId w:val="13"/>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к</w:t>
      </w:r>
      <w:r w:rsidR="00F9254F" w:rsidRPr="0087040B">
        <w:rPr>
          <w:rFonts w:ascii="Times New Roman" w:hAnsi="Times New Roman" w:cs="Times New Roman"/>
          <w:sz w:val="28"/>
          <w:szCs w:val="28"/>
        </w:rPr>
        <w:t>ачество реализации дополнительных общеобразовательных общеразвивающих программ (внутренний контроль качества программ, Муниципальная экспертиза, Республиканская экспертиза);</w:t>
      </w:r>
    </w:p>
    <w:p w14:paraId="3315999B" w14:textId="29F7A160" w:rsidR="00F9254F" w:rsidRPr="0087040B" w:rsidRDefault="00705661" w:rsidP="00410EB0">
      <w:pPr>
        <w:pStyle w:val="a3"/>
        <w:numPr>
          <w:ilvl w:val="0"/>
          <w:numId w:val="13"/>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ф</w:t>
      </w:r>
      <w:r w:rsidR="00F9254F" w:rsidRPr="0087040B">
        <w:rPr>
          <w:rFonts w:ascii="Times New Roman" w:hAnsi="Times New Roman" w:cs="Times New Roman"/>
          <w:sz w:val="28"/>
          <w:szCs w:val="28"/>
        </w:rPr>
        <w:t>ормирование мотивации у обучающихся;</w:t>
      </w:r>
    </w:p>
    <w:p w14:paraId="5EB2A6F9" w14:textId="326C6D03" w:rsidR="00F9254F" w:rsidRPr="0087040B" w:rsidRDefault="00705661" w:rsidP="00410EB0">
      <w:pPr>
        <w:pStyle w:val="a3"/>
        <w:numPr>
          <w:ilvl w:val="0"/>
          <w:numId w:val="13"/>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к</w:t>
      </w:r>
      <w:r w:rsidR="00F9254F" w:rsidRPr="0087040B">
        <w:rPr>
          <w:rFonts w:ascii="Times New Roman" w:hAnsi="Times New Roman" w:cs="Times New Roman"/>
          <w:sz w:val="28"/>
          <w:szCs w:val="28"/>
        </w:rPr>
        <w:t>ачество организации образовательного процесса.</w:t>
      </w:r>
    </w:p>
    <w:p w14:paraId="06BC8C3B" w14:textId="77777777" w:rsidR="00F9254F" w:rsidRPr="0087040B" w:rsidRDefault="00F9254F" w:rsidP="00410EB0">
      <w:pPr>
        <w:spacing w:after="0" w:line="240" w:lineRule="auto"/>
        <w:ind w:firstLine="709"/>
        <w:jc w:val="both"/>
        <w:rPr>
          <w:rFonts w:ascii="Times New Roman" w:hAnsi="Times New Roman" w:cs="Times New Roman"/>
          <w:b/>
          <w:i/>
          <w:sz w:val="28"/>
          <w:szCs w:val="28"/>
        </w:rPr>
      </w:pPr>
      <w:r w:rsidRPr="0087040B">
        <w:rPr>
          <w:rFonts w:ascii="Times New Roman" w:hAnsi="Times New Roman" w:cs="Times New Roman"/>
          <w:b/>
          <w:i/>
          <w:sz w:val="28"/>
          <w:szCs w:val="28"/>
        </w:rPr>
        <w:t>Методы, в зависимости от целей и задач:</w:t>
      </w:r>
    </w:p>
    <w:p w14:paraId="0A5C6AE2" w14:textId="7EBD9409" w:rsidR="00F9254F" w:rsidRPr="0087040B" w:rsidRDefault="00705661" w:rsidP="00410EB0">
      <w:pPr>
        <w:pStyle w:val="a3"/>
        <w:numPr>
          <w:ilvl w:val="0"/>
          <w:numId w:val="14"/>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н</w:t>
      </w:r>
      <w:r w:rsidR="00F9254F" w:rsidRPr="0087040B">
        <w:rPr>
          <w:rFonts w:ascii="Times New Roman" w:hAnsi="Times New Roman" w:cs="Times New Roman"/>
          <w:sz w:val="28"/>
          <w:szCs w:val="28"/>
        </w:rPr>
        <w:t>аблюдение;</w:t>
      </w:r>
    </w:p>
    <w:p w14:paraId="167D2377" w14:textId="3445B730" w:rsidR="00F9254F" w:rsidRPr="0087040B" w:rsidRDefault="00705661" w:rsidP="00410EB0">
      <w:pPr>
        <w:pStyle w:val="a3"/>
        <w:numPr>
          <w:ilvl w:val="0"/>
          <w:numId w:val="14"/>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и</w:t>
      </w:r>
      <w:r w:rsidR="00F9254F" w:rsidRPr="0087040B">
        <w:rPr>
          <w:rFonts w:ascii="Times New Roman" w:hAnsi="Times New Roman" w:cs="Times New Roman"/>
          <w:sz w:val="28"/>
          <w:szCs w:val="28"/>
        </w:rPr>
        <w:t>ндивидуальный, фронтальный устный и письменный опросы;</w:t>
      </w:r>
    </w:p>
    <w:p w14:paraId="59C64B05" w14:textId="248073B6" w:rsidR="00F9254F" w:rsidRPr="0087040B" w:rsidRDefault="00705661" w:rsidP="00410EB0">
      <w:pPr>
        <w:pStyle w:val="a3"/>
        <w:numPr>
          <w:ilvl w:val="0"/>
          <w:numId w:val="14"/>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т</w:t>
      </w:r>
      <w:r w:rsidR="00F9254F" w:rsidRPr="0087040B">
        <w:rPr>
          <w:rFonts w:ascii="Times New Roman" w:hAnsi="Times New Roman" w:cs="Times New Roman"/>
          <w:sz w:val="28"/>
          <w:szCs w:val="28"/>
        </w:rPr>
        <w:t>естирование;</w:t>
      </w:r>
    </w:p>
    <w:p w14:paraId="2738E0E6" w14:textId="24927E93" w:rsidR="00F9254F" w:rsidRPr="0087040B" w:rsidRDefault="00705661" w:rsidP="00410EB0">
      <w:pPr>
        <w:pStyle w:val="a3"/>
        <w:numPr>
          <w:ilvl w:val="0"/>
          <w:numId w:val="14"/>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с</w:t>
      </w:r>
      <w:r w:rsidR="00F9254F" w:rsidRPr="0087040B">
        <w:rPr>
          <w:rFonts w:ascii="Times New Roman" w:hAnsi="Times New Roman" w:cs="Times New Roman"/>
          <w:sz w:val="28"/>
          <w:szCs w:val="28"/>
        </w:rPr>
        <w:t>обеседование;</w:t>
      </w:r>
    </w:p>
    <w:p w14:paraId="4C18A87A" w14:textId="72161818" w:rsidR="00F9254F" w:rsidRPr="0087040B" w:rsidRDefault="00705661" w:rsidP="00410EB0">
      <w:pPr>
        <w:pStyle w:val="a3"/>
        <w:numPr>
          <w:ilvl w:val="0"/>
          <w:numId w:val="14"/>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и</w:t>
      </w:r>
      <w:r w:rsidR="00F9254F" w:rsidRPr="0087040B">
        <w:rPr>
          <w:rFonts w:ascii="Times New Roman" w:hAnsi="Times New Roman" w:cs="Times New Roman"/>
          <w:sz w:val="28"/>
          <w:szCs w:val="28"/>
        </w:rPr>
        <w:t>тоговое занятие;</w:t>
      </w:r>
    </w:p>
    <w:p w14:paraId="690430C0" w14:textId="7B5528BA" w:rsidR="00F9254F" w:rsidRPr="0087040B" w:rsidRDefault="00705661" w:rsidP="00410EB0">
      <w:pPr>
        <w:pStyle w:val="a3"/>
        <w:numPr>
          <w:ilvl w:val="0"/>
          <w:numId w:val="14"/>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у</w:t>
      </w:r>
      <w:r w:rsidR="00F9254F" w:rsidRPr="0087040B">
        <w:rPr>
          <w:rFonts w:ascii="Times New Roman" w:hAnsi="Times New Roman" w:cs="Times New Roman"/>
          <w:sz w:val="28"/>
          <w:szCs w:val="28"/>
        </w:rPr>
        <w:t>частие в фестивалях, выставках, акциях, конкурсах, отчетных концертах.</w:t>
      </w:r>
    </w:p>
    <w:p w14:paraId="60CF2D2F" w14:textId="77777777" w:rsidR="00F9254F" w:rsidRPr="0087040B" w:rsidRDefault="00C75412" w:rsidP="00410EB0">
      <w:pPr>
        <w:spacing w:after="0" w:line="240" w:lineRule="auto"/>
        <w:ind w:firstLine="709"/>
        <w:jc w:val="both"/>
        <w:rPr>
          <w:rFonts w:ascii="Times New Roman" w:hAnsi="Times New Roman" w:cs="Times New Roman"/>
          <w:b/>
          <w:sz w:val="28"/>
          <w:szCs w:val="28"/>
          <w:u w:val="single"/>
        </w:rPr>
      </w:pPr>
      <w:r w:rsidRPr="00377BD1">
        <w:rPr>
          <w:rFonts w:ascii="Times New Roman" w:hAnsi="Times New Roman" w:cs="Times New Roman"/>
          <w:b/>
          <w:sz w:val="28"/>
          <w:szCs w:val="28"/>
          <w:u w:val="single"/>
        </w:rPr>
        <w:t>Результаты отчетного периода (календарного года).</w:t>
      </w:r>
    </w:p>
    <w:p w14:paraId="07055273" w14:textId="08896E8B" w:rsidR="00C75412" w:rsidRPr="0087040B" w:rsidRDefault="00C75412"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Успешно прошла итоговая аттестация обучающихся по итогам учебного года с 20 апреля по 3</w:t>
      </w:r>
      <w:r w:rsidR="005F1D98" w:rsidRPr="0087040B">
        <w:rPr>
          <w:rFonts w:ascii="Times New Roman" w:hAnsi="Times New Roman" w:cs="Times New Roman"/>
          <w:sz w:val="28"/>
          <w:szCs w:val="28"/>
        </w:rPr>
        <w:t>1 мая 202</w:t>
      </w:r>
      <w:r w:rsidR="00B93C19">
        <w:rPr>
          <w:rFonts w:ascii="Times New Roman" w:hAnsi="Times New Roman" w:cs="Times New Roman"/>
          <w:sz w:val="28"/>
          <w:szCs w:val="28"/>
        </w:rPr>
        <w:t>4</w:t>
      </w:r>
      <w:r w:rsidRPr="0087040B">
        <w:rPr>
          <w:rFonts w:ascii="Times New Roman" w:hAnsi="Times New Roman" w:cs="Times New Roman"/>
          <w:sz w:val="28"/>
          <w:szCs w:val="28"/>
        </w:rPr>
        <w:t xml:space="preserve"> года. </w:t>
      </w:r>
    </w:p>
    <w:p w14:paraId="7238A83E" w14:textId="77777777" w:rsidR="00C75412" w:rsidRPr="0087040B" w:rsidRDefault="00C96109"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Были проведены</w:t>
      </w:r>
      <w:r w:rsidR="00C75412" w:rsidRPr="0087040B">
        <w:rPr>
          <w:rFonts w:ascii="Times New Roman" w:hAnsi="Times New Roman" w:cs="Times New Roman"/>
          <w:sz w:val="28"/>
          <w:szCs w:val="28"/>
        </w:rPr>
        <w:t>:</w:t>
      </w:r>
    </w:p>
    <w:p w14:paraId="029B41A5" w14:textId="1DB94E7B" w:rsidR="00C75412" w:rsidRPr="00377BD1" w:rsidRDefault="00C96109" w:rsidP="00410EB0">
      <w:pPr>
        <w:spacing w:after="0" w:line="240" w:lineRule="auto"/>
        <w:ind w:firstLine="709"/>
        <w:jc w:val="both"/>
        <w:rPr>
          <w:rFonts w:ascii="Times New Roman" w:hAnsi="Times New Roman" w:cs="Times New Roman"/>
          <w:sz w:val="28"/>
          <w:szCs w:val="28"/>
        </w:rPr>
      </w:pPr>
      <w:r w:rsidRPr="00377BD1">
        <w:rPr>
          <w:rFonts w:ascii="Times New Roman" w:hAnsi="Times New Roman" w:cs="Times New Roman"/>
          <w:sz w:val="28"/>
          <w:szCs w:val="28"/>
        </w:rPr>
        <w:t>Отчетные</w:t>
      </w:r>
      <w:r w:rsidR="00C75412" w:rsidRPr="00377BD1">
        <w:rPr>
          <w:rFonts w:ascii="Times New Roman" w:hAnsi="Times New Roman" w:cs="Times New Roman"/>
          <w:sz w:val="28"/>
          <w:szCs w:val="28"/>
        </w:rPr>
        <w:t xml:space="preserve"> мероприя</w:t>
      </w:r>
      <w:r w:rsidRPr="00377BD1">
        <w:rPr>
          <w:rFonts w:ascii="Times New Roman" w:hAnsi="Times New Roman" w:cs="Times New Roman"/>
          <w:sz w:val="28"/>
          <w:szCs w:val="28"/>
        </w:rPr>
        <w:t>тия</w:t>
      </w:r>
      <w:r w:rsidR="00C75412" w:rsidRPr="00377BD1">
        <w:rPr>
          <w:rFonts w:ascii="Times New Roman" w:hAnsi="Times New Roman" w:cs="Times New Roman"/>
          <w:sz w:val="28"/>
          <w:szCs w:val="28"/>
        </w:rPr>
        <w:t xml:space="preserve"> </w:t>
      </w:r>
      <w:r w:rsidR="00EB6F2F" w:rsidRPr="00377BD1">
        <w:rPr>
          <w:rFonts w:ascii="Times New Roman" w:hAnsi="Times New Roman" w:cs="Times New Roman"/>
          <w:sz w:val="28"/>
          <w:szCs w:val="28"/>
        </w:rPr>
        <w:t>–</w:t>
      </w:r>
      <w:r w:rsidR="00C75412" w:rsidRPr="00377BD1">
        <w:rPr>
          <w:rFonts w:ascii="Times New Roman" w:hAnsi="Times New Roman" w:cs="Times New Roman"/>
          <w:sz w:val="28"/>
          <w:szCs w:val="28"/>
        </w:rPr>
        <w:t xml:space="preserve"> </w:t>
      </w:r>
      <w:r w:rsidR="00410EB0" w:rsidRPr="00377BD1">
        <w:rPr>
          <w:rFonts w:ascii="Times New Roman" w:hAnsi="Times New Roman" w:cs="Times New Roman"/>
          <w:sz w:val="28"/>
          <w:szCs w:val="28"/>
        </w:rPr>
        <w:t>3</w:t>
      </w:r>
      <w:r w:rsidR="009D7F43" w:rsidRPr="00377BD1">
        <w:rPr>
          <w:rFonts w:ascii="Times New Roman" w:hAnsi="Times New Roman" w:cs="Times New Roman"/>
          <w:sz w:val="28"/>
          <w:szCs w:val="28"/>
        </w:rPr>
        <w:t>7</w:t>
      </w:r>
      <w:r w:rsidR="00C75412" w:rsidRPr="00377BD1">
        <w:rPr>
          <w:rFonts w:ascii="Times New Roman" w:hAnsi="Times New Roman" w:cs="Times New Roman"/>
          <w:sz w:val="28"/>
          <w:szCs w:val="28"/>
        </w:rPr>
        <w:t>;</w:t>
      </w:r>
    </w:p>
    <w:p w14:paraId="193218CE" w14:textId="63E0B266" w:rsidR="00C75412" w:rsidRPr="00377BD1" w:rsidRDefault="00C96109" w:rsidP="00410EB0">
      <w:pPr>
        <w:spacing w:after="0" w:line="240" w:lineRule="auto"/>
        <w:ind w:firstLine="709"/>
        <w:jc w:val="both"/>
        <w:rPr>
          <w:rFonts w:ascii="Times New Roman" w:hAnsi="Times New Roman" w:cs="Times New Roman"/>
          <w:sz w:val="28"/>
          <w:szCs w:val="28"/>
        </w:rPr>
      </w:pPr>
      <w:r w:rsidRPr="00377BD1">
        <w:rPr>
          <w:rFonts w:ascii="Times New Roman" w:hAnsi="Times New Roman" w:cs="Times New Roman"/>
          <w:sz w:val="28"/>
          <w:szCs w:val="28"/>
        </w:rPr>
        <w:t>Отчетные выставки</w:t>
      </w:r>
      <w:r w:rsidR="00410EB0" w:rsidRPr="00377BD1">
        <w:rPr>
          <w:rFonts w:ascii="Times New Roman" w:hAnsi="Times New Roman" w:cs="Times New Roman"/>
          <w:sz w:val="28"/>
          <w:szCs w:val="28"/>
        </w:rPr>
        <w:t xml:space="preserve"> </w:t>
      </w:r>
      <w:r w:rsidR="00EB6F2F" w:rsidRPr="00377BD1">
        <w:rPr>
          <w:rFonts w:ascii="Times New Roman" w:hAnsi="Times New Roman" w:cs="Times New Roman"/>
          <w:sz w:val="28"/>
          <w:szCs w:val="28"/>
        </w:rPr>
        <w:t>–7</w:t>
      </w:r>
      <w:r w:rsidR="00C75412" w:rsidRPr="00377BD1">
        <w:rPr>
          <w:rFonts w:ascii="Times New Roman" w:hAnsi="Times New Roman" w:cs="Times New Roman"/>
          <w:sz w:val="28"/>
          <w:szCs w:val="28"/>
        </w:rPr>
        <w:t>;</w:t>
      </w:r>
    </w:p>
    <w:p w14:paraId="31EE63B7" w14:textId="55F482F6" w:rsidR="00C75412" w:rsidRPr="00377BD1" w:rsidRDefault="00C96109" w:rsidP="00410EB0">
      <w:pPr>
        <w:spacing w:after="0" w:line="240" w:lineRule="auto"/>
        <w:ind w:firstLine="709"/>
        <w:jc w:val="both"/>
        <w:rPr>
          <w:rFonts w:ascii="Times New Roman" w:hAnsi="Times New Roman" w:cs="Times New Roman"/>
          <w:sz w:val="28"/>
          <w:szCs w:val="28"/>
        </w:rPr>
      </w:pPr>
      <w:r w:rsidRPr="00377BD1">
        <w:rPr>
          <w:rFonts w:ascii="Times New Roman" w:hAnsi="Times New Roman" w:cs="Times New Roman"/>
          <w:sz w:val="28"/>
          <w:szCs w:val="28"/>
        </w:rPr>
        <w:t>Итоговые занятия</w:t>
      </w:r>
      <w:r w:rsidR="00C75412" w:rsidRPr="00377BD1">
        <w:rPr>
          <w:rFonts w:ascii="Times New Roman" w:hAnsi="Times New Roman" w:cs="Times New Roman"/>
          <w:sz w:val="28"/>
          <w:szCs w:val="28"/>
        </w:rPr>
        <w:t xml:space="preserve"> (по средствам интернета) </w:t>
      </w:r>
      <w:r w:rsidR="00EB6F2F" w:rsidRPr="00377BD1">
        <w:rPr>
          <w:rFonts w:ascii="Times New Roman" w:hAnsi="Times New Roman" w:cs="Times New Roman"/>
          <w:sz w:val="28"/>
          <w:szCs w:val="28"/>
        </w:rPr>
        <w:t>–</w:t>
      </w:r>
      <w:r w:rsidR="00C75412" w:rsidRPr="00377BD1">
        <w:rPr>
          <w:rFonts w:ascii="Times New Roman" w:hAnsi="Times New Roman" w:cs="Times New Roman"/>
          <w:sz w:val="28"/>
          <w:szCs w:val="28"/>
        </w:rPr>
        <w:t xml:space="preserve"> </w:t>
      </w:r>
      <w:r w:rsidR="00377BD1" w:rsidRPr="00377BD1">
        <w:rPr>
          <w:rFonts w:ascii="Times New Roman" w:hAnsi="Times New Roman" w:cs="Times New Roman"/>
          <w:sz w:val="28"/>
          <w:szCs w:val="28"/>
        </w:rPr>
        <w:t>354</w:t>
      </w:r>
      <w:r w:rsidR="00C75412" w:rsidRPr="00377BD1">
        <w:rPr>
          <w:rFonts w:ascii="Times New Roman" w:hAnsi="Times New Roman" w:cs="Times New Roman"/>
          <w:sz w:val="28"/>
          <w:szCs w:val="28"/>
        </w:rPr>
        <w:t>;</w:t>
      </w:r>
    </w:p>
    <w:p w14:paraId="21743BE6" w14:textId="4F8728C2" w:rsidR="00C75412" w:rsidRPr="00377BD1" w:rsidRDefault="00C96109" w:rsidP="00410EB0">
      <w:pPr>
        <w:spacing w:after="0" w:line="240" w:lineRule="auto"/>
        <w:ind w:firstLine="709"/>
        <w:jc w:val="both"/>
        <w:rPr>
          <w:rFonts w:ascii="Times New Roman" w:hAnsi="Times New Roman" w:cs="Times New Roman"/>
          <w:sz w:val="28"/>
          <w:szCs w:val="28"/>
        </w:rPr>
      </w:pPr>
      <w:r w:rsidRPr="00377BD1">
        <w:rPr>
          <w:rFonts w:ascii="Times New Roman" w:hAnsi="Times New Roman" w:cs="Times New Roman"/>
          <w:sz w:val="28"/>
          <w:szCs w:val="28"/>
        </w:rPr>
        <w:t>Открытые занятия</w:t>
      </w:r>
      <w:r w:rsidR="00C75412" w:rsidRPr="00377BD1">
        <w:rPr>
          <w:rFonts w:ascii="Times New Roman" w:hAnsi="Times New Roman" w:cs="Times New Roman"/>
          <w:sz w:val="28"/>
          <w:szCs w:val="28"/>
        </w:rPr>
        <w:t xml:space="preserve"> </w:t>
      </w:r>
      <w:r w:rsidR="00EB6F2F" w:rsidRPr="00377BD1">
        <w:rPr>
          <w:rFonts w:ascii="Times New Roman" w:hAnsi="Times New Roman" w:cs="Times New Roman"/>
          <w:sz w:val="28"/>
          <w:szCs w:val="28"/>
        </w:rPr>
        <w:t>–</w:t>
      </w:r>
      <w:r w:rsidR="00C75412" w:rsidRPr="00377BD1">
        <w:rPr>
          <w:rFonts w:ascii="Times New Roman" w:hAnsi="Times New Roman" w:cs="Times New Roman"/>
          <w:sz w:val="28"/>
          <w:szCs w:val="28"/>
        </w:rPr>
        <w:t xml:space="preserve"> </w:t>
      </w:r>
      <w:r w:rsidR="00377BD1" w:rsidRPr="00377BD1">
        <w:rPr>
          <w:rFonts w:ascii="Times New Roman" w:hAnsi="Times New Roman" w:cs="Times New Roman"/>
          <w:sz w:val="28"/>
          <w:szCs w:val="28"/>
        </w:rPr>
        <w:t>33</w:t>
      </w:r>
      <w:r w:rsidR="00C75412" w:rsidRPr="00377BD1">
        <w:rPr>
          <w:rFonts w:ascii="Times New Roman" w:hAnsi="Times New Roman" w:cs="Times New Roman"/>
          <w:sz w:val="28"/>
          <w:szCs w:val="28"/>
        </w:rPr>
        <w:t>;</w:t>
      </w:r>
    </w:p>
    <w:p w14:paraId="032AA6EC" w14:textId="22CF5ECA" w:rsidR="00C75412" w:rsidRPr="0087040B" w:rsidRDefault="00C96109" w:rsidP="00410EB0">
      <w:pPr>
        <w:spacing w:after="0" w:line="240" w:lineRule="auto"/>
        <w:ind w:firstLine="709"/>
        <w:jc w:val="both"/>
        <w:rPr>
          <w:rFonts w:ascii="Times New Roman" w:hAnsi="Times New Roman" w:cs="Times New Roman"/>
          <w:sz w:val="28"/>
          <w:szCs w:val="28"/>
        </w:rPr>
      </w:pPr>
      <w:r w:rsidRPr="00377BD1">
        <w:rPr>
          <w:rFonts w:ascii="Times New Roman" w:hAnsi="Times New Roman" w:cs="Times New Roman"/>
          <w:sz w:val="28"/>
          <w:szCs w:val="28"/>
        </w:rPr>
        <w:t>Отчетные концерты</w:t>
      </w:r>
      <w:r w:rsidR="00C75412" w:rsidRPr="00377BD1">
        <w:rPr>
          <w:rFonts w:ascii="Times New Roman" w:hAnsi="Times New Roman" w:cs="Times New Roman"/>
          <w:sz w:val="28"/>
          <w:szCs w:val="28"/>
        </w:rPr>
        <w:t>, спектакл</w:t>
      </w:r>
      <w:r w:rsidRPr="00377BD1">
        <w:rPr>
          <w:rFonts w:ascii="Times New Roman" w:hAnsi="Times New Roman" w:cs="Times New Roman"/>
          <w:sz w:val="28"/>
          <w:szCs w:val="28"/>
        </w:rPr>
        <w:t>и</w:t>
      </w:r>
      <w:r w:rsidR="00410EB0" w:rsidRPr="00377BD1">
        <w:rPr>
          <w:rFonts w:ascii="Times New Roman" w:hAnsi="Times New Roman" w:cs="Times New Roman"/>
          <w:sz w:val="28"/>
          <w:szCs w:val="28"/>
        </w:rPr>
        <w:t xml:space="preserve"> (по средствам интернета) – </w:t>
      </w:r>
      <w:r w:rsidR="0003705B" w:rsidRPr="00377BD1">
        <w:rPr>
          <w:rFonts w:ascii="Times New Roman" w:hAnsi="Times New Roman" w:cs="Times New Roman"/>
          <w:sz w:val="28"/>
          <w:szCs w:val="28"/>
        </w:rPr>
        <w:t>9</w:t>
      </w:r>
      <w:r w:rsidR="00377BD1">
        <w:rPr>
          <w:rFonts w:ascii="Times New Roman" w:hAnsi="Times New Roman" w:cs="Times New Roman"/>
          <w:sz w:val="28"/>
          <w:szCs w:val="28"/>
        </w:rPr>
        <w:t>.</w:t>
      </w:r>
    </w:p>
    <w:p w14:paraId="16526056" w14:textId="14D2BC14" w:rsidR="00F20B37" w:rsidRPr="0087040B" w:rsidRDefault="00F20B37"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Успешно прошл</w:t>
      </w:r>
      <w:r w:rsidR="00357772" w:rsidRPr="0087040B">
        <w:rPr>
          <w:rFonts w:ascii="Times New Roman" w:hAnsi="Times New Roman" w:cs="Times New Roman"/>
          <w:sz w:val="28"/>
          <w:szCs w:val="28"/>
        </w:rPr>
        <w:t>и итоговую аттестацию в мае 202</w:t>
      </w:r>
      <w:r w:rsidR="00705661" w:rsidRPr="0087040B">
        <w:rPr>
          <w:rFonts w:ascii="Times New Roman" w:hAnsi="Times New Roman" w:cs="Times New Roman"/>
          <w:sz w:val="28"/>
          <w:szCs w:val="28"/>
        </w:rPr>
        <w:t>4</w:t>
      </w:r>
      <w:r w:rsidRPr="0087040B">
        <w:rPr>
          <w:rFonts w:ascii="Times New Roman" w:hAnsi="Times New Roman" w:cs="Times New Roman"/>
          <w:sz w:val="28"/>
          <w:szCs w:val="28"/>
        </w:rPr>
        <w:t xml:space="preserve"> года все обучающиеся.</w:t>
      </w:r>
    </w:p>
    <w:p w14:paraId="71468A59" w14:textId="77777777" w:rsidR="00F20B37" w:rsidRPr="0087040B" w:rsidRDefault="00F20B37"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Диагностика </w:t>
      </w:r>
      <w:r w:rsidRPr="0087040B">
        <w:rPr>
          <w:rFonts w:ascii="Times New Roman" w:hAnsi="Times New Roman" w:cs="Times New Roman"/>
          <w:i/>
          <w:sz w:val="28"/>
          <w:szCs w:val="28"/>
        </w:rPr>
        <w:t>мотивации</w:t>
      </w:r>
      <w:r w:rsidRPr="0087040B">
        <w:rPr>
          <w:rFonts w:ascii="Times New Roman" w:hAnsi="Times New Roman" w:cs="Times New Roman"/>
          <w:sz w:val="28"/>
          <w:szCs w:val="28"/>
        </w:rPr>
        <w:t xml:space="preserve"> показала, что по критериям «отношение к взаимодействию в коллективе» и «отношение к предметной деятельности» у</w:t>
      </w:r>
      <w:r w:rsidR="00410EB0" w:rsidRPr="0087040B">
        <w:rPr>
          <w:rFonts w:ascii="Times New Roman" w:hAnsi="Times New Roman" w:cs="Times New Roman"/>
          <w:sz w:val="28"/>
          <w:szCs w:val="28"/>
        </w:rPr>
        <w:t xml:space="preserve"> 92</w:t>
      </w:r>
      <w:r w:rsidRPr="0087040B">
        <w:rPr>
          <w:rFonts w:ascii="Times New Roman" w:hAnsi="Times New Roman" w:cs="Times New Roman"/>
          <w:sz w:val="28"/>
          <w:szCs w:val="28"/>
        </w:rPr>
        <w:t>% учащихся присутствует высокий уровень мотивации;</w:t>
      </w:r>
    </w:p>
    <w:p w14:paraId="3A3677A3" w14:textId="77777777" w:rsidR="00F20B37" w:rsidRPr="0087040B" w:rsidRDefault="00F20B37"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Диагностика </w:t>
      </w:r>
      <w:r w:rsidRPr="0087040B">
        <w:rPr>
          <w:rFonts w:ascii="Times New Roman" w:hAnsi="Times New Roman" w:cs="Times New Roman"/>
          <w:i/>
          <w:sz w:val="28"/>
          <w:szCs w:val="28"/>
        </w:rPr>
        <w:t>степени творческой активности</w:t>
      </w:r>
      <w:r w:rsidRPr="0087040B">
        <w:rPr>
          <w:rFonts w:ascii="Times New Roman" w:hAnsi="Times New Roman" w:cs="Times New Roman"/>
          <w:sz w:val="28"/>
          <w:szCs w:val="28"/>
        </w:rPr>
        <w:t xml:space="preserve"> по критерию «имея надежный способ решения, обучающихся анализирует состав, структуру своей деятельности, что приводит к открытию новых, оригинальных способов ре</w:t>
      </w:r>
      <w:r w:rsidR="00410EB0" w:rsidRPr="0087040B">
        <w:rPr>
          <w:rFonts w:ascii="Times New Roman" w:hAnsi="Times New Roman" w:cs="Times New Roman"/>
          <w:sz w:val="28"/>
          <w:szCs w:val="28"/>
        </w:rPr>
        <w:t>шения» - 87</w:t>
      </w:r>
      <w:r w:rsidRPr="0087040B">
        <w:rPr>
          <w:rFonts w:ascii="Times New Roman" w:hAnsi="Times New Roman" w:cs="Times New Roman"/>
          <w:sz w:val="28"/>
          <w:szCs w:val="28"/>
        </w:rPr>
        <w:t xml:space="preserve">% детей показали высокий уровень </w:t>
      </w:r>
      <w:r w:rsidR="005A2298" w:rsidRPr="0087040B">
        <w:rPr>
          <w:rFonts w:ascii="Times New Roman" w:hAnsi="Times New Roman" w:cs="Times New Roman"/>
          <w:sz w:val="28"/>
          <w:szCs w:val="28"/>
        </w:rPr>
        <w:t>т</w:t>
      </w:r>
      <w:r w:rsidRPr="0087040B">
        <w:rPr>
          <w:rFonts w:ascii="Times New Roman" w:hAnsi="Times New Roman" w:cs="Times New Roman"/>
          <w:sz w:val="28"/>
          <w:szCs w:val="28"/>
        </w:rPr>
        <w:t>ворческой активности.</w:t>
      </w:r>
    </w:p>
    <w:p w14:paraId="56987311" w14:textId="77777777" w:rsidR="005A2298" w:rsidRPr="0087040B" w:rsidRDefault="005A2298"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Диагностика </w:t>
      </w:r>
      <w:r w:rsidRPr="0087040B">
        <w:rPr>
          <w:rFonts w:ascii="Times New Roman" w:hAnsi="Times New Roman" w:cs="Times New Roman"/>
          <w:i/>
          <w:sz w:val="28"/>
          <w:szCs w:val="28"/>
        </w:rPr>
        <w:t>воспитанности</w:t>
      </w:r>
      <w:r w:rsidRPr="0087040B">
        <w:rPr>
          <w:rFonts w:ascii="Times New Roman" w:hAnsi="Times New Roman" w:cs="Times New Roman"/>
          <w:sz w:val="28"/>
          <w:szCs w:val="28"/>
        </w:rPr>
        <w:t xml:space="preserve"> показала, что:</w:t>
      </w:r>
    </w:p>
    <w:p w14:paraId="31833EA0" w14:textId="782B5DF1"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D2CB8"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отношение к обществу, родному краю – средний уровень;</w:t>
      </w:r>
    </w:p>
    <w:p w14:paraId="130645BD" w14:textId="0E1EF26F"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D2CB8"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отношение к коллективу – высокий уровень;</w:t>
      </w:r>
    </w:p>
    <w:p w14:paraId="72AE0D51" w14:textId="4D72C11E"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D2CB8"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отношение к труду – высокий уровень;</w:t>
      </w:r>
    </w:p>
    <w:p w14:paraId="1A41DC55" w14:textId="0A19C577"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D2CB8"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отношение к учебе – средний уровень;</w:t>
      </w:r>
    </w:p>
    <w:p w14:paraId="6BAE5EC0" w14:textId="6DA8E016"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D2CB8"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отношение к людям – средний уровень;</w:t>
      </w:r>
    </w:p>
    <w:p w14:paraId="1B75DC98" w14:textId="40AA7E39"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D2CB8"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отношение к самому себе – средний уровень.</w:t>
      </w:r>
    </w:p>
    <w:p w14:paraId="139C7BD4" w14:textId="42BF66C5" w:rsidR="005A2298" w:rsidRPr="0087040B" w:rsidRDefault="0032664A"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 декабре 202</w:t>
      </w:r>
      <w:r w:rsidR="00705661" w:rsidRPr="0087040B">
        <w:rPr>
          <w:rFonts w:ascii="Times New Roman" w:hAnsi="Times New Roman" w:cs="Times New Roman"/>
          <w:sz w:val="28"/>
          <w:szCs w:val="28"/>
        </w:rPr>
        <w:t>4</w:t>
      </w:r>
      <w:r w:rsidR="005A2298" w:rsidRPr="0087040B">
        <w:rPr>
          <w:rFonts w:ascii="Times New Roman" w:hAnsi="Times New Roman" w:cs="Times New Roman"/>
          <w:sz w:val="28"/>
          <w:szCs w:val="28"/>
        </w:rPr>
        <w:t xml:space="preserve"> года завершилась промежуточная аттестация учащихся.</w:t>
      </w:r>
    </w:p>
    <w:p w14:paraId="754727DD" w14:textId="77777777" w:rsidR="005A2298" w:rsidRPr="0087040B" w:rsidRDefault="005A2298"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Исследование проводилось в рамках мониторинга результативности образовательного процесса в Учреждении.</w:t>
      </w:r>
    </w:p>
    <w:p w14:paraId="45D13DCC" w14:textId="77777777" w:rsidR="005A2298" w:rsidRPr="0087040B" w:rsidRDefault="005A2298"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u w:val="single"/>
        </w:rPr>
        <w:t>Цель исследования:</w:t>
      </w:r>
      <w:r w:rsidRPr="0087040B">
        <w:rPr>
          <w:rFonts w:ascii="Times New Roman" w:hAnsi="Times New Roman" w:cs="Times New Roman"/>
          <w:sz w:val="28"/>
          <w:szCs w:val="28"/>
        </w:rPr>
        <w:t xml:space="preserve"> оценка качества и результатов работы педагогов, достижений, обучающихся в процессе образовательной деятельности.</w:t>
      </w:r>
    </w:p>
    <w:p w14:paraId="073CA656" w14:textId="77777777" w:rsidR="005A2298" w:rsidRPr="0087040B" w:rsidRDefault="005A2298"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u w:val="single"/>
        </w:rPr>
        <w:t>Задачи мониторинга</w:t>
      </w:r>
      <w:r w:rsidRPr="0087040B">
        <w:rPr>
          <w:rFonts w:ascii="Times New Roman" w:hAnsi="Times New Roman" w:cs="Times New Roman"/>
          <w:sz w:val="28"/>
          <w:szCs w:val="28"/>
        </w:rPr>
        <w:t xml:space="preserve">: </w:t>
      </w:r>
    </w:p>
    <w:p w14:paraId="3CC5E1F2" w14:textId="1640E8A9"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93CCE"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определить степень освоения ребенком образовательной программы;</w:t>
      </w:r>
    </w:p>
    <w:p w14:paraId="0E79DD4E" w14:textId="1A6843F1"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93CCE"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 xml:space="preserve">оценить уровень освоения программного материала. </w:t>
      </w:r>
    </w:p>
    <w:p w14:paraId="742BAB63" w14:textId="77777777" w:rsidR="005A2298" w:rsidRPr="0087040B" w:rsidRDefault="005A2298"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u w:val="single"/>
        </w:rPr>
        <w:t>Участники мониторинга:</w:t>
      </w:r>
      <w:r w:rsidRPr="0087040B">
        <w:rPr>
          <w:rFonts w:ascii="Times New Roman" w:hAnsi="Times New Roman" w:cs="Times New Roman"/>
          <w:sz w:val="28"/>
          <w:szCs w:val="28"/>
        </w:rPr>
        <w:t xml:space="preserve"> педагоги дополнительного образования.</w:t>
      </w:r>
    </w:p>
    <w:p w14:paraId="4A5ADBB1" w14:textId="77777777" w:rsidR="005A2298" w:rsidRPr="0087040B" w:rsidRDefault="005A2298"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u w:val="single"/>
        </w:rPr>
        <w:t>Сроки проведения мониторинга:</w:t>
      </w:r>
      <w:r w:rsidRPr="0087040B">
        <w:rPr>
          <w:rFonts w:ascii="Times New Roman" w:hAnsi="Times New Roman" w:cs="Times New Roman"/>
          <w:sz w:val="28"/>
          <w:szCs w:val="28"/>
        </w:rPr>
        <w:t xml:space="preserve"> 2 раза в год, декабрь –</w:t>
      </w:r>
      <w:r w:rsidR="00293CCE" w:rsidRPr="0087040B">
        <w:rPr>
          <w:rFonts w:ascii="Times New Roman" w:hAnsi="Times New Roman" w:cs="Times New Roman"/>
          <w:sz w:val="28"/>
          <w:szCs w:val="28"/>
        </w:rPr>
        <w:t xml:space="preserve"> </w:t>
      </w:r>
      <w:r w:rsidRPr="0087040B">
        <w:rPr>
          <w:rFonts w:ascii="Times New Roman" w:hAnsi="Times New Roman" w:cs="Times New Roman"/>
          <w:sz w:val="28"/>
          <w:szCs w:val="28"/>
        </w:rPr>
        <w:t>май.</w:t>
      </w:r>
    </w:p>
    <w:p w14:paraId="1AAAF057" w14:textId="77777777" w:rsidR="00F20B37" w:rsidRPr="0087040B" w:rsidRDefault="005A2298"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u w:val="single"/>
        </w:rPr>
        <w:t>Объект мониторинга</w:t>
      </w:r>
      <w:r w:rsidRPr="0087040B">
        <w:rPr>
          <w:rFonts w:ascii="Times New Roman" w:hAnsi="Times New Roman" w:cs="Times New Roman"/>
          <w:sz w:val="28"/>
          <w:szCs w:val="28"/>
        </w:rPr>
        <w:t>: учащиеся МБ УДО «Радуга» г. Симферополя.</w:t>
      </w:r>
    </w:p>
    <w:p w14:paraId="2AD307AF" w14:textId="77777777" w:rsidR="005A2298" w:rsidRPr="0087040B" w:rsidRDefault="005A2298" w:rsidP="00410EB0">
      <w:pPr>
        <w:spacing w:after="0" w:line="240" w:lineRule="auto"/>
        <w:ind w:firstLine="709"/>
        <w:jc w:val="both"/>
        <w:rPr>
          <w:rFonts w:ascii="Times New Roman" w:hAnsi="Times New Roman" w:cs="Times New Roman"/>
          <w:sz w:val="28"/>
          <w:szCs w:val="28"/>
          <w:u w:val="single"/>
        </w:rPr>
      </w:pPr>
      <w:r w:rsidRPr="0087040B">
        <w:rPr>
          <w:rFonts w:ascii="Times New Roman" w:hAnsi="Times New Roman" w:cs="Times New Roman"/>
          <w:sz w:val="28"/>
          <w:szCs w:val="28"/>
          <w:u w:val="single"/>
        </w:rPr>
        <w:t>Методы мониторинга:</w:t>
      </w:r>
    </w:p>
    <w:p w14:paraId="7CDA8263" w14:textId="7167B511"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93CCE"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наблюдение;</w:t>
      </w:r>
    </w:p>
    <w:p w14:paraId="65C90A8C" w14:textId="658E88DC"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93CCE"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беседа;</w:t>
      </w:r>
    </w:p>
    <w:p w14:paraId="6CA67CFD" w14:textId="3C80E1D3" w:rsidR="005A2298" w:rsidRPr="0087040B" w:rsidRDefault="00705661"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93CCE" w:rsidRPr="0087040B">
        <w:rPr>
          <w:rFonts w:ascii="Times New Roman" w:hAnsi="Times New Roman" w:cs="Times New Roman"/>
          <w:sz w:val="28"/>
          <w:szCs w:val="28"/>
        </w:rPr>
        <w:t xml:space="preserve"> </w:t>
      </w:r>
      <w:r w:rsidR="005A2298" w:rsidRPr="0087040B">
        <w:rPr>
          <w:rFonts w:ascii="Times New Roman" w:hAnsi="Times New Roman" w:cs="Times New Roman"/>
          <w:sz w:val="28"/>
          <w:szCs w:val="28"/>
        </w:rPr>
        <w:t>анали</w:t>
      </w:r>
      <w:r w:rsidR="00CA658D" w:rsidRPr="0087040B">
        <w:rPr>
          <w:rFonts w:ascii="Times New Roman" w:hAnsi="Times New Roman" w:cs="Times New Roman"/>
          <w:sz w:val="28"/>
          <w:szCs w:val="28"/>
        </w:rPr>
        <w:t>з продуктов детского творчества.</w:t>
      </w:r>
    </w:p>
    <w:p w14:paraId="4A15F7D6" w14:textId="77777777" w:rsidR="005A2298" w:rsidRPr="0087040B" w:rsidRDefault="00CA658D"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 xml:space="preserve">Анализ осуществляется в соответствии с показателями, предусмотренными программами, система оценки мониторинга трехуровневая: </w:t>
      </w:r>
    </w:p>
    <w:p w14:paraId="47D1A53B" w14:textId="51CD8A46" w:rsidR="00CA658D" w:rsidRPr="0087040B" w:rsidRDefault="00CA658D"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67-100% </w:t>
      </w:r>
      <w:r w:rsidR="004126AE">
        <w:rPr>
          <w:rFonts w:ascii="Times New Roman" w:hAnsi="Times New Roman" w:cs="Times New Roman"/>
          <w:sz w:val="28"/>
          <w:szCs w:val="28"/>
        </w:rPr>
        <w:t>–</w:t>
      </w:r>
      <w:r w:rsidRPr="0087040B">
        <w:rPr>
          <w:rFonts w:ascii="Times New Roman" w:hAnsi="Times New Roman" w:cs="Times New Roman"/>
          <w:sz w:val="28"/>
          <w:szCs w:val="28"/>
        </w:rPr>
        <w:t xml:space="preserve"> высокий уровень освоения программы;</w:t>
      </w:r>
    </w:p>
    <w:p w14:paraId="50BCB621" w14:textId="5C14D754" w:rsidR="00CA658D" w:rsidRPr="0087040B" w:rsidRDefault="00CA658D"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33-67% </w:t>
      </w:r>
      <w:r w:rsidR="004126AE">
        <w:rPr>
          <w:rFonts w:ascii="Times New Roman" w:hAnsi="Times New Roman" w:cs="Times New Roman"/>
          <w:sz w:val="28"/>
          <w:szCs w:val="28"/>
        </w:rPr>
        <w:t>–</w:t>
      </w:r>
      <w:r w:rsidR="00293CCE" w:rsidRPr="0087040B">
        <w:rPr>
          <w:rFonts w:ascii="Times New Roman" w:hAnsi="Times New Roman" w:cs="Times New Roman"/>
          <w:sz w:val="28"/>
          <w:szCs w:val="28"/>
        </w:rPr>
        <w:t xml:space="preserve"> </w:t>
      </w:r>
      <w:r w:rsidRPr="0087040B">
        <w:rPr>
          <w:rFonts w:ascii="Times New Roman" w:hAnsi="Times New Roman" w:cs="Times New Roman"/>
          <w:sz w:val="28"/>
          <w:szCs w:val="28"/>
        </w:rPr>
        <w:t>средний уровень освоения программы;</w:t>
      </w:r>
    </w:p>
    <w:p w14:paraId="72A3E6D4" w14:textId="642C093A" w:rsidR="00CA658D" w:rsidRPr="0087040B" w:rsidRDefault="00CA658D"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Менее 27%</w:t>
      </w:r>
      <w:r w:rsidR="004126AE">
        <w:rPr>
          <w:rFonts w:ascii="Times New Roman" w:hAnsi="Times New Roman" w:cs="Times New Roman"/>
          <w:sz w:val="28"/>
          <w:szCs w:val="28"/>
        </w:rPr>
        <w:t xml:space="preserve"> –</w:t>
      </w:r>
      <w:r w:rsidRPr="0087040B">
        <w:rPr>
          <w:rFonts w:ascii="Times New Roman" w:hAnsi="Times New Roman" w:cs="Times New Roman"/>
          <w:sz w:val="28"/>
          <w:szCs w:val="28"/>
        </w:rPr>
        <w:t xml:space="preserve"> низкий уровень освоения программы.</w:t>
      </w:r>
    </w:p>
    <w:p w14:paraId="14DB40DD" w14:textId="18F22522" w:rsidR="00CA658D" w:rsidRPr="0087040B" w:rsidRDefault="00CA658D"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Согласно проведенной диагности</w:t>
      </w:r>
      <w:r w:rsidR="00310260" w:rsidRPr="0087040B">
        <w:rPr>
          <w:rFonts w:ascii="Times New Roman" w:hAnsi="Times New Roman" w:cs="Times New Roman"/>
          <w:sz w:val="28"/>
          <w:szCs w:val="28"/>
        </w:rPr>
        <w:t>ке</w:t>
      </w:r>
      <w:r w:rsidRPr="0087040B">
        <w:rPr>
          <w:rFonts w:ascii="Times New Roman" w:hAnsi="Times New Roman" w:cs="Times New Roman"/>
          <w:sz w:val="28"/>
          <w:szCs w:val="28"/>
        </w:rPr>
        <w:t xml:space="preserve"> уровень освоения </w:t>
      </w:r>
      <w:r w:rsidR="0032664A" w:rsidRPr="0087040B">
        <w:rPr>
          <w:rFonts w:ascii="Times New Roman" w:hAnsi="Times New Roman" w:cs="Times New Roman"/>
          <w:sz w:val="28"/>
          <w:szCs w:val="28"/>
        </w:rPr>
        <w:t>программы по результатам на 202</w:t>
      </w:r>
      <w:r w:rsidR="00705661" w:rsidRPr="0087040B">
        <w:rPr>
          <w:rFonts w:ascii="Times New Roman" w:hAnsi="Times New Roman" w:cs="Times New Roman"/>
          <w:sz w:val="28"/>
          <w:szCs w:val="28"/>
        </w:rPr>
        <w:t>4</w:t>
      </w:r>
      <w:r w:rsidRPr="0087040B">
        <w:rPr>
          <w:rFonts w:ascii="Times New Roman" w:hAnsi="Times New Roman" w:cs="Times New Roman"/>
          <w:sz w:val="28"/>
          <w:szCs w:val="28"/>
        </w:rPr>
        <w:t xml:space="preserve"> год – высокий.</w:t>
      </w:r>
    </w:p>
    <w:p w14:paraId="3A541CB3" w14:textId="77777777" w:rsidR="00C61213" w:rsidRPr="0087040B" w:rsidRDefault="00CA658D" w:rsidP="00410EB0">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Таким образом, очевиден положительный результат проделанной работы: низкий уровень освоения программы отсутствует. Педагоги достигли стабильных, положительных, промежуточных результат освоения программ.</w:t>
      </w:r>
      <w:r w:rsidR="00C61213" w:rsidRPr="0087040B">
        <w:rPr>
          <w:rFonts w:ascii="Times New Roman" w:hAnsi="Times New Roman" w:cs="Times New Roman"/>
          <w:sz w:val="28"/>
          <w:szCs w:val="28"/>
        </w:rPr>
        <w:br w:type="page"/>
      </w:r>
    </w:p>
    <w:p w14:paraId="47DDE4A1" w14:textId="0CC88261" w:rsidR="008D2BDE" w:rsidRPr="0087040B" w:rsidRDefault="00CA658D" w:rsidP="00EC45A5">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Обеспечение доступности образования, наличие условий для организации и воспитания обучающихся с огран</w:t>
      </w:r>
      <w:r w:rsidR="00DA3FF6" w:rsidRPr="0087040B">
        <w:rPr>
          <w:rFonts w:ascii="Times New Roman" w:hAnsi="Times New Roman" w:cs="Times New Roman"/>
          <w:b/>
          <w:sz w:val="28"/>
          <w:szCs w:val="28"/>
        </w:rPr>
        <w:t>иченными возможностями здоровья</w:t>
      </w:r>
    </w:p>
    <w:p w14:paraId="2698DA05" w14:textId="4C798509" w:rsidR="00CA658D" w:rsidRPr="0087040B" w:rsidRDefault="00CA658D"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Потенциальным контингентом обучающихся Учреждения являются все желающие дети, подростки, молодежь, которые могут выбрать свой образовательный маршрут в перечне прилагаемых творческих направлений.</w:t>
      </w:r>
      <w:r w:rsidR="003D2433" w:rsidRPr="0087040B">
        <w:rPr>
          <w:rFonts w:ascii="Times New Roman" w:hAnsi="Times New Roman" w:cs="Times New Roman"/>
          <w:sz w:val="28"/>
          <w:szCs w:val="28"/>
        </w:rPr>
        <w:t xml:space="preserve"> Комплектация групп осуществляется в соответствии с Положением о нормативном составе наполняемости групп детских объединений, на основании</w:t>
      </w:r>
      <w:r w:rsidR="0087028F" w:rsidRPr="0087040B">
        <w:rPr>
          <w:rFonts w:ascii="Times New Roman" w:hAnsi="Times New Roman" w:cs="Times New Roman"/>
          <w:sz w:val="28"/>
          <w:szCs w:val="28"/>
        </w:rPr>
        <w:t xml:space="preserve"> заявки (согласия) родителей, поданной через АИС «Навигатор» </w:t>
      </w:r>
      <w:r w:rsidR="006124C1" w:rsidRPr="0087040B">
        <w:rPr>
          <w:rFonts w:ascii="Times New Roman" w:hAnsi="Times New Roman" w:cs="Times New Roman"/>
          <w:sz w:val="28"/>
          <w:szCs w:val="28"/>
        </w:rPr>
        <w:t>и медицинского допуска к занятиям. Обучение на основании платных услуг в учреждении не осуществляется.</w:t>
      </w:r>
    </w:p>
    <w:p w14:paraId="50F0AA03" w14:textId="77777777" w:rsidR="006124C1" w:rsidRPr="0087040B" w:rsidRDefault="006124C1"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Основное предназначение Учреждения – это развитие мотивации личности к познанию и творчеству, реализация дополнительных общеобразовательных общеразвивающих программ и услуг в интересах личности, общества, государства.</w:t>
      </w:r>
    </w:p>
    <w:p w14:paraId="3BB717C5" w14:textId="77777777" w:rsidR="006124C1" w:rsidRPr="0087040B" w:rsidRDefault="006124C1"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В соответствии с этим выделены и основные задачи учреждения: </w:t>
      </w:r>
    </w:p>
    <w:p w14:paraId="7A17C2DE" w14:textId="3AEB0AC5" w:rsidR="006124C1" w:rsidRPr="0087040B" w:rsidRDefault="006124C1" w:rsidP="00EC45A5">
      <w:pPr>
        <w:pStyle w:val="a3"/>
        <w:numPr>
          <w:ilvl w:val="0"/>
          <w:numId w:val="15"/>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Обеспечение необходимых условий для личностного развития, укрепления здоровья и профессионального самоопределения, творчес</w:t>
      </w:r>
      <w:r w:rsidR="00EB2E05" w:rsidRPr="0087040B">
        <w:rPr>
          <w:rFonts w:ascii="Times New Roman" w:hAnsi="Times New Roman" w:cs="Times New Roman"/>
          <w:sz w:val="28"/>
          <w:szCs w:val="28"/>
        </w:rPr>
        <w:t>кого труда детей в возрасте 5-1</w:t>
      </w:r>
      <w:r w:rsidR="0087028F" w:rsidRPr="0087040B">
        <w:rPr>
          <w:rFonts w:ascii="Times New Roman" w:hAnsi="Times New Roman" w:cs="Times New Roman"/>
          <w:sz w:val="28"/>
          <w:szCs w:val="28"/>
        </w:rPr>
        <w:t>7</w:t>
      </w:r>
      <w:r w:rsidRPr="0087040B">
        <w:rPr>
          <w:rFonts w:ascii="Times New Roman" w:hAnsi="Times New Roman" w:cs="Times New Roman"/>
          <w:sz w:val="28"/>
          <w:szCs w:val="28"/>
        </w:rPr>
        <w:t xml:space="preserve"> лет</w:t>
      </w:r>
      <w:r w:rsidR="0087028F" w:rsidRPr="0087040B">
        <w:rPr>
          <w:rFonts w:ascii="Times New Roman" w:hAnsi="Times New Roman" w:cs="Times New Roman"/>
          <w:sz w:val="28"/>
          <w:szCs w:val="28"/>
        </w:rPr>
        <w:t xml:space="preserve"> включительно</w:t>
      </w:r>
      <w:r w:rsidRPr="0087040B">
        <w:rPr>
          <w:rFonts w:ascii="Times New Roman" w:hAnsi="Times New Roman" w:cs="Times New Roman"/>
          <w:sz w:val="28"/>
          <w:szCs w:val="28"/>
        </w:rPr>
        <w:t>.</w:t>
      </w:r>
    </w:p>
    <w:p w14:paraId="7C9BCAD6" w14:textId="7EABEAED" w:rsidR="00EB2E05" w:rsidRPr="0087040B" w:rsidRDefault="00EB2E05" w:rsidP="00EC45A5">
      <w:pPr>
        <w:pStyle w:val="a3"/>
        <w:numPr>
          <w:ilvl w:val="0"/>
          <w:numId w:val="15"/>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Адапта</w:t>
      </w:r>
      <w:r w:rsidR="0087028F" w:rsidRPr="0087040B">
        <w:rPr>
          <w:rFonts w:ascii="Times New Roman" w:hAnsi="Times New Roman" w:cs="Times New Roman"/>
          <w:sz w:val="28"/>
          <w:szCs w:val="28"/>
        </w:rPr>
        <w:t>ция учащихся к жизни в обществе.</w:t>
      </w:r>
    </w:p>
    <w:p w14:paraId="7FC16E3F" w14:textId="4A169B7A" w:rsidR="00EB2E05" w:rsidRPr="0087040B" w:rsidRDefault="00EB2E05" w:rsidP="00EC45A5">
      <w:pPr>
        <w:pStyle w:val="a3"/>
        <w:numPr>
          <w:ilvl w:val="0"/>
          <w:numId w:val="15"/>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Формирование общей ку</w:t>
      </w:r>
      <w:r w:rsidR="0087028F" w:rsidRPr="0087040B">
        <w:rPr>
          <w:rFonts w:ascii="Times New Roman" w:hAnsi="Times New Roman" w:cs="Times New Roman"/>
          <w:sz w:val="28"/>
          <w:szCs w:val="28"/>
        </w:rPr>
        <w:t>льтуры ребенка.</w:t>
      </w:r>
    </w:p>
    <w:p w14:paraId="3AAF667E" w14:textId="6305D4F1" w:rsidR="00EB2E05" w:rsidRPr="0087040B" w:rsidRDefault="00EB2E05" w:rsidP="00EC45A5">
      <w:pPr>
        <w:pStyle w:val="a3"/>
        <w:numPr>
          <w:ilvl w:val="0"/>
          <w:numId w:val="15"/>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Орг</w:t>
      </w:r>
      <w:r w:rsidR="0087028F" w:rsidRPr="0087040B">
        <w:rPr>
          <w:rFonts w:ascii="Times New Roman" w:hAnsi="Times New Roman" w:cs="Times New Roman"/>
          <w:sz w:val="28"/>
          <w:szCs w:val="28"/>
        </w:rPr>
        <w:t>анизация всестороннего развития.</w:t>
      </w:r>
    </w:p>
    <w:p w14:paraId="75FBB022" w14:textId="77777777" w:rsidR="00EB2E05" w:rsidRPr="0087040B" w:rsidRDefault="00EB2E05" w:rsidP="00EC45A5">
      <w:pPr>
        <w:pStyle w:val="a3"/>
        <w:numPr>
          <w:ilvl w:val="0"/>
          <w:numId w:val="15"/>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Организация содержательного досуга.</w:t>
      </w:r>
    </w:p>
    <w:p w14:paraId="53A109AD" w14:textId="77777777" w:rsidR="00EB2E05" w:rsidRPr="0087040B" w:rsidRDefault="00EB2E05"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Дополнительное образование детей в учреждении как педагогическое явление обладает целым рядом качеств, позволяющих ему внести весомый вклад в процесс развития личности ребенка, обеспечивающий ему возможность образовательной и специальной подготовки. К ним относятся:</w:t>
      </w:r>
    </w:p>
    <w:p w14:paraId="63FD1F51" w14:textId="0D80A032" w:rsidR="00EB2E05" w:rsidRPr="0087040B" w:rsidRDefault="002B242E" w:rsidP="00EC45A5">
      <w:pPr>
        <w:pStyle w:val="a3"/>
        <w:numPr>
          <w:ilvl w:val="0"/>
          <w:numId w:val="16"/>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л</w:t>
      </w:r>
      <w:r w:rsidR="00EB2E05" w:rsidRPr="0087040B">
        <w:rPr>
          <w:rFonts w:ascii="Times New Roman" w:hAnsi="Times New Roman" w:cs="Times New Roman"/>
          <w:sz w:val="28"/>
          <w:szCs w:val="28"/>
        </w:rPr>
        <w:t>ичностная ориентация;</w:t>
      </w:r>
    </w:p>
    <w:p w14:paraId="00A74EBB" w14:textId="35523397" w:rsidR="00EB2E05" w:rsidRPr="0087040B" w:rsidRDefault="002B242E" w:rsidP="00EC45A5">
      <w:pPr>
        <w:pStyle w:val="a3"/>
        <w:numPr>
          <w:ilvl w:val="0"/>
          <w:numId w:val="16"/>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w:t>
      </w:r>
      <w:r w:rsidR="00EB2E05" w:rsidRPr="0087040B">
        <w:rPr>
          <w:rFonts w:ascii="Times New Roman" w:hAnsi="Times New Roman" w:cs="Times New Roman"/>
          <w:sz w:val="28"/>
          <w:szCs w:val="28"/>
        </w:rPr>
        <w:t>рактическая направленность;</w:t>
      </w:r>
    </w:p>
    <w:p w14:paraId="2D84096B" w14:textId="69FC3342" w:rsidR="00EB2E05" w:rsidRPr="0087040B" w:rsidRDefault="002B242E" w:rsidP="00EC45A5">
      <w:pPr>
        <w:pStyle w:val="a3"/>
        <w:numPr>
          <w:ilvl w:val="0"/>
          <w:numId w:val="16"/>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w:t>
      </w:r>
      <w:r w:rsidR="00EB2E05" w:rsidRPr="0087040B">
        <w:rPr>
          <w:rFonts w:ascii="Times New Roman" w:hAnsi="Times New Roman" w:cs="Times New Roman"/>
          <w:sz w:val="28"/>
          <w:szCs w:val="28"/>
        </w:rPr>
        <w:t>обильность;</w:t>
      </w:r>
    </w:p>
    <w:p w14:paraId="3D6A0B2A" w14:textId="7B816B25" w:rsidR="00EB2E05" w:rsidRPr="0087040B" w:rsidRDefault="002B242E" w:rsidP="00EC45A5">
      <w:pPr>
        <w:pStyle w:val="a3"/>
        <w:numPr>
          <w:ilvl w:val="0"/>
          <w:numId w:val="16"/>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м</w:t>
      </w:r>
      <w:r w:rsidR="00EB2E05" w:rsidRPr="0087040B">
        <w:rPr>
          <w:rFonts w:ascii="Times New Roman" w:hAnsi="Times New Roman" w:cs="Times New Roman"/>
          <w:sz w:val="28"/>
          <w:szCs w:val="28"/>
        </w:rPr>
        <w:t>ногофункциональность;</w:t>
      </w:r>
    </w:p>
    <w:p w14:paraId="283B1F91" w14:textId="22DC81E7" w:rsidR="00EB2E05" w:rsidRPr="0087040B" w:rsidRDefault="002B242E" w:rsidP="00EC45A5">
      <w:pPr>
        <w:pStyle w:val="a3"/>
        <w:numPr>
          <w:ilvl w:val="0"/>
          <w:numId w:val="16"/>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w:t>
      </w:r>
      <w:r w:rsidR="00EB2E05" w:rsidRPr="0087040B">
        <w:rPr>
          <w:rFonts w:ascii="Times New Roman" w:hAnsi="Times New Roman" w:cs="Times New Roman"/>
          <w:sz w:val="28"/>
          <w:szCs w:val="28"/>
        </w:rPr>
        <w:t>азноуровневость;</w:t>
      </w:r>
    </w:p>
    <w:p w14:paraId="7F36BC9D" w14:textId="241301D7" w:rsidR="00EB2E05" w:rsidRPr="0087040B" w:rsidRDefault="002B242E" w:rsidP="00EC45A5">
      <w:pPr>
        <w:pStyle w:val="a3"/>
        <w:numPr>
          <w:ilvl w:val="0"/>
          <w:numId w:val="16"/>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w:t>
      </w:r>
      <w:r w:rsidR="00EB2E05" w:rsidRPr="0087040B">
        <w:rPr>
          <w:rFonts w:ascii="Times New Roman" w:hAnsi="Times New Roman" w:cs="Times New Roman"/>
          <w:sz w:val="28"/>
          <w:szCs w:val="28"/>
        </w:rPr>
        <w:t>азнообразие содержания, форм и методов образования;</w:t>
      </w:r>
    </w:p>
    <w:p w14:paraId="71EEC30D" w14:textId="1A4D1426" w:rsidR="00EB2E05" w:rsidRPr="0087040B" w:rsidRDefault="002B242E" w:rsidP="00EC45A5">
      <w:pPr>
        <w:pStyle w:val="a3"/>
        <w:numPr>
          <w:ilvl w:val="0"/>
          <w:numId w:val="16"/>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w:t>
      </w:r>
      <w:r w:rsidR="00EB2E05" w:rsidRPr="0087040B">
        <w:rPr>
          <w:rFonts w:ascii="Times New Roman" w:hAnsi="Times New Roman" w:cs="Times New Roman"/>
          <w:sz w:val="28"/>
          <w:szCs w:val="28"/>
        </w:rPr>
        <w:t>еализация воспитательной функции через активизацию деятельности обучающихся;</w:t>
      </w:r>
    </w:p>
    <w:p w14:paraId="6FBDB8D7" w14:textId="2A0A2FC7" w:rsidR="00EB2E05" w:rsidRPr="0087040B" w:rsidRDefault="002B242E" w:rsidP="00EC45A5">
      <w:pPr>
        <w:pStyle w:val="a3"/>
        <w:numPr>
          <w:ilvl w:val="0"/>
          <w:numId w:val="16"/>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w:t>
      </w:r>
      <w:r w:rsidR="00EB2E05" w:rsidRPr="0087040B">
        <w:rPr>
          <w:rFonts w:ascii="Times New Roman" w:hAnsi="Times New Roman" w:cs="Times New Roman"/>
          <w:sz w:val="28"/>
          <w:szCs w:val="28"/>
        </w:rPr>
        <w:t>еализация коммуникативной функции готовности к сотрудничеству через особенности осуществления образовательного процесса.</w:t>
      </w:r>
    </w:p>
    <w:p w14:paraId="5C68F854" w14:textId="77777777" w:rsidR="00EB2E05" w:rsidRPr="0087040B" w:rsidRDefault="00EB2E05"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 нашем учреждении действуют в значительной степени объединения детей по интересам и симпатии друг другу, что задает наиболее благоприятные условия для максимально комфортного воспитания и обучения развития гармоничной личности.</w:t>
      </w:r>
    </w:p>
    <w:p w14:paraId="420BA1D5" w14:textId="77777777" w:rsidR="00EB2E05" w:rsidRPr="0087040B" w:rsidRDefault="00EB2E05"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Образовательный процесс дает возможность:</w:t>
      </w:r>
    </w:p>
    <w:p w14:paraId="534C30C2" w14:textId="624D1A51" w:rsidR="00EB2E05" w:rsidRPr="0087040B" w:rsidRDefault="002B242E" w:rsidP="00EC45A5">
      <w:pPr>
        <w:pStyle w:val="a3"/>
        <w:numPr>
          <w:ilvl w:val="0"/>
          <w:numId w:val="1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к</w:t>
      </w:r>
      <w:r w:rsidR="00EB2E05" w:rsidRPr="0087040B">
        <w:rPr>
          <w:rFonts w:ascii="Times New Roman" w:hAnsi="Times New Roman" w:cs="Times New Roman"/>
          <w:sz w:val="28"/>
          <w:szCs w:val="28"/>
        </w:rPr>
        <w:t>омпенсировать отсутствие в основном образовании тех или иных интересующих детей видов деятельности и обеспечить их углубленное изучение;</w:t>
      </w:r>
    </w:p>
    <w:p w14:paraId="2CF76E26" w14:textId="412CB0FA" w:rsidR="00EB2E05" w:rsidRPr="0087040B" w:rsidRDefault="002B242E" w:rsidP="00EC45A5">
      <w:pPr>
        <w:pStyle w:val="a3"/>
        <w:numPr>
          <w:ilvl w:val="0"/>
          <w:numId w:val="1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w:t>
      </w:r>
      <w:r w:rsidR="00EB2E05" w:rsidRPr="0087040B">
        <w:rPr>
          <w:rFonts w:ascii="Times New Roman" w:hAnsi="Times New Roman" w:cs="Times New Roman"/>
          <w:sz w:val="28"/>
          <w:szCs w:val="28"/>
        </w:rPr>
        <w:t>беспечить ребенку комфортную эмоциональную среду – ситуацию успеха и развивающего общения;</w:t>
      </w:r>
    </w:p>
    <w:p w14:paraId="2B498252" w14:textId="718B458D" w:rsidR="00EB2E05" w:rsidRPr="0087040B" w:rsidRDefault="002B242E" w:rsidP="00EC45A5">
      <w:pPr>
        <w:pStyle w:val="a3"/>
        <w:numPr>
          <w:ilvl w:val="0"/>
          <w:numId w:val="1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w:t>
      </w:r>
      <w:r w:rsidR="00EB2E05" w:rsidRPr="0087040B">
        <w:rPr>
          <w:rFonts w:ascii="Times New Roman" w:hAnsi="Times New Roman" w:cs="Times New Roman"/>
          <w:sz w:val="28"/>
          <w:szCs w:val="28"/>
        </w:rPr>
        <w:t>одействовать выбору индивидуального образовательного маршрута и темпа его освоения;</w:t>
      </w:r>
    </w:p>
    <w:p w14:paraId="3E194773" w14:textId="2CDD5373" w:rsidR="00EB2E05" w:rsidRPr="0087040B" w:rsidRDefault="002B242E" w:rsidP="00EC45A5">
      <w:pPr>
        <w:pStyle w:val="a3"/>
        <w:numPr>
          <w:ilvl w:val="0"/>
          <w:numId w:val="17"/>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з</w:t>
      </w:r>
      <w:r w:rsidR="00EB2E05" w:rsidRPr="0087040B">
        <w:rPr>
          <w:rFonts w:ascii="Times New Roman" w:hAnsi="Times New Roman" w:cs="Times New Roman"/>
          <w:sz w:val="28"/>
          <w:szCs w:val="28"/>
        </w:rPr>
        <w:t>анять соответствующую его внутреннему миру нишу,</w:t>
      </w:r>
      <w:r w:rsidR="00D67C84" w:rsidRPr="0087040B">
        <w:rPr>
          <w:rFonts w:ascii="Times New Roman" w:hAnsi="Times New Roman" w:cs="Times New Roman"/>
          <w:sz w:val="28"/>
          <w:szCs w:val="28"/>
        </w:rPr>
        <w:t xml:space="preserve"> обеспечивающую личностный рост.</w:t>
      </w:r>
    </w:p>
    <w:p w14:paraId="6AD6E170" w14:textId="77777777" w:rsidR="00EB2E05" w:rsidRPr="0087040B" w:rsidRDefault="00D67C84"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Учреждение определяет в числе педагогических принципов организации образовательного процесса, следующие приоритеты:</w:t>
      </w:r>
    </w:p>
    <w:p w14:paraId="50937DA6" w14:textId="160FB84F" w:rsidR="00D67C84" w:rsidRPr="0087040B" w:rsidRDefault="002B242E" w:rsidP="00EC45A5">
      <w:pPr>
        <w:pStyle w:val="a3"/>
        <w:numPr>
          <w:ilvl w:val="0"/>
          <w:numId w:val="1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w:t>
      </w:r>
      <w:r w:rsidR="00D67C84" w:rsidRPr="0087040B">
        <w:rPr>
          <w:rFonts w:ascii="Times New Roman" w:hAnsi="Times New Roman" w:cs="Times New Roman"/>
          <w:sz w:val="28"/>
          <w:szCs w:val="28"/>
        </w:rPr>
        <w:t>вободный выбор детьми видов и направленностей деятельности;</w:t>
      </w:r>
    </w:p>
    <w:p w14:paraId="45481BCD" w14:textId="6B63CAEC" w:rsidR="00D67C84" w:rsidRPr="0087040B" w:rsidRDefault="002B242E" w:rsidP="00EC45A5">
      <w:pPr>
        <w:pStyle w:val="a3"/>
        <w:numPr>
          <w:ilvl w:val="0"/>
          <w:numId w:val="1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л</w:t>
      </w:r>
      <w:r w:rsidR="00D67C84" w:rsidRPr="0087040B">
        <w:rPr>
          <w:rFonts w:ascii="Times New Roman" w:hAnsi="Times New Roman" w:cs="Times New Roman"/>
          <w:sz w:val="28"/>
          <w:szCs w:val="28"/>
        </w:rPr>
        <w:t>ичностно-ориентированный подход</w:t>
      </w:r>
      <w:r w:rsidR="00FF2706" w:rsidRPr="0087040B">
        <w:rPr>
          <w:rFonts w:ascii="Times New Roman" w:hAnsi="Times New Roman" w:cs="Times New Roman"/>
          <w:sz w:val="28"/>
          <w:szCs w:val="28"/>
        </w:rPr>
        <w:t xml:space="preserve"> </w:t>
      </w:r>
      <w:r w:rsidR="00D67C84" w:rsidRPr="0087040B">
        <w:rPr>
          <w:rFonts w:ascii="Times New Roman" w:hAnsi="Times New Roman" w:cs="Times New Roman"/>
          <w:sz w:val="28"/>
          <w:szCs w:val="28"/>
        </w:rPr>
        <w:t>и «субъект-субъектные», партнерские отношения;</w:t>
      </w:r>
    </w:p>
    <w:p w14:paraId="7A5F60C9" w14:textId="379CC1AA" w:rsidR="00D67C84" w:rsidRPr="0087040B" w:rsidRDefault="002B242E" w:rsidP="00EC45A5">
      <w:pPr>
        <w:pStyle w:val="a3"/>
        <w:numPr>
          <w:ilvl w:val="0"/>
          <w:numId w:val="1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е</w:t>
      </w:r>
      <w:r w:rsidR="00D67C84" w:rsidRPr="0087040B">
        <w:rPr>
          <w:rFonts w:ascii="Times New Roman" w:hAnsi="Times New Roman" w:cs="Times New Roman"/>
          <w:sz w:val="28"/>
          <w:szCs w:val="28"/>
        </w:rPr>
        <w:t>динство развития, обучения и воспитания;</w:t>
      </w:r>
    </w:p>
    <w:p w14:paraId="3810ECA4" w14:textId="00D8F48B" w:rsidR="00D67C84" w:rsidRPr="0087040B" w:rsidRDefault="002B242E" w:rsidP="00EC45A5">
      <w:pPr>
        <w:pStyle w:val="a3"/>
        <w:numPr>
          <w:ilvl w:val="0"/>
          <w:numId w:val="1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w:t>
      </w:r>
      <w:r w:rsidR="00D67C84" w:rsidRPr="0087040B">
        <w:rPr>
          <w:rFonts w:ascii="Times New Roman" w:hAnsi="Times New Roman" w:cs="Times New Roman"/>
          <w:sz w:val="28"/>
          <w:szCs w:val="28"/>
        </w:rPr>
        <w:t>рактико-деятельностная основа образовательного процесса;</w:t>
      </w:r>
    </w:p>
    <w:p w14:paraId="7C531F86" w14:textId="53C0374D" w:rsidR="00D67C84" w:rsidRPr="0087040B" w:rsidRDefault="002B242E" w:rsidP="00EC45A5">
      <w:pPr>
        <w:pStyle w:val="a3"/>
        <w:numPr>
          <w:ilvl w:val="0"/>
          <w:numId w:val="1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т</w:t>
      </w:r>
      <w:r w:rsidR="00293CCE" w:rsidRPr="0087040B">
        <w:rPr>
          <w:rFonts w:ascii="Times New Roman" w:hAnsi="Times New Roman" w:cs="Times New Roman"/>
          <w:sz w:val="28"/>
          <w:szCs w:val="28"/>
        </w:rPr>
        <w:t>ворчество</w:t>
      </w:r>
      <w:r w:rsidR="00D67C84" w:rsidRPr="0087040B">
        <w:rPr>
          <w:rFonts w:ascii="Times New Roman" w:hAnsi="Times New Roman" w:cs="Times New Roman"/>
          <w:sz w:val="28"/>
          <w:szCs w:val="28"/>
        </w:rPr>
        <w:t xml:space="preserve"> как основа педагогического процесса;</w:t>
      </w:r>
    </w:p>
    <w:p w14:paraId="1BED509E" w14:textId="6B48FA8A" w:rsidR="00D67C84" w:rsidRPr="0087040B" w:rsidRDefault="002B242E" w:rsidP="00EC45A5">
      <w:pPr>
        <w:pStyle w:val="a3"/>
        <w:numPr>
          <w:ilvl w:val="0"/>
          <w:numId w:val="1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г</w:t>
      </w:r>
      <w:r w:rsidR="00D67C84" w:rsidRPr="0087040B">
        <w:rPr>
          <w:rFonts w:ascii="Times New Roman" w:hAnsi="Times New Roman" w:cs="Times New Roman"/>
          <w:sz w:val="28"/>
          <w:szCs w:val="28"/>
        </w:rPr>
        <w:t>уманизация, демократизация, и системность образовательного процесса;</w:t>
      </w:r>
    </w:p>
    <w:p w14:paraId="7A3A7751" w14:textId="66F5E929" w:rsidR="00D67C84" w:rsidRPr="0087040B" w:rsidRDefault="002B242E" w:rsidP="00EC45A5">
      <w:pPr>
        <w:pStyle w:val="a3"/>
        <w:numPr>
          <w:ilvl w:val="0"/>
          <w:numId w:val="1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н</w:t>
      </w:r>
      <w:r w:rsidR="00D67C84" w:rsidRPr="0087040B">
        <w:rPr>
          <w:rFonts w:ascii="Times New Roman" w:hAnsi="Times New Roman" w:cs="Times New Roman"/>
          <w:sz w:val="28"/>
          <w:szCs w:val="28"/>
        </w:rPr>
        <w:t>епрерывность в системе организации и проведения занятий;</w:t>
      </w:r>
    </w:p>
    <w:p w14:paraId="300047ED" w14:textId="387A1848" w:rsidR="00D67C84" w:rsidRPr="0087040B" w:rsidRDefault="002B242E" w:rsidP="00EC45A5">
      <w:pPr>
        <w:pStyle w:val="a3"/>
        <w:numPr>
          <w:ilvl w:val="0"/>
          <w:numId w:val="18"/>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н</w:t>
      </w:r>
      <w:r w:rsidR="00D67C84" w:rsidRPr="0087040B">
        <w:rPr>
          <w:rFonts w:ascii="Times New Roman" w:hAnsi="Times New Roman" w:cs="Times New Roman"/>
          <w:sz w:val="28"/>
          <w:szCs w:val="28"/>
        </w:rPr>
        <w:t>аполненность образовательного процесса на основе интеграции с основным образованием.</w:t>
      </w:r>
    </w:p>
    <w:p w14:paraId="15D41F59" w14:textId="77777777" w:rsidR="00D67C84" w:rsidRPr="0087040B" w:rsidRDefault="00B0343A"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Основная задача каждого педагога дополнительного образования состоит в создании активной образовательной среды, а также партнерских отношений, способствующих познанию ребенком самого себя и стимулирующих его свободный личностный выбор. Включение ребенка в различные виды, уровни, и формы деятельности, как способ актуализации его личностного потенциала, развития способности решать проблемы разной степени трудности, быть активным созидателем собственной судьбы. Педагогический коллектив учреждения понимает это как предоставление максимального спектра образовательных услуг детям, проживающим в г. Симферополе на основе свободного выбора последними сферы образовательной деятельности, педагога, программы обучения.</w:t>
      </w:r>
    </w:p>
    <w:p w14:paraId="337CEF4F" w14:textId="6F94018D" w:rsidR="006372FF" w:rsidRPr="0087040B" w:rsidRDefault="00B0343A"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Образовательный процесс обеспечивают 2</w:t>
      </w:r>
      <w:r w:rsidR="00010A59" w:rsidRPr="0087040B">
        <w:rPr>
          <w:rFonts w:ascii="Times New Roman" w:hAnsi="Times New Roman" w:cs="Times New Roman"/>
          <w:sz w:val="28"/>
          <w:szCs w:val="28"/>
        </w:rPr>
        <w:t>1 педагог</w:t>
      </w:r>
      <w:r w:rsidR="003227E9" w:rsidRPr="0087040B">
        <w:rPr>
          <w:rFonts w:ascii="Times New Roman" w:hAnsi="Times New Roman" w:cs="Times New Roman"/>
          <w:sz w:val="28"/>
          <w:szCs w:val="28"/>
        </w:rPr>
        <w:t xml:space="preserve"> дополнительного образования по дополнительным общеобразовательным общеразвивающим программам, которые реализуются с учетом возрастных</w:t>
      </w:r>
      <w:r w:rsidR="00010A59" w:rsidRPr="0087040B">
        <w:rPr>
          <w:rFonts w:ascii="Times New Roman" w:hAnsi="Times New Roman" w:cs="Times New Roman"/>
          <w:sz w:val="28"/>
          <w:szCs w:val="28"/>
        </w:rPr>
        <w:t>, психологических</w:t>
      </w:r>
      <w:r w:rsidR="003227E9" w:rsidRPr="0087040B">
        <w:rPr>
          <w:rFonts w:ascii="Times New Roman" w:hAnsi="Times New Roman" w:cs="Times New Roman"/>
          <w:sz w:val="28"/>
          <w:szCs w:val="28"/>
        </w:rPr>
        <w:t xml:space="preserve"> и физиологических особенностей </w:t>
      </w:r>
      <w:r w:rsidR="00010A59" w:rsidRPr="0087040B">
        <w:rPr>
          <w:rFonts w:ascii="Times New Roman" w:hAnsi="Times New Roman" w:cs="Times New Roman"/>
          <w:sz w:val="28"/>
          <w:szCs w:val="28"/>
        </w:rPr>
        <w:t>обучающихся</w:t>
      </w:r>
      <w:r w:rsidR="003227E9" w:rsidRPr="0087040B">
        <w:rPr>
          <w:rFonts w:ascii="Times New Roman" w:hAnsi="Times New Roman" w:cs="Times New Roman"/>
          <w:sz w:val="28"/>
          <w:szCs w:val="28"/>
        </w:rPr>
        <w:t>, степенью подготовленности</w:t>
      </w:r>
      <w:r w:rsidRPr="0087040B">
        <w:rPr>
          <w:rFonts w:ascii="Times New Roman" w:hAnsi="Times New Roman" w:cs="Times New Roman"/>
          <w:sz w:val="28"/>
          <w:szCs w:val="28"/>
        </w:rPr>
        <w:t xml:space="preserve">, с применением оптимальных комфортных </w:t>
      </w:r>
      <w:r w:rsidR="006372FF" w:rsidRPr="0087040B">
        <w:rPr>
          <w:rFonts w:ascii="Times New Roman" w:hAnsi="Times New Roman" w:cs="Times New Roman"/>
          <w:sz w:val="28"/>
          <w:szCs w:val="28"/>
        </w:rPr>
        <w:t xml:space="preserve">методик и принципов обучения и воспитания. Дополнительные общеобразовательные общеразвивающие программы реализуются по трем направленностям: </w:t>
      </w:r>
      <w:r w:rsidR="002B242E" w:rsidRPr="0087040B">
        <w:rPr>
          <w:rFonts w:ascii="Times New Roman" w:hAnsi="Times New Roman" w:cs="Times New Roman"/>
          <w:sz w:val="28"/>
          <w:szCs w:val="28"/>
        </w:rPr>
        <w:t>е</w:t>
      </w:r>
      <w:r w:rsidR="006372FF" w:rsidRPr="0087040B">
        <w:rPr>
          <w:rFonts w:ascii="Times New Roman" w:hAnsi="Times New Roman" w:cs="Times New Roman"/>
          <w:sz w:val="28"/>
          <w:szCs w:val="28"/>
        </w:rPr>
        <w:t>стественнонаучной, социально-гуманитарной, художественной.</w:t>
      </w:r>
    </w:p>
    <w:p w14:paraId="5AF56E55" w14:textId="28B747E0" w:rsidR="006372FF" w:rsidRPr="0087040B" w:rsidRDefault="006372FF" w:rsidP="00EC45A5">
      <w:pPr>
        <w:spacing w:after="0" w:line="240" w:lineRule="auto"/>
        <w:ind w:firstLine="709"/>
        <w:jc w:val="both"/>
        <w:rPr>
          <w:rFonts w:ascii="Times New Roman" w:hAnsi="Times New Roman" w:cs="Times New Roman"/>
          <w:sz w:val="28"/>
          <w:szCs w:val="28"/>
        </w:rPr>
      </w:pPr>
    </w:p>
    <w:p w14:paraId="14969B68" w14:textId="1A4D322C" w:rsidR="008920DB" w:rsidRDefault="008920DB" w:rsidP="00EC45A5">
      <w:pPr>
        <w:spacing w:after="0" w:line="240" w:lineRule="auto"/>
        <w:ind w:firstLine="709"/>
        <w:jc w:val="both"/>
        <w:rPr>
          <w:rFonts w:ascii="Times New Roman" w:hAnsi="Times New Roman" w:cs="Times New Roman"/>
          <w:sz w:val="28"/>
          <w:szCs w:val="28"/>
        </w:rPr>
      </w:pPr>
    </w:p>
    <w:p w14:paraId="1E8A74A3" w14:textId="4EA044AC" w:rsidR="00067531" w:rsidRDefault="00067531" w:rsidP="00EC45A5">
      <w:pPr>
        <w:spacing w:after="0" w:line="240" w:lineRule="auto"/>
        <w:ind w:firstLine="709"/>
        <w:jc w:val="both"/>
        <w:rPr>
          <w:rFonts w:ascii="Times New Roman" w:hAnsi="Times New Roman" w:cs="Times New Roman"/>
          <w:sz w:val="28"/>
          <w:szCs w:val="28"/>
        </w:rPr>
      </w:pPr>
    </w:p>
    <w:p w14:paraId="75776CF9" w14:textId="2AD1EE57" w:rsidR="00067531" w:rsidRPr="0087040B" w:rsidRDefault="009C442F" w:rsidP="00EC45A5">
      <w:pPr>
        <w:spacing w:after="0" w:line="240" w:lineRule="auto"/>
        <w:ind w:firstLine="709"/>
        <w:jc w:val="both"/>
        <w:rPr>
          <w:rFonts w:ascii="Times New Roman" w:hAnsi="Times New Roman" w:cs="Times New Roman"/>
          <w:sz w:val="28"/>
          <w:szCs w:val="28"/>
        </w:rPr>
      </w:pPr>
      <w:r>
        <w:rPr>
          <w:noProof/>
          <w:lang w:eastAsia="ru-RU"/>
        </w:rPr>
        <w:lastRenderedPageBreak/>
        <w:drawing>
          <wp:anchor distT="0" distB="0" distL="114300" distR="114300" simplePos="0" relativeHeight="251661312" behindDoc="1" locked="0" layoutInCell="1" allowOverlap="1" wp14:anchorId="47054F48" wp14:editId="7AED8AAD">
            <wp:simplePos x="0" y="0"/>
            <wp:positionH relativeFrom="column">
              <wp:posOffset>775335</wp:posOffset>
            </wp:positionH>
            <wp:positionV relativeFrom="paragraph">
              <wp:posOffset>-3810</wp:posOffset>
            </wp:positionV>
            <wp:extent cx="4572000" cy="2743200"/>
            <wp:effectExtent l="0" t="0" r="0" b="0"/>
            <wp:wrapTight wrapText="bothSides">
              <wp:wrapPolygon edited="0">
                <wp:start x="0" y="0"/>
                <wp:lineTo x="0" y="21450"/>
                <wp:lineTo x="21510" y="21450"/>
                <wp:lineTo x="21510"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70D4A72A" w14:textId="77777777" w:rsidR="008920DB" w:rsidRPr="0087040B" w:rsidRDefault="008920DB"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Дополнительные общеобразовательные общеразвивающие программы направлены не только на освоение узкоспециализированных навыков, но и представляют собой богатый опыт социальной деятельности и позитивного межличностного взаимодействия.</w:t>
      </w:r>
    </w:p>
    <w:p w14:paraId="291DF3EA" w14:textId="77777777" w:rsidR="008920DB" w:rsidRPr="0087040B" w:rsidRDefault="008920DB"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Ка</w:t>
      </w:r>
      <w:r w:rsidR="001A137F" w:rsidRPr="0087040B">
        <w:rPr>
          <w:rFonts w:ascii="Times New Roman" w:hAnsi="Times New Roman" w:cs="Times New Roman"/>
          <w:sz w:val="28"/>
          <w:szCs w:val="28"/>
        </w:rPr>
        <w:t>ж</w:t>
      </w:r>
      <w:r w:rsidRPr="0087040B">
        <w:rPr>
          <w:rFonts w:ascii="Times New Roman" w:hAnsi="Times New Roman" w:cs="Times New Roman"/>
          <w:sz w:val="28"/>
          <w:szCs w:val="28"/>
        </w:rPr>
        <w:t>дая программа направлена</w:t>
      </w:r>
      <w:r w:rsidR="001A137F" w:rsidRPr="0087040B">
        <w:rPr>
          <w:rFonts w:ascii="Times New Roman" w:hAnsi="Times New Roman" w:cs="Times New Roman"/>
          <w:sz w:val="28"/>
          <w:szCs w:val="28"/>
        </w:rPr>
        <w:t xml:space="preserve"> </w:t>
      </w:r>
      <w:r w:rsidR="00310260" w:rsidRPr="0087040B">
        <w:rPr>
          <w:rFonts w:ascii="Times New Roman" w:hAnsi="Times New Roman" w:cs="Times New Roman"/>
          <w:sz w:val="28"/>
          <w:szCs w:val="28"/>
        </w:rPr>
        <w:t>на</w:t>
      </w:r>
      <w:r w:rsidRPr="0087040B">
        <w:rPr>
          <w:rFonts w:ascii="Times New Roman" w:hAnsi="Times New Roman" w:cs="Times New Roman"/>
          <w:sz w:val="28"/>
          <w:szCs w:val="28"/>
        </w:rPr>
        <w:t xml:space="preserve">: </w:t>
      </w:r>
    </w:p>
    <w:p w14:paraId="7D232302" w14:textId="4048FEC9" w:rsidR="001A137F" w:rsidRPr="0087040B" w:rsidRDefault="008042F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A137F" w:rsidRPr="0087040B">
        <w:rPr>
          <w:rFonts w:ascii="Times New Roman" w:hAnsi="Times New Roman" w:cs="Times New Roman"/>
          <w:sz w:val="28"/>
          <w:szCs w:val="28"/>
        </w:rPr>
        <w:t>создание условий для развития личности ребенка;</w:t>
      </w:r>
    </w:p>
    <w:p w14:paraId="4802FD1C" w14:textId="7A7F8B7A" w:rsidR="001A137F" w:rsidRPr="0087040B" w:rsidRDefault="008042F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A137F" w:rsidRPr="0087040B">
        <w:rPr>
          <w:rFonts w:ascii="Times New Roman" w:hAnsi="Times New Roman" w:cs="Times New Roman"/>
          <w:sz w:val="28"/>
          <w:szCs w:val="28"/>
        </w:rPr>
        <w:t>развитие мотивации личности ребенка к познанию и творчеству;</w:t>
      </w:r>
    </w:p>
    <w:p w14:paraId="35B4FEE7" w14:textId="26E891BE" w:rsidR="001A137F" w:rsidRPr="0087040B" w:rsidRDefault="008042F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A137F" w:rsidRPr="0087040B">
        <w:rPr>
          <w:rFonts w:ascii="Times New Roman" w:hAnsi="Times New Roman" w:cs="Times New Roman"/>
          <w:sz w:val="28"/>
          <w:szCs w:val="28"/>
        </w:rPr>
        <w:t>обеспечение эмоционального благополучия ребенка;</w:t>
      </w:r>
    </w:p>
    <w:p w14:paraId="7BA3B4B0" w14:textId="060CE09D" w:rsidR="001A137F" w:rsidRPr="0087040B" w:rsidRDefault="008042F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A137F" w:rsidRPr="0087040B">
        <w:rPr>
          <w:rFonts w:ascii="Times New Roman" w:hAnsi="Times New Roman" w:cs="Times New Roman"/>
          <w:sz w:val="28"/>
          <w:szCs w:val="28"/>
        </w:rPr>
        <w:t>профилактику асоциального поведения;</w:t>
      </w:r>
    </w:p>
    <w:p w14:paraId="5257BCCC" w14:textId="38DA4B57" w:rsidR="001A137F" w:rsidRPr="0087040B" w:rsidRDefault="008042F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A137F" w:rsidRPr="0087040B">
        <w:rPr>
          <w:rFonts w:ascii="Times New Roman" w:hAnsi="Times New Roman" w:cs="Times New Roman"/>
          <w:sz w:val="28"/>
          <w:szCs w:val="28"/>
        </w:rPr>
        <w:t>создание условий для социального, культурного и профессионального самоопределения, творческой самореализации личности ребенка, его интеграции в системе мировой и отечественной культуры;</w:t>
      </w:r>
    </w:p>
    <w:p w14:paraId="0AF2B781" w14:textId="0D31DEA2" w:rsidR="001A137F" w:rsidRPr="0087040B" w:rsidRDefault="008042F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A137F" w:rsidRPr="0087040B">
        <w:rPr>
          <w:rFonts w:ascii="Times New Roman" w:hAnsi="Times New Roman" w:cs="Times New Roman"/>
          <w:sz w:val="28"/>
          <w:szCs w:val="28"/>
        </w:rPr>
        <w:t>целостность процесса психического и физического, умственного и духовного развития личности ребенка;</w:t>
      </w:r>
    </w:p>
    <w:p w14:paraId="1C7677BA" w14:textId="418A5393" w:rsidR="001A137F" w:rsidRPr="0087040B" w:rsidRDefault="008042F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A137F" w:rsidRPr="0087040B">
        <w:rPr>
          <w:rFonts w:ascii="Times New Roman" w:hAnsi="Times New Roman" w:cs="Times New Roman"/>
          <w:sz w:val="28"/>
          <w:szCs w:val="28"/>
        </w:rPr>
        <w:t>укрепление психического и физического здоровья ребенка;</w:t>
      </w:r>
    </w:p>
    <w:p w14:paraId="07DBE654" w14:textId="4363EBAE" w:rsidR="001A137F" w:rsidRPr="0087040B" w:rsidRDefault="008042F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A137F" w:rsidRPr="0087040B">
        <w:rPr>
          <w:rFonts w:ascii="Times New Roman" w:hAnsi="Times New Roman" w:cs="Times New Roman"/>
          <w:sz w:val="28"/>
          <w:szCs w:val="28"/>
        </w:rPr>
        <w:t>взаимодействие педагога дополнительного образования с семьей.</w:t>
      </w:r>
    </w:p>
    <w:p w14:paraId="1A1FCA22" w14:textId="27D02FC3" w:rsidR="001A137F" w:rsidRPr="0087040B" w:rsidRDefault="001A137F"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Реал</w:t>
      </w:r>
      <w:r w:rsidR="008042FC" w:rsidRPr="0087040B">
        <w:rPr>
          <w:rFonts w:ascii="Times New Roman" w:hAnsi="Times New Roman" w:cs="Times New Roman"/>
          <w:b/>
          <w:sz w:val="28"/>
          <w:szCs w:val="28"/>
        </w:rPr>
        <w:t>изация инклюзивного образования</w:t>
      </w:r>
    </w:p>
    <w:p w14:paraId="509A34DF" w14:textId="77777777" w:rsidR="001A137F" w:rsidRPr="0087040B" w:rsidRDefault="001A137F"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На данный момент работа по адаптированным методикам для детей с ограниченными возможностями отсутствует. </w:t>
      </w:r>
      <w:r w:rsidR="00010A59" w:rsidRPr="0087040B">
        <w:rPr>
          <w:rFonts w:ascii="Times New Roman" w:hAnsi="Times New Roman" w:cs="Times New Roman"/>
          <w:sz w:val="28"/>
          <w:szCs w:val="28"/>
        </w:rPr>
        <w:t>Дети</w:t>
      </w:r>
      <w:r w:rsidRPr="0087040B">
        <w:rPr>
          <w:rFonts w:ascii="Times New Roman" w:hAnsi="Times New Roman" w:cs="Times New Roman"/>
          <w:sz w:val="28"/>
          <w:szCs w:val="28"/>
        </w:rPr>
        <w:t>, имеющие ограниченные возможности здоровья занимаются по общеобразовательным общеразвивающим программам. Все педагоги учреждения дополнительного образования прошли курсы повышения квалификации по специфике работы с детьми с ограниченными возможностями здоровья, и компетентны в общении, преподавании учебного материала и оценки качества выполнения работы.</w:t>
      </w:r>
    </w:p>
    <w:p w14:paraId="46EB2388" w14:textId="77777777" w:rsidR="001A137F" w:rsidRPr="0087040B" w:rsidRDefault="001A137F"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Работа в коллективе помогает детям с ОВЗ лучше социализироваться</w:t>
      </w:r>
      <w:r w:rsidR="00112299" w:rsidRPr="0087040B">
        <w:rPr>
          <w:rFonts w:ascii="Times New Roman" w:hAnsi="Times New Roman" w:cs="Times New Roman"/>
          <w:sz w:val="28"/>
          <w:szCs w:val="28"/>
        </w:rPr>
        <w:t xml:space="preserve"> в обществе, воспитывает в детях чувство толерантности, взаимопомощи, эмпатию.</w:t>
      </w:r>
    </w:p>
    <w:p w14:paraId="45BEEE0D" w14:textId="26E2590F" w:rsidR="00112299" w:rsidRPr="0087040B" w:rsidRDefault="00112299"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Индивидуаль</w:t>
      </w:r>
      <w:r w:rsidR="009E4094" w:rsidRPr="0087040B">
        <w:rPr>
          <w:rFonts w:ascii="Times New Roman" w:hAnsi="Times New Roman" w:cs="Times New Roman"/>
          <w:b/>
          <w:sz w:val="28"/>
          <w:szCs w:val="28"/>
        </w:rPr>
        <w:t>ный подход в работе с детьми</w:t>
      </w:r>
    </w:p>
    <w:p w14:paraId="48BF33CD" w14:textId="77777777" w:rsidR="00112299" w:rsidRPr="0087040B" w:rsidRDefault="0011229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На базе учреждения в индивидуальной форме реализуется две программы: музыкаль</w:t>
      </w:r>
      <w:r w:rsidR="00310260" w:rsidRPr="0087040B">
        <w:rPr>
          <w:rFonts w:ascii="Times New Roman" w:hAnsi="Times New Roman" w:cs="Times New Roman"/>
          <w:sz w:val="28"/>
          <w:szCs w:val="28"/>
        </w:rPr>
        <w:t>но-инструментальное направление и</w:t>
      </w:r>
      <w:r w:rsidRPr="0087040B">
        <w:rPr>
          <w:rFonts w:ascii="Times New Roman" w:hAnsi="Times New Roman" w:cs="Times New Roman"/>
          <w:sz w:val="28"/>
          <w:szCs w:val="28"/>
        </w:rPr>
        <w:t xml:space="preserve"> эстрадный вокал. В </w:t>
      </w:r>
      <w:r w:rsidRPr="0087040B">
        <w:rPr>
          <w:rFonts w:ascii="Times New Roman" w:hAnsi="Times New Roman" w:cs="Times New Roman"/>
          <w:sz w:val="28"/>
          <w:szCs w:val="28"/>
        </w:rPr>
        <w:lastRenderedPageBreak/>
        <w:t>остальных программах используется индивидуально-групповая работа с учащимися.</w:t>
      </w:r>
    </w:p>
    <w:p w14:paraId="6A331976" w14:textId="77777777" w:rsidR="00112299" w:rsidRPr="0087040B" w:rsidRDefault="00112299"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Система работы с одаренными.</w:t>
      </w:r>
    </w:p>
    <w:p w14:paraId="4564A37A" w14:textId="77777777" w:rsidR="00112299" w:rsidRPr="0087040B" w:rsidRDefault="0011229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Создание условий, обеспечивающих выявление и развитие одаренных детей, и реализация их потенциальных возможностей, являются одной из приоритетных социальных задач современного общества. Учитывая выше изложенное в МБ УДО «Радуга» г.</w:t>
      </w:r>
      <w:r w:rsidR="00860EB3" w:rsidRPr="0087040B">
        <w:rPr>
          <w:rFonts w:ascii="Times New Roman" w:hAnsi="Times New Roman" w:cs="Times New Roman"/>
          <w:sz w:val="28"/>
          <w:szCs w:val="28"/>
        </w:rPr>
        <w:t xml:space="preserve"> </w:t>
      </w:r>
      <w:r w:rsidRPr="0087040B">
        <w:rPr>
          <w:rFonts w:ascii="Times New Roman" w:hAnsi="Times New Roman" w:cs="Times New Roman"/>
          <w:sz w:val="28"/>
          <w:szCs w:val="28"/>
        </w:rPr>
        <w:t>Симферополя разработана система работы с одаренными детьми</w:t>
      </w:r>
      <w:r w:rsidR="0017247E" w:rsidRPr="0087040B">
        <w:rPr>
          <w:rFonts w:ascii="Times New Roman" w:hAnsi="Times New Roman" w:cs="Times New Roman"/>
          <w:sz w:val="28"/>
          <w:szCs w:val="28"/>
        </w:rPr>
        <w:t>.</w:t>
      </w:r>
    </w:p>
    <w:p w14:paraId="40E05078" w14:textId="77777777" w:rsidR="0017247E" w:rsidRPr="0087040B" w:rsidRDefault="0017247E" w:rsidP="00EC45A5">
      <w:pPr>
        <w:spacing w:after="0" w:line="240" w:lineRule="auto"/>
        <w:ind w:firstLine="709"/>
        <w:jc w:val="both"/>
        <w:rPr>
          <w:rFonts w:ascii="Times New Roman" w:hAnsi="Times New Roman" w:cs="Times New Roman"/>
          <w:sz w:val="28"/>
          <w:szCs w:val="28"/>
          <w:u w:val="single"/>
        </w:rPr>
      </w:pPr>
      <w:r w:rsidRPr="0087040B">
        <w:rPr>
          <w:rFonts w:ascii="Times New Roman" w:hAnsi="Times New Roman" w:cs="Times New Roman"/>
          <w:sz w:val="28"/>
          <w:szCs w:val="28"/>
          <w:u w:val="single"/>
        </w:rPr>
        <w:t>Задачи:</w:t>
      </w:r>
    </w:p>
    <w:p w14:paraId="787BDA91" w14:textId="74717D98" w:rsidR="0017247E"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7247E" w:rsidRPr="0087040B">
        <w:rPr>
          <w:rFonts w:ascii="Times New Roman" w:hAnsi="Times New Roman" w:cs="Times New Roman"/>
          <w:sz w:val="28"/>
          <w:szCs w:val="28"/>
        </w:rPr>
        <w:t>совершенствовать сис</w:t>
      </w:r>
      <w:r w:rsidRPr="0087040B">
        <w:rPr>
          <w:rFonts w:ascii="Times New Roman" w:hAnsi="Times New Roman" w:cs="Times New Roman"/>
          <w:sz w:val="28"/>
          <w:szCs w:val="28"/>
        </w:rPr>
        <w:t xml:space="preserve">тему выявления и сопровождения </w:t>
      </w:r>
      <w:r w:rsidR="0017247E" w:rsidRPr="0087040B">
        <w:rPr>
          <w:rFonts w:ascii="Times New Roman" w:hAnsi="Times New Roman" w:cs="Times New Roman"/>
          <w:sz w:val="28"/>
          <w:szCs w:val="28"/>
        </w:rPr>
        <w:t>одаренных дет</w:t>
      </w:r>
      <w:r w:rsidR="008F20DA" w:rsidRPr="0087040B">
        <w:rPr>
          <w:rFonts w:ascii="Times New Roman" w:hAnsi="Times New Roman" w:cs="Times New Roman"/>
          <w:sz w:val="28"/>
          <w:szCs w:val="28"/>
        </w:rPr>
        <w:t>е</w:t>
      </w:r>
      <w:r w:rsidR="0017247E" w:rsidRPr="0087040B">
        <w:rPr>
          <w:rFonts w:ascii="Times New Roman" w:hAnsi="Times New Roman" w:cs="Times New Roman"/>
          <w:sz w:val="28"/>
          <w:szCs w:val="28"/>
        </w:rPr>
        <w:t>й, их специальной поддержки;</w:t>
      </w:r>
    </w:p>
    <w:p w14:paraId="427CD7C0" w14:textId="3C24FDC8" w:rsidR="0017247E"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7247E" w:rsidRPr="0087040B">
        <w:rPr>
          <w:rFonts w:ascii="Times New Roman" w:hAnsi="Times New Roman" w:cs="Times New Roman"/>
          <w:sz w:val="28"/>
          <w:szCs w:val="28"/>
        </w:rPr>
        <w:t>создать условия одаренным детям для реализации их личных творческих способностей в процессе научно-исследовательской, проектной, творческой и поисковой деятельности;</w:t>
      </w:r>
    </w:p>
    <w:p w14:paraId="4A6DA9F4" w14:textId="2131D75A" w:rsidR="0017247E"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7247E" w:rsidRPr="0087040B">
        <w:rPr>
          <w:rFonts w:ascii="Times New Roman" w:hAnsi="Times New Roman" w:cs="Times New Roman"/>
          <w:sz w:val="28"/>
          <w:szCs w:val="28"/>
        </w:rPr>
        <w:t>расширить возможности для участия способных и одаренных детей в республиканских и всероссийских творческих выставках, конкурсах различного уровня;</w:t>
      </w:r>
    </w:p>
    <w:p w14:paraId="6C1DE13C" w14:textId="1E624854" w:rsidR="0017247E"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17247E" w:rsidRPr="0087040B">
        <w:rPr>
          <w:rFonts w:ascii="Times New Roman" w:hAnsi="Times New Roman" w:cs="Times New Roman"/>
          <w:sz w:val="28"/>
          <w:szCs w:val="28"/>
        </w:rPr>
        <w:t>сформировать методическое и информационное сопровождение пр</w:t>
      </w:r>
      <w:r w:rsidR="008F20DA" w:rsidRPr="0087040B">
        <w:rPr>
          <w:rFonts w:ascii="Times New Roman" w:hAnsi="Times New Roman" w:cs="Times New Roman"/>
          <w:sz w:val="28"/>
          <w:szCs w:val="28"/>
        </w:rPr>
        <w:t>оцесса развития одаренных детей.</w:t>
      </w:r>
    </w:p>
    <w:p w14:paraId="5156B4B4" w14:textId="77777777" w:rsidR="008F20DA" w:rsidRPr="0087040B" w:rsidRDefault="008F20DA"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Сформированная система работы с одаренными детьми, дала следующие результаты:</w:t>
      </w:r>
    </w:p>
    <w:p w14:paraId="065F4B9D" w14:textId="3D4E335A" w:rsidR="008F20DA"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р</w:t>
      </w:r>
      <w:r w:rsidR="008F20DA" w:rsidRPr="0087040B">
        <w:rPr>
          <w:rFonts w:ascii="Times New Roman" w:hAnsi="Times New Roman" w:cs="Times New Roman"/>
          <w:sz w:val="28"/>
          <w:szCs w:val="28"/>
        </w:rPr>
        <w:t>азработаны образовательные маршруты для одаренных детей;</w:t>
      </w:r>
    </w:p>
    <w:p w14:paraId="10E480EF" w14:textId="3572BE6F" w:rsidR="008F20DA"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с</w:t>
      </w:r>
      <w:r w:rsidR="008F20DA" w:rsidRPr="0087040B">
        <w:rPr>
          <w:rFonts w:ascii="Times New Roman" w:hAnsi="Times New Roman" w:cs="Times New Roman"/>
          <w:sz w:val="28"/>
          <w:szCs w:val="28"/>
        </w:rPr>
        <w:t>формирован банк данных по работе с одаренными детьми: (Банк данных одаренных детей, портфолио, методическая копилка)</w:t>
      </w:r>
      <w:r w:rsidRPr="0087040B">
        <w:rPr>
          <w:rFonts w:ascii="Times New Roman" w:hAnsi="Times New Roman" w:cs="Times New Roman"/>
          <w:sz w:val="28"/>
          <w:szCs w:val="28"/>
        </w:rPr>
        <w:t>.</w:t>
      </w:r>
    </w:p>
    <w:p w14:paraId="2932FB76" w14:textId="77777777" w:rsidR="008F20DA" w:rsidRPr="0087040B" w:rsidRDefault="008F20DA"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Итоговая диагностика «Показатели уровня развития учебно-познавательных компетенций</w:t>
      </w:r>
      <w:r w:rsidR="0065717D" w:rsidRPr="0087040B">
        <w:rPr>
          <w:rFonts w:ascii="Times New Roman" w:hAnsi="Times New Roman" w:cs="Times New Roman"/>
          <w:sz w:val="28"/>
          <w:szCs w:val="28"/>
        </w:rPr>
        <w:t xml:space="preserve"> обучающихся» во всех группах Учреждения, проведенная за полугодие, определила уровни развития обучающихся, их задатки, индивидуальные способности, достижения.</w:t>
      </w:r>
    </w:p>
    <w:p w14:paraId="23E59EE8" w14:textId="77777777" w:rsidR="0065717D" w:rsidRPr="0087040B" w:rsidRDefault="0065717D"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Личнос</w:t>
      </w:r>
      <w:r w:rsidR="00310260" w:rsidRPr="0087040B">
        <w:rPr>
          <w:rFonts w:ascii="Times New Roman" w:hAnsi="Times New Roman" w:cs="Times New Roman"/>
          <w:sz w:val="28"/>
          <w:szCs w:val="28"/>
        </w:rPr>
        <w:t xml:space="preserve">тный рост одаренного ребенка </w:t>
      </w:r>
      <w:r w:rsidRPr="0087040B">
        <w:rPr>
          <w:rFonts w:ascii="Times New Roman" w:hAnsi="Times New Roman" w:cs="Times New Roman"/>
          <w:sz w:val="28"/>
          <w:szCs w:val="28"/>
        </w:rPr>
        <w:t>можно проследить через:</w:t>
      </w:r>
    </w:p>
    <w:p w14:paraId="3B0DF73C" w14:textId="43356673" w:rsidR="0065717D"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65717D" w:rsidRPr="0087040B">
        <w:rPr>
          <w:rFonts w:ascii="Times New Roman" w:hAnsi="Times New Roman" w:cs="Times New Roman"/>
          <w:sz w:val="28"/>
          <w:szCs w:val="28"/>
        </w:rPr>
        <w:t>диагностику «Показатели уровня развития учебно-познавательных компетенций обучающихся», которая проводится на начало и на конец учебного года;</w:t>
      </w:r>
    </w:p>
    <w:p w14:paraId="21D2812E" w14:textId="59B9CBF6" w:rsidR="0065717D"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65717D" w:rsidRPr="0087040B">
        <w:rPr>
          <w:rFonts w:ascii="Times New Roman" w:hAnsi="Times New Roman" w:cs="Times New Roman"/>
          <w:sz w:val="28"/>
          <w:szCs w:val="28"/>
        </w:rPr>
        <w:t>образовательные маршруты одаренных детей (начало года – перспективы на учебный год, конец года – анализ результативности работы с одар</w:t>
      </w:r>
      <w:r w:rsidRPr="0087040B">
        <w:rPr>
          <w:rFonts w:ascii="Times New Roman" w:hAnsi="Times New Roman" w:cs="Times New Roman"/>
          <w:sz w:val="28"/>
          <w:szCs w:val="28"/>
        </w:rPr>
        <w:t>енными детьми каждым педагогом);</w:t>
      </w:r>
    </w:p>
    <w:p w14:paraId="23B28706" w14:textId="71CB2CE1" w:rsidR="0065717D"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65717D" w:rsidRPr="0087040B">
        <w:rPr>
          <w:rFonts w:ascii="Times New Roman" w:hAnsi="Times New Roman" w:cs="Times New Roman"/>
          <w:sz w:val="28"/>
          <w:szCs w:val="28"/>
        </w:rPr>
        <w:t>банк данных одаренных детей, где указаны все достижения обучающегося.</w:t>
      </w:r>
    </w:p>
    <w:p w14:paraId="12F2A555" w14:textId="77777777" w:rsidR="0065717D" w:rsidRPr="0087040B" w:rsidRDefault="0065717D"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Квалификация кадрового состава ПДО:</w:t>
      </w:r>
    </w:p>
    <w:p w14:paraId="01BD718B" w14:textId="3B543A86" w:rsidR="008F20DA"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65717D" w:rsidRPr="0087040B">
        <w:rPr>
          <w:rFonts w:ascii="Times New Roman" w:hAnsi="Times New Roman" w:cs="Times New Roman"/>
          <w:sz w:val="28"/>
          <w:szCs w:val="28"/>
        </w:rPr>
        <w:t xml:space="preserve">количество педагогов, имеющих высшую квалификационную категорию </w:t>
      </w:r>
      <w:r w:rsidR="0079062B" w:rsidRPr="0087040B">
        <w:rPr>
          <w:rFonts w:ascii="Times New Roman" w:hAnsi="Times New Roman" w:cs="Times New Roman"/>
          <w:sz w:val="28"/>
          <w:szCs w:val="28"/>
        </w:rPr>
        <w:t>–</w:t>
      </w:r>
      <w:r w:rsidR="0065717D" w:rsidRPr="0087040B">
        <w:rPr>
          <w:rFonts w:ascii="Times New Roman" w:hAnsi="Times New Roman" w:cs="Times New Roman"/>
          <w:sz w:val="28"/>
          <w:szCs w:val="28"/>
        </w:rPr>
        <w:t xml:space="preserve"> </w:t>
      </w:r>
      <w:r w:rsidRPr="0087040B">
        <w:rPr>
          <w:rFonts w:ascii="Times New Roman" w:hAnsi="Times New Roman" w:cs="Times New Roman"/>
          <w:sz w:val="28"/>
          <w:szCs w:val="28"/>
        </w:rPr>
        <w:t>11 человек;</w:t>
      </w:r>
    </w:p>
    <w:p w14:paraId="5BB995CB" w14:textId="06E66F16" w:rsidR="0079062B"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79062B" w:rsidRPr="0087040B">
        <w:rPr>
          <w:rFonts w:ascii="Times New Roman" w:hAnsi="Times New Roman" w:cs="Times New Roman"/>
          <w:sz w:val="28"/>
          <w:szCs w:val="28"/>
        </w:rPr>
        <w:t>количеств</w:t>
      </w:r>
      <w:r w:rsidR="00310260" w:rsidRPr="0087040B">
        <w:rPr>
          <w:rFonts w:ascii="Times New Roman" w:hAnsi="Times New Roman" w:cs="Times New Roman"/>
          <w:sz w:val="28"/>
          <w:szCs w:val="28"/>
        </w:rPr>
        <w:t>о</w:t>
      </w:r>
      <w:r w:rsidR="0079062B" w:rsidRPr="0087040B">
        <w:rPr>
          <w:rFonts w:ascii="Times New Roman" w:hAnsi="Times New Roman" w:cs="Times New Roman"/>
          <w:sz w:val="28"/>
          <w:szCs w:val="28"/>
        </w:rPr>
        <w:t xml:space="preserve"> педагогов, имеющих перву</w:t>
      </w:r>
      <w:r w:rsidR="0051587E" w:rsidRPr="0087040B">
        <w:rPr>
          <w:rFonts w:ascii="Times New Roman" w:hAnsi="Times New Roman" w:cs="Times New Roman"/>
          <w:sz w:val="28"/>
          <w:szCs w:val="28"/>
        </w:rPr>
        <w:t>ю квалификационную категорию – 5</w:t>
      </w:r>
      <w:r w:rsidR="0079062B" w:rsidRPr="0087040B">
        <w:rPr>
          <w:rFonts w:ascii="Times New Roman" w:hAnsi="Times New Roman" w:cs="Times New Roman"/>
          <w:sz w:val="28"/>
          <w:szCs w:val="28"/>
        </w:rPr>
        <w:t xml:space="preserve"> человек.</w:t>
      </w:r>
    </w:p>
    <w:p w14:paraId="79B484B5" w14:textId="0657BC91" w:rsidR="0079062B"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79062B" w:rsidRPr="0087040B">
        <w:rPr>
          <w:rFonts w:ascii="Times New Roman" w:hAnsi="Times New Roman" w:cs="Times New Roman"/>
          <w:sz w:val="28"/>
          <w:szCs w:val="28"/>
        </w:rPr>
        <w:t>количество педагогов, получивших категорию соотве</w:t>
      </w:r>
      <w:r w:rsidR="0051587E" w:rsidRPr="0087040B">
        <w:rPr>
          <w:rFonts w:ascii="Times New Roman" w:hAnsi="Times New Roman" w:cs="Times New Roman"/>
          <w:sz w:val="28"/>
          <w:szCs w:val="28"/>
        </w:rPr>
        <w:t xml:space="preserve">тствие занимаемой должности </w:t>
      </w:r>
      <w:r w:rsidRPr="0087040B">
        <w:rPr>
          <w:rFonts w:ascii="Times New Roman" w:hAnsi="Times New Roman" w:cs="Times New Roman"/>
          <w:sz w:val="28"/>
          <w:szCs w:val="28"/>
        </w:rPr>
        <w:t>–</w:t>
      </w:r>
      <w:r w:rsidR="0051587E" w:rsidRPr="0087040B">
        <w:rPr>
          <w:rFonts w:ascii="Times New Roman" w:hAnsi="Times New Roman" w:cs="Times New Roman"/>
          <w:sz w:val="28"/>
          <w:szCs w:val="28"/>
        </w:rPr>
        <w:t xml:space="preserve"> </w:t>
      </w:r>
      <w:r w:rsidR="004126AE">
        <w:rPr>
          <w:rFonts w:ascii="Times New Roman" w:hAnsi="Times New Roman" w:cs="Times New Roman"/>
          <w:sz w:val="28"/>
          <w:szCs w:val="28"/>
        </w:rPr>
        <w:t>1</w:t>
      </w:r>
      <w:r w:rsidR="0079062B" w:rsidRPr="0087040B">
        <w:rPr>
          <w:rFonts w:ascii="Times New Roman" w:hAnsi="Times New Roman" w:cs="Times New Roman"/>
          <w:sz w:val="28"/>
          <w:szCs w:val="28"/>
        </w:rPr>
        <w:t xml:space="preserve"> человек.</w:t>
      </w:r>
    </w:p>
    <w:p w14:paraId="1D53FD2E" w14:textId="7AB9BF7A" w:rsidR="0079062B" w:rsidRPr="0087040B" w:rsidRDefault="00993049"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w:t>
      </w:r>
      <w:r w:rsidR="00310260" w:rsidRPr="0087040B">
        <w:rPr>
          <w:rFonts w:ascii="Times New Roman" w:hAnsi="Times New Roman" w:cs="Times New Roman"/>
          <w:sz w:val="28"/>
          <w:szCs w:val="28"/>
        </w:rPr>
        <w:t xml:space="preserve"> </w:t>
      </w:r>
      <w:r w:rsidR="0079062B" w:rsidRPr="0087040B">
        <w:rPr>
          <w:rFonts w:ascii="Times New Roman" w:hAnsi="Times New Roman" w:cs="Times New Roman"/>
          <w:sz w:val="28"/>
          <w:szCs w:val="28"/>
        </w:rPr>
        <w:t>количе</w:t>
      </w:r>
      <w:r w:rsidR="0051587E" w:rsidRPr="0087040B">
        <w:rPr>
          <w:rFonts w:ascii="Times New Roman" w:hAnsi="Times New Roman" w:cs="Times New Roman"/>
          <w:sz w:val="28"/>
          <w:szCs w:val="28"/>
        </w:rPr>
        <w:t xml:space="preserve">ство педагогов без категории – </w:t>
      </w:r>
      <w:r w:rsidRPr="0087040B">
        <w:rPr>
          <w:rFonts w:ascii="Times New Roman" w:hAnsi="Times New Roman" w:cs="Times New Roman"/>
          <w:sz w:val="28"/>
          <w:szCs w:val="28"/>
        </w:rPr>
        <w:t>5</w:t>
      </w:r>
      <w:r w:rsidR="0079062B" w:rsidRPr="0087040B">
        <w:rPr>
          <w:rFonts w:ascii="Times New Roman" w:hAnsi="Times New Roman" w:cs="Times New Roman"/>
          <w:sz w:val="28"/>
          <w:szCs w:val="28"/>
        </w:rPr>
        <w:t xml:space="preserve"> человек</w:t>
      </w:r>
      <w:r w:rsidR="00310260" w:rsidRPr="0087040B">
        <w:rPr>
          <w:rFonts w:ascii="Times New Roman" w:hAnsi="Times New Roman" w:cs="Times New Roman"/>
          <w:sz w:val="28"/>
          <w:szCs w:val="28"/>
        </w:rPr>
        <w:t>а</w:t>
      </w:r>
      <w:r w:rsidR="0079062B" w:rsidRPr="0087040B">
        <w:rPr>
          <w:rFonts w:ascii="Times New Roman" w:hAnsi="Times New Roman" w:cs="Times New Roman"/>
          <w:sz w:val="28"/>
          <w:szCs w:val="28"/>
        </w:rPr>
        <w:t>.</w:t>
      </w:r>
    </w:p>
    <w:p w14:paraId="3A249711" w14:textId="7D02723E" w:rsidR="005F1D98" w:rsidRPr="0087040B" w:rsidRDefault="0079062B"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Доля педагогов,</w:t>
      </w:r>
      <w:r w:rsidR="00E90DDB" w:rsidRPr="0087040B">
        <w:rPr>
          <w:rFonts w:ascii="Times New Roman" w:hAnsi="Times New Roman" w:cs="Times New Roman"/>
          <w:sz w:val="28"/>
          <w:szCs w:val="28"/>
        </w:rPr>
        <w:t xml:space="preserve"> имеющих высшее образование – 86</w:t>
      </w:r>
      <w:r w:rsidRPr="0087040B">
        <w:rPr>
          <w:rFonts w:ascii="Times New Roman" w:hAnsi="Times New Roman" w:cs="Times New Roman"/>
          <w:sz w:val="28"/>
          <w:szCs w:val="28"/>
        </w:rPr>
        <w:t>%.</w:t>
      </w:r>
      <w:r w:rsidR="005F1D98" w:rsidRPr="0087040B">
        <w:rPr>
          <w:rFonts w:ascii="Times New Roman" w:hAnsi="Times New Roman" w:cs="Times New Roman"/>
          <w:sz w:val="28"/>
          <w:szCs w:val="28"/>
        </w:rPr>
        <w:br w:type="page"/>
      </w:r>
    </w:p>
    <w:p w14:paraId="28C43A59" w14:textId="77777777" w:rsidR="00CA658D" w:rsidRPr="0087040B" w:rsidRDefault="00166870" w:rsidP="00EC45A5">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Социальное партнерство МБ УДО «Радуга» г. Симферополя с другими учреждениями</w:t>
      </w:r>
    </w:p>
    <w:p w14:paraId="0AFF33A3" w14:textId="77777777" w:rsidR="00166870" w:rsidRPr="0087040B" w:rsidRDefault="00166870"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Учреждение продолжает сотрудничество с различными учреждениями в образовательном пространстве города.</w:t>
      </w:r>
    </w:p>
    <w:p w14:paraId="7B6CBCBE" w14:textId="77777777" w:rsidR="00166870" w:rsidRPr="0087040B" w:rsidRDefault="00166870"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Важное место в организации работы Учреждения занимает взаимодействие с другими образовательными </w:t>
      </w:r>
      <w:r w:rsidR="00310260" w:rsidRPr="0087040B">
        <w:rPr>
          <w:rFonts w:ascii="Times New Roman" w:hAnsi="Times New Roman" w:cs="Times New Roman"/>
          <w:sz w:val="28"/>
          <w:szCs w:val="28"/>
        </w:rPr>
        <w:t>организациями</w:t>
      </w:r>
      <w:r w:rsidRPr="0087040B">
        <w:rPr>
          <w:rFonts w:ascii="Times New Roman" w:hAnsi="Times New Roman" w:cs="Times New Roman"/>
          <w:sz w:val="28"/>
          <w:szCs w:val="28"/>
        </w:rPr>
        <w:t xml:space="preserve">. Исходя из специфики деятельности, основными учреждениями, с которыми МБ УДО «Радуга» г. </w:t>
      </w:r>
      <w:r w:rsidR="00376C45" w:rsidRPr="0087040B">
        <w:rPr>
          <w:rFonts w:ascii="Times New Roman" w:hAnsi="Times New Roman" w:cs="Times New Roman"/>
          <w:sz w:val="28"/>
          <w:szCs w:val="28"/>
        </w:rPr>
        <w:t>Симферополя сотрудничает, являются общеобразовательные учреждения города.</w:t>
      </w:r>
    </w:p>
    <w:p w14:paraId="1591BEA3" w14:textId="77777777" w:rsidR="00376C45" w:rsidRPr="0087040B" w:rsidRDefault="00376C45"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Одним из основных партнеров является МБУК «Парки Столицы» (Детский Парк города Симферополя).</w:t>
      </w:r>
    </w:p>
    <w:p w14:paraId="3F961E61" w14:textId="363D339D" w:rsidR="00936E8E" w:rsidRPr="0087040B" w:rsidRDefault="008B3A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На территории</w:t>
      </w:r>
      <w:r w:rsidR="00E17678" w:rsidRPr="0087040B">
        <w:rPr>
          <w:rFonts w:ascii="Times New Roman" w:hAnsi="Times New Roman" w:cs="Times New Roman"/>
          <w:sz w:val="28"/>
          <w:szCs w:val="28"/>
        </w:rPr>
        <w:t xml:space="preserve"> Детского парка </w:t>
      </w:r>
      <w:r w:rsidR="00D87C1B" w:rsidRPr="0087040B">
        <w:rPr>
          <w:rFonts w:ascii="Times New Roman" w:hAnsi="Times New Roman" w:cs="Times New Roman"/>
          <w:sz w:val="28"/>
          <w:szCs w:val="28"/>
        </w:rPr>
        <w:t>организо</w:t>
      </w:r>
      <w:r w:rsidR="002D27B0" w:rsidRPr="0087040B">
        <w:rPr>
          <w:rFonts w:ascii="Times New Roman" w:hAnsi="Times New Roman" w:cs="Times New Roman"/>
          <w:sz w:val="28"/>
          <w:szCs w:val="28"/>
        </w:rPr>
        <w:t>вы</w:t>
      </w:r>
      <w:r w:rsidR="00D87C1B" w:rsidRPr="0087040B">
        <w:rPr>
          <w:rFonts w:ascii="Times New Roman" w:hAnsi="Times New Roman" w:cs="Times New Roman"/>
          <w:sz w:val="28"/>
          <w:szCs w:val="28"/>
        </w:rPr>
        <w:t>ваются игровые площадки, «Уроки безопасности</w:t>
      </w:r>
      <w:r w:rsidR="002D3A08" w:rsidRPr="0087040B">
        <w:rPr>
          <w:rFonts w:ascii="Times New Roman" w:hAnsi="Times New Roman" w:cs="Times New Roman"/>
          <w:sz w:val="28"/>
          <w:szCs w:val="28"/>
        </w:rPr>
        <w:t>», летние</w:t>
      </w:r>
      <w:r w:rsidR="002D27B0" w:rsidRPr="0087040B">
        <w:rPr>
          <w:rFonts w:ascii="Times New Roman" w:hAnsi="Times New Roman" w:cs="Times New Roman"/>
          <w:sz w:val="28"/>
          <w:szCs w:val="28"/>
        </w:rPr>
        <w:t xml:space="preserve"> тематические площадки, квесты, </w:t>
      </w:r>
      <w:r w:rsidR="00E84EE4" w:rsidRPr="0087040B">
        <w:rPr>
          <w:rFonts w:ascii="Times New Roman" w:hAnsi="Times New Roman" w:cs="Times New Roman"/>
          <w:sz w:val="28"/>
          <w:szCs w:val="28"/>
        </w:rPr>
        <w:t xml:space="preserve">пленеры изостудий в летний период, а также </w:t>
      </w:r>
      <w:r w:rsidR="0032296F" w:rsidRPr="0087040B">
        <w:rPr>
          <w:rFonts w:ascii="Times New Roman" w:hAnsi="Times New Roman" w:cs="Times New Roman"/>
          <w:sz w:val="28"/>
          <w:szCs w:val="28"/>
        </w:rPr>
        <w:t xml:space="preserve">праздничные концерты, конкурсы и </w:t>
      </w:r>
      <w:r w:rsidR="002E77A5" w:rsidRPr="0087040B">
        <w:rPr>
          <w:rFonts w:ascii="Times New Roman" w:hAnsi="Times New Roman" w:cs="Times New Roman"/>
          <w:sz w:val="28"/>
          <w:szCs w:val="28"/>
        </w:rPr>
        <w:t>отчетные мероприятия.</w:t>
      </w:r>
    </w:p>
    <w:p w14:paraId="0D3C61C3" w14:textId="59CEEC47" w:rsidR="002E77A5" w:rsidRPr="0087040B" w:rsidRDefault="002D3A08"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Также на постоянной основе осуществляется сотрудничество со следующими учреждениями:</w:t>
      </w:r>
    </w:p>
    <w:p w14:paraId="01844EA2" w14:textId="4C50E76C" w:rsidR="00A5794D"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A32B72" w:rsidRPr="0087040B">
        <w:rPr>
          <w:rFonts w:ascii="Times New Roman" w:hAnsi="Times New Roman" w:cs="Times New Roman"/>
          <w:sz w:val="28"/>
          <w:szCs w:val="28"/>
        </w:rPr>
        <w:t xml:space="preserve">Крымская </w:t>
      </w:r>
      <w:r w:rsidR="0049567E" w:rsidRPr="0087040B">
        <w:rPr>
          <w:rFonts w:ascii="Times New Roman" w:hAnsi="Times New Roman" w:cs="Times New Roman"/>
          <w:sz w:val="28"/>
          <w:szCs w:val="28"/>
        </w:rPr>
        <w:t>р</w:t>
      </w:r>
      <w:r w:rsidR="00B20468" w:rsidRPr="0087040B">
        <w:rPr>
          <w:rFonts w:ascii="Times New Roman" w:hAnsi="Times New Roman" w:cs="Times New Roman"/>
          <w:sz w:val="28"/>
          <w:szCs w:val="28"/>
        </w:rPr>
        <w:t>е</w:t>
      </w:r>
      <w:r w:rsidR="00A32B72" w:rsidRPr="0087040B">
        <w:rPr>
          <w:rFonts w:ascii="Times New Roman" w:hAnsi="Times New Roman" w:cs="Times New Roman"/>
          <w:sz w:val="28"/>
          <w:szCs w:val="28"/>
        </w:rPr>
        <w:t>спубликанская библиотека</w:t>
      </w:r>
      <w:r w:rsidR="00B20468" w:rsidRPr="0087040B">
        <w:rPr>
          <w:rFonts w:ascii="Times New Roman" w:hAnsi="Times New Roman" w:cs="Times New Roman"/>
          <w:sz w:val="28"/>
          <w:szCs w:val="28"/>
        </w:rPr>
        <w:t xml:space="preserve"> имени И.Я. Франко</w:t>
      </w:r>
      <w:r w:rsidR="00F6051C" w:rsidRPr="0087040B">
        <w:rPr>
          <w:rFonts w:ascii="Times New Roman" w:hAnsi="Times New Roman" w:cs="Times New Roman"/>
          <w:sz w:val="28"/>
          <w:szCs w:val="28"/>
        </w:rPr>
        <w:t xml:space="preserve"> совместно с МБ УДО «Радуга» г. Симфер</w:t>
      </w:r>
      <w:r w:rsidR="0033619B" w:rsidRPr="0087040B">
        <w:rPr>
          <w:rFonts w:ascii="Times New Roman" w:hAnsi="Times New Roman" w:cs="Times New Roman"/>
          <w:sz w:val="28"/>
          <w:szCs w:val="28"/>
        </w:rPr>
        <w:t>ополя организует акции, выставки и тематические мастер-классы</w:t>
      </w:r>
      <w:r w:rsidR="004D781C" w:rsidRPr="0087040B">
        <w:rPr>
          <w:rFonts w:ascii="Times New Roman" w:hAnsi="Times New Roman" w:cs="Times New Roman"/>
          <w:sz w:val="28"/>
          <w:szCs w:val="28"/>
        </w:rPr>
        <w:t xml:space="preserve"> для жителей г. Симферополя</w:t>
      </w:r>
      <w:r w:rsidR="00B20468" w:rsidRPr="0087040B">
        <w:rPr>
          <w:rFonts w:ascii="Times New Roman" w:hAnsi="Times New Roman" w:cs="Times New Roman"/>
          <w:sz w:val="28"/>
          <w:szCs w:val="28"/>
        </w:rPr>
        <w:t>;</w:t>
      </w:r>
    </w:p>
    <w:p w14:paraId="449679A3" w14:textId="659ACB11" w:rsidR="00C311C8"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C311C8" w:rsidRPr="0087040B">
        <w:rPr>
          <w:rFonts w:ascii="Times New Roman" w:hAnsi="Times New Roman" w:cs="Times New Roman"/>
          <w:sz w:val="28"/>
          <w:szCs w:val="28"/>
        </w:rPr>
        <w:t>Це</w:t>
      </w:r>
      <w:r w:rsidR="00254333" w:rsidRPr="0087040B">
        <w:rPr>
          <w:rFonts w:ascii="Times New Roman" w:hAnsi="Times New Roman" w:cs="Times New Roman"/>
          <w:sz w:val="28"/>
          <w:szCs w:val="28"/>
        </w:rPr>
        <w:t>н</w:t>
      </w:r>
      <w:r w:rsidR="00C311C8" w:rsidRPr="0087040B">
        <w:rPr>
          <w:rFonts w:ascii="Times New Roman" w:hAnsi="Times New Roman" w:cs="Times New Roman"/>
          <w:sz w:val="28"/>
          <w:szCs w:val="28"/>
        </w:rPr>
        <w:t>тральная детская библи</w:t>
      </w:r>
      <w:r w:rsidR="00254333" w:rsidRPr="0087040B">
        <w:rPr>
          <w:rFonts w:ascii="Times New Roman" w:hAnsi="Times New Roman" w:cs="Times New Roman"/>
          <w:sz w:val="28"/>
          <w:szCs w:val="28"/>
        </w:rPr>
        <w:t>о</w:t>
      </w:r>
      <w:r w:rsidR="00C311C8" w:rsidRPr="0087040B">
        <w:rPr>
          <w:rFonts w:ascii="Times New Roman" w:hAnsi="Times New Roman" w:cs="Times New Roman"/>
          <w:sz w:val="28"/>
          <w:szCs w:val="28"/>
        </w:rPr>
        <w:t xml:space="preserve">тека имени </w:t>
      </w:r>
      <w:r w:rsidR="00254333" w:rsidRPr="0087040B">
        <w:rPr>
          <w:rFonts w:ascii="Times New Roman" w:hAnsi="Times New Roman" w:cs="Times New Roman"/>
          <w:sz w:val="28"/>
          <w:szCs w:val="28"/>
        </w:rPr>
        <w:t>А.П. Гайдара</w:t>
      </w:r>
      <w:r w:rsidR="00E73246" w:rsidRPr="0087040B">
        <w:rPr>
          <w:rFonts w:ascii="Times New Roman" w:hAnsi="Times New Roman" w:cs="Times New Roman"/>
          <w:sz w:val="28"/>
          <w:szCs w:val="28"/>
        </w:rPr>
        <w:t xml:space="preserve"> совместно с МБ УДО «Радуга» г. Симферополя </w:t>
      </w:r>
      <w:r w:rsidR="004B53C2" w:rsidRPr="0087040B">
        <w:rPr>
          <w:rFonts w:ascii="Times New Roman" w:hAnsi="Times New Roman" w:cs="Times New Roman"/>
          <w:sz w:val="28"/>
          <w:szCs w:val="28"/>
        </w:rPr>
        <w:t>организуют тематические мероприятия, концерты и выставки</w:t>
      </w:r>
      <w:r w:rsidR="00254333" w:rsidRPr="0087040B">
        <w:rPr>
          <w:rFonts w:ascii="Times New Roman" w:hAnsi="Times New Roman" w:cs="Times New Roman"/>
          <w:sz w:val="28"/>
          <w:szCs w:val="28"/>
        </w:rPr>
        <w:t>;</w:t>
      </w:r>
    </w:p>
    <w:p w14:paraId="322C8FAE" w14:textId="3F11BB05" w:rsidR="00254333"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E47B97" w:rsidRPr="0087040B">
        <w:rPr>
          <w:rFonts w:ascii="Times New Roman" w:hAnsi="Times New Roman" w:cs="Times New Roman"/>
          <w:sz w:val="28"/>
          <w:szCs w:val="28"/>
        </w:rPr>
        <w:t>Крымская республиканская детская библиотека имени В.Н. Орлова</w:t>
      </w:r>
      <w:r w:rsidR="004B53C2" w:rsidRPr="0087040B">
        <w:rPr>
          <w:rFonts w:ascii="Times New Roman" w:hAnsi="Times New Roman" w:cs="Times New Roman"/>
          <w:sz w:val="28"/>
          <w:szCs w:val="28"/>
        </w:rPr>
        <w:t xml:space="preserve"> поводит совместно с МБ УДО «Радуга» г. Симферополя организует </w:t>
      </w:r>
      <w:r w:rsidR="006B6224" w:rsidRPr="0087040B">
        <w:rPr>
          <w:rFonts w:ascii="Times New Roman" w:hAnsi="Times New Roman" w:cs="Times New Roman"/>
          <w:sz w:val="28"/>
          <w:szCs w:val="28"/>
        </w:rPr>
        <w:t xml:space="preserve">выставки, тематические мероприятия для детей г. </w:t>
      </w:r>
      <w:r w:rsidR="006B0008" w:rsidRPr="0087040B">
        <w:rPr>
          <w:rFonts w:ascii="Times New Roman" w:hAnsi="Times New Roman" w:cs="Times New Roman"/>
          <w:sz w:val="28"/>
          <w:szCs w:val="28"/>
        </w:rPr>
        <w:t>Симферополя</w:t>
      </w:r>
      <w:r w:rsidR="00E47B97" w:rsidRPr="0087040B">
        <w:rPr>
          <w:rFonts w:ascii="Times New Roman" w:hAnsi="Times New Roman" w:cs="Times New Roman"/>
          <w:sz w:val="28"/>
          <w:szCs w:val="28"/>
        </w:rPr>
        <w:t>;</w:t>
      </w:r>
    </w:p>
    <w:p w14:paraId="7858042C" w14:textId="11DC0855" w:rsidR="00E47B97"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3D73F2" w:rsidRPr="0087040B">
        <w:rPr>
          <w:rFonts w:ascii="Times New Roman" w:hAnsi="Times New Roman" w:cs="Times New Roman"/>
          <w:sz w:val="28"/>
          <w:szCs w:val="28"/>
        </w:rPr>
        <w:t>С</w:t>
      </w:r>
      <w:r w:rsidR="00F546F2" w:rsidRPr="0087040B">
        <w:rPr>
          <w:rFonts w:ascii="Times New Roman" w:hAnsi="Times New Roman" w:cs="Times New Roman"/>
          <w:sz w:val="28"/>
          <w:szCs w:val="28"/>
        </w:rPr>
        <w:t>имферопольский художественный музей</w:t>
      </w:r>
      <w:r w:rsidR="006B0008" w:rsidRPr="0087040B">
        <w:rPr>
          <w:rFonts w:ascii="Times New Roman" w:hAnsi="Times New Roman" w:cs="Times New Roman"/>
          <w:sz w:val="28"/>
          <w:szCs w:val="28"/>
        </w:rPr>
        <w:t xml:space="preserve"> организует совместно с МБ УДО «Радуга» г. Симферополя</w:t>
      </w:r>
      <w:r w:rsidR="002D22BD" w:rsidRPr="0087040B">
        <w:rPr>
          <w:rFonts w:ascii="Times New Roman" w:hAnsi="Times New Roman" w:cs="Times New Roman"/>
          <w:sz w:val="28"/>
          <w:szCs w:val="28"/>
        </w:rPr>
        <w:t xml:space="preserve"> экскурсии, тематические мероприятия</w:t>
      </w:r>
      <w:r w:rsidR="002D3A08" w:rsidRPr="0087040B">
        <w:rPr>
          <w:rFonts w:ascii="Times New Roman" w:hAnsi="Times New Roman" w:cs="Times New Roman"/>
          <w:sz w:val="28"/>
          <w:szCs w:val="28"/>
        </w:rPr>
        <w:t>,</w:t>
      </w:r>
      <w:r w:rsidR="006B3A8B" w:rsidRPr="0087040B">
        <w:rPr>
          <w:rFonts w:ascii="Times New Roman" w:hAnsi="Times New Roman" w:cs="Times New Roman"/>
          <w:sz w:val="28"/>
          <w:szCs w:val="28"/>
        </w:rPr>
        <w:t xml:space="preserve"> посвященные памятным датам, </w:t>
      </w:r>
      <w:r w:rsidR="00003E40" w:rsidRPr="0087040B">
        <w:rPr>
          <w:rFonts w:ascii="Times New Roman" w:hAnsi="Times New Roman" w:cs="Times New Roman"/>
          <w:sz w:val="28"/>
          <w:szCs w:val="28"/>
        </w:rPr>
        <w:t xml:space="preserve">ознакомительные </w:t>
      </w:r>
      <w:r w:rsidR="00C265C5" w:rsidRPr="0087040B">
        <w:rPr>
          <w:rFonts w:ascii="Times New Roman" w:hAnsi="Times New Roman" w:cs="Times New Roman"/>
          <w:sz w:val="28"/>
          <w:szCs w:val="28"/>
        </w:rPr>
        <w:t>беседы и мастер-классы, встречи с художниками Республики Крым</w:t>
      </w:r>
      <w:r w:rsidR="00F546F2" w:rsidRPr="0087040B">
        <w:rPr>
          <w:rFonts w:ascii="Times New Roman" w:hAnsi="Times New Roman" w:cs="Times New Roman"/>
          <w:sz w:val="28"/>
          <w:szCs w:val="28"/>
        </w:rPr>
        <w:t>;</w:t>
      </w:r>
    </w:p>
    <w:p w14:paraId="011B5058" w14:textId="2929B22A" w:rsidR="002D4AF1"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BB58BB" w:rsidRPr="0087040B">
        <w:rPr>
          <w:rFonts w:ascii="Times New Roman" w:hAnsi="Times New Roman" w:cs="Times New Roman"/>
          <w:sz w:val="28"/>
          <w:szCs w:val="28"/>
        </w:rPr>
        <w:t>ГБУ РК Крымский этнографический музей</w:t>
      </w:r>
      <w:r w:rsidR="000F5D4E" w:rsidRPr="0087040B">
        <w:rPr>
          <w:rFonts w:ascii="Times New Roman" w:hAnsi="Times New Roman" w:cs="Times New Roman"/>
          <w:sz w:val="28"/>
          <w:szCs w:val="28"/>
        </w:rPr>
        <w:t xml:space="preserve"> совместно с МБ УДО «Радуга</w:t>
      </w:r>
      <w:r w:rsidR="008546D6" w:rsidRPr="0087040B">
        <w:rPr>
          <w:rFonts w:ascii="Times New Roman" w:hAnsi="Times New Roman" w:cs="Times New Roman"/>
          <w:sz w:val="28"/>
          <w:szCs w:val="28"/>
        </w:rPr>
        <w:t>»</w:t>
      </w:r>
      <w:r w:rsidR="000F5D4E" w:rsidRPr="0087040B">
        <w:rPr>
          <w:rFonts w:ascii="Times New Roman" w:hAnsi="Times New Roman" w:cs="Times New Roman"/>
          <w:sz w:val="28"/>
          <w:szCs w:val="28"/>
        </w:rPr>
        <w:t xml:space="preserve"> г. Симферополя</w:t>
      </w:r>
      <w:r w:rsidR="008546D6" w:rsidRPr="0087040B">
        <w:rPr>
          <w:rFonts w:ascii="Times New Roman" w:hAnsi="Times New Roman" w:cs="Times New Roman"/>
          <w:sz w:val="28"/>
          <w:szCs w:val="28"/>
        </w:rPr>
        <w:t xml:space="preserve"> проводит  общеразвивающую работу для детей города Симферополя направленную на всесторонне</w:t>
      </w:r>
      <w:r w:rsidR="002D3A08" w:rsidRPr="0087040B">
        <w:rPr>
          <w:rFonts w:ascii="Times New Roman" w:hAnsi="Times New Roman" w:cs="Times New Roman"/>
          <w:sz w:val="28"/>
          <w:szCs w:val="28"/>
        </w:rPr>
        <w:t>е</w:t>
      </w:r>
      <w:r w:rsidR="008546D6" w:rsidRPr="0087040B">
        <w:rPr>
          <w:rFonts w:ascii="Times New Roman" w:hAnsi="Times New Roman" w:cs="Times New Roman"/>
          <w:sz w:val="28"/>
          <w:szCs w:val="28"/>
        </w:rPr>
        <w:t xml:space="preserve"> развитие </w:t>
      </w:r>
      <w:r w:rsidR="000930ED" w:rsidRPr="0087040B">
        <w:rPr>
          <w:rFonts w:ascii="Times New Roman" w:hAnsi="Times New Roman" w:cs="Times New Roman"/>
          <w:sz w:val="28"/>
          <w:szCs w:val="28"/>
        </w:rPr>
        <w:t xml:space="preserve">и </w:t>
      </w:r>
      <w:r w:rsidR="00F35CFA" w:rsidRPr="0087040B">
        <w:rPr>
          <w:rFonts w:ascii="Times New Roman" w:hAnsi="Times New Roman" w:cs="Times New Roman"/>
          <w:sz w:val="28"/>
          <w:szCs w:val="28"/>
        </w:rPr>
        <w:t xml:space="preserve">ознакомление с культурным наследием своего народа, </w:t>
      </w:r>
      <w:r w:rsidR="00735927" w:rsidRPr="0087040B">
        <w:rPr>
          <w:rFonts w:ascii="Times New Roman" w:hAnsi="Times New Roman" w:cs="Times New Roman"/>
          <w:sz w:val="28"/>
          <w:szCs w:val="28"/>
        </w:rPr>
        <w:t xml:space="preserve">традициями и </w:t>
      </w:r>
      <w:r w:rsidR="00347906" w:rsidRPr="0087040B">
        <w:rPr>
          <w:rFonts w:ascii="Times New Roman" w:hAnsi="Times New Roman" w:cs="Times New Roman"/>
          <w:sz w:val="28"/>
          <w:szCs w:val="28"/>
        </w:rPr>
        <w:t>бытом предков</w:t>
      </w:r>
      <w:r w:rsidR="00BB58BB" w:rsidRPr="0087040B">
        <w:rPr>
          <w:rFonts w:ascii="Times New Roman" w:hAnsi="Times New Roman" w:cs="Times New Roman"/>
          <w:sz w:val="28"/>
          <w:szCs w:val="28"/>
        </w:rPr>
        <w:t>;</w:t>
      </w:r>
    </w:p>
    <w:p w14:paraId="4BB6291B" w14:textId="2DC9E4DD" w:rsidR="00BB58BB"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EE1B61" w:rsidRPr="0087040B">
        <w:rPr>
          <w:rFonts w:ascii="Times New Roman" w:hAnsi="Times New Roman" w:cs="Times New Roman"/>
          <w:sz w:val="28"/>
          <w:szCs w:val="28"/>
        </w:rPr>
        <w:t>Крымский федеральный университет</w:t>
      </w:r>
      <w:r w:rsidR="00953811" w:rsidRPr="0087040B">
        <w:rPr>
          <w:rFonts w:ascii="Times New Roman" w:hAnsi="Times New Roman" w:cs="Times New Roman"/>
          <w:sz w:val="28"/>
          <w:szCs w:val="28"/>
        </w:rPr>
        <w:t xml:space="preserve"> имени В.И. Вернадского</w:t>
      </w:r>
      <w:r w:rsidR="00631E56" w:rsidRPr="0087040B">
        <w:rPr>
          <w:rFonts w:ascii="Times New Roman" w:hAnsi="Times New Roman" w:cs="Times New Roman"/>
          <w:sz w:val="28"/>
          <w:szCs w:val="28"/>
        </w:rPr>
        <w:t xml:space="preserve"> привлекает к </w:t>
      </w:r>
      <w:r w:rsidR="00347906" w:rsidRPr="0087040B">
        <w:rPr>
          <w:rFonts w:ascii="Times New Roman" w:hAnsi="Times New Roman" w:cs="Times New Roman"/>
          <w:sz w:val="28"/>
          <w:szCs w:val="28"/>
        </w:rPr>
        <w:t>сотруднич</w:t>
      </w:r>
      <w:r w:rsidR="00631E56" w:rsidRPr="0087040B">
        <w:rPr>
          <w:rFonts w:ascii="Times New Roman" w:hAnsi="Times New Roman" w:cs="Times New Roman"/>
          <w:sz w:val="28"/>
          <w:szCs w:val="28"/>
        </w:rPr>
        <w:t>еству</w:t>
      </w:r>
      <w:r w:rsidR="00347906" w:rsidRPr="0087040B">
        <w:rPr>
          <w:rFonts w:ascii="Times New Roman" w:hAnsi="Times New Roman" w:cs="Times New Roman"/>
          <w:sz w:val="28"/>
          <w:szCs w:val="28"/>
        </w:rPr>
        <w:t xml:space="preserve"> МБ УДО «Радуга</w:t>
      </w:r>
      <w:r w:rsidR="002652E7" w:rsidRPr="0087040B">
        <w:rPr>
          <w:rFonts w:ascii="Times New Roman" w:hAnsi="Times New Roman" w:cs="Times New Roman"/>
          <w:sz w:val="28"/>
          <w:szCs w:val="28"/>
        </w:rPr>
        <w:t>»</w:t>
      </w:r>
      <w:r w:rsidR="00347906" w:rsidRPr="0087040B">
        <w:rPr>
          <w:rFonts w:ascii="Times New Roman" w:hAnsi="Times New Roman" w:cs="Times New Roman"/>
          <w:sz w:val="28"/>
          <w:szCs w:val="28"/>
        </w:rPr>
        <w:t xml:space="preserve"> г. </w:t>
      </w:r>
      <w:r w:rsidR="002652E7" w:rsidRPr="0087040B">
        <w:rPr>
          <w:rFonts w:ascii="Times New Roman" w:hAnsi="Times New Roman" w:cs="Times New Roman"/>
          <w:sz w:val="28"/>
          <w:szCs w:val="28"/>
        </w:rPr>
        <w:t xml:space="preserve">Симферополя </w:t>
      </w:r>
      <w:r w:rsidR="00631E56" w:rsidRPr="0087040B">
        <w:rPr>
          <w:rFonts w:ascii="Times New Roman" w:hAnsi="Times New Roman" w:cs="Times New Roman"/>
          <w:sz w:val="28"/>
          <w:szCs w:val="28"/>
        </w:rPr>
        <w:t xml:space="preserve">для </w:t>
      </w:r>
      <w:r w:rsidR="00D4275E" w:rsidRPr="0087040B">
        <w:rPr>
          <w:rFonts w:ascii="Times New Roman" w:hAnsi="Times New Roman" w:cs="Times New Roman"/>
          <w:sz w:val="28"/>
          <w:szCs w:val="28"/>
        </w:rPr>
        <w:t>вокально-инструментального оформления концертов, конференций, вы</w:t>
      </w:r>
      <w:r w:rsidR="002D3A08" w:rsidRPr="0087040B">
        <w:rPr>
          <w:rFonts w:ascii="Times New Roman" w:hAnsi="Times New Roman" w:cs="Times New Roman"/>
          <w:sz w:val="28"/>
          <w:szCs w:val="28"/>
        </w:rPr>
        <w:t>ставок, а также для участия в торжественных</w:t>
      </w:r>
      <w:r w:rsidR="00D4275E" w:rsidRPr="0087040B">
        <w:rPr>
          <w:rFonts w:ascii="Times New Roman" w:hAnsi="Times New Roman" w:cs="Times New Roman"/>
          <w:sz w:val="28"/>
          <w:szCs w:val="28"/>
        </w:rPr>
        <w:t xml:space="preserve"> </w:t>
      </w:r>
      <w:r w:rsidR="004B763F" w:rsidRPr="0087040B">
        <w:rPr>
          <w:rFonts w:ascii="Times New Roman" w:hAnsi="Times New Roman" w:cs="Times New Roman"/>
          <w:sz w:val="28"/>
          <w:szCs w:val="28"/>
        </w:rPr>
        <w:t>мероприятиях</w:t>
      </w:r>
      <w:r w:rsidR="002D3A08" w:rsidRPr="0087040B">
        <w:rPr>
          <w:rFonts w:ascii="Times New Roman" w:hAnsi="Times New Roman" w:cs="Times New Roman"/>
          <w:sz w:val="28"/>
          <w:szCs w:val="28"/>
        </w:rPr>
        <w:t>,</w:t>
      </w:r>
      <w:r w:rsidR="004B763F" w:rsidRPr="0087040B">
        <w:rPr>
          <w:rFonts w:ascii="Times New Roman" w:hAnsi="Times New Roman" w:cs="Times New Roman"/>
          <w:sz w:val="28"/>
          <w:szCs w:val="28"/>
        </w:rPr>
        <w:t xml:space="preserve"> посвященных памятным датам  республики</w:t>
      </w:r>
      <w:r w:rsidR="00953811" w:rsidRPr="0087040B">
        <w:rPr>
          <w:rFonts w:ascii="Times New Roman" w:hAnsi="Times New Roman" w:cs="Times New Roman"/>
          <w:sz w:val="28"/>
          <w:szCs w:val="28"/>
        </w:rPr>
        <w:t>;</w:t>
      </w:r>
    </w:p>
    <w:p w14:paraId="751AD51B" w14:textId="677B9B2E" w:rsidR="00036252"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4535FF" w:rsidRPr="0087040B">
        <w:rPr>
          <w:rFonts w:ascii="Times New Roman" w:hAnsi="Times New Roman" w:cs="Times New Roman"/>
          <w:sz w:val="28"/>
          <w:szCs w:val="28"/>
        </w:rPr>
        <w:t>ОГИБДД</w:t>
      </w:r>
      <w:r w:rsidR="0046385C" w:rsidRPr="0087040B">
        <w:rPr>
          <w:rFonts w:ascii="Times New Roman" w:hAnsi="Times New Roman" w:cs="Times New Roman"/>
          <w:sz w:val="28"/>
          <w:szCs w:val="28"/>
        </w:rPr>
        <w:t xml:space="preserve"> УМВД России по городу Симферополю</w:t>
      </w:r>
      <w:r w:rsidR="008D0919" w:rsidRPr="0087040B">
        <w:rPr>
          <w:rFonts w:ascii="Times New Roman" w:hAnsi="Times New Roman" w:cs="Times New Roman"/>
          <w:sz w:val="28"/>
          <w:szCs w:val="28"/>
        </w:rPr>
        <w:t xml:space="preserve"> </w:t>
      </w:r>
      <w:r w:rsidR="00491860" w:rsidRPr="0087040B">
        <w:rPr>
          <w:rFonts w:ascii="Times New Roman" w:hAnsi="Times New Roman" w:cs="Times New Roman"/>
          <w:sz w:val="28"/>
          <w:szCs w:val="28"/>
        </w:rPr>
        <w:t>содействует</w:t>
      </w:r>
      <w:r w:rsidR="00E01A3B" w:rsidRPr="0087040B">
        <w:rPr>
          <w:rFonts w:ascii="Times New Roman" w:hAnsi="Times New Roman" w:cs="Times New Roman"/>
          <w:sz w:val="28"/>
          <w:szCs w:val="28"/>
        </w:rPr>
        <w:t xml:space="preserve"> МБ УДО «Радуга» г. Симферополя</w:t>
      </w:r>
      <w:r w:rsidR="00491860" w:rsidRPr="0087040B">
        <w:rPr>
          <w:rFonts w:ascii="Times New Roman" w:hAnsi="Times New Roman" w:cs="Times New Roman"/>
          <w:sz w:val="28"/>
          <w:szCs w:val="28"/>
        </w:rPr>
        <w:t xml:space="preserve"> в организации профилактической работы по ДДТТ по городу Симферополю, а также</w:t>
      </w:r>
      <w:r w:rsidR="00B245FD" w:rsidRPr="0087040B">
        <w:rPr>
          <w:rFonts w:ascii="Times New Roman" w:hAnsi="Times New Roman" w:cs="Times New Roman"/>
          <w:sz w:val="28"/>
          <w:szCs w:val="28"/>
        </w:rPr>
        <w:t xml:space="preserve"> </w:t>
      </w:r>
      <w:r w:rsidR="00914FD0" w:rsidRPr="0087040B">
        <w:rPr>
          <w:rFonts w:ascii="Times New Roman" w:hAnsi="Times New Roman" w:cs="Times New Roman"/>
          <w:sz w:val="28"/>
          <w:szCs w:val="28"/>
        </w:rPr>
        <w:t xml:space="preserve">в организации </w:t>
      </w:r>
      <w:r w:rsidR="00B245FD" w:rsidRPr="0087040B">
        <w:rPr>
          <w:rFonts w:ascii="Times New Roman" w:hAnsi="Times New Roman" w:cs="Times New Roman"/>
          <w:sz w:val="28"/>
          <w:szCs w:val="28"/>
        </w:rPr>
        <w:t>Всероссийск</w:t>
      </w:r>
      <w:r w:rsidR="00914FD0" w:rsidRPr="0087040B">
        <w:rPr>
          <w:rFonts w:ascii="Times New Roman" w:hAnsi="Times New Roman" w:cs="Times New Roman"/>
          <w:sz w:val="28"/>
          <w:szCs w:val="28"/>
        </w:rPr>
        <w:t>ого конкурса</w:t>
      </w:r>
      <w:r w:rsidR="00B33FD6" w:rsidRPr="0087040B">
        <w:rPr>
          <w:rFonts w:ascii="Times New Roman" w:hAnsi="Times New Roman" w:cs="Times New Roman"/>
          <w:sz w:val="28"/>
          <w:szCs w:val="28"/>
        </w:rPr>
        <w:t xml:space="preserve"> </w:t>
      </w:r>
      <w:r w:rsidR="00EC33BF" w:rsidRPr="0087040B">
        <w:rPr>
          <w:rFonts w:ascii="Times New Roman" w:hAnsi="Times New Roman" w:cs="Times New Roman"/>
          <w:sz w:val="28"/>
          <w:szCs w:val="28"/>
        </w:rPr>
        <w:t>юных</w:t>
      </w:r>
      <w:r w:rsidR="00B33FD6" w:rsidRPr="0087040B">
        <w:rPr>
          <w:rFonts w:ascii="Times New Roman" w:hAnsi="Times New Roman" w:cs="Times New Roman"/>
          <w:sz w:val="28"/>
          <w:szCs w:val="28"/>
        </w:rPr>
        <w:t xml:space="preserve"> инспекторов движения «Безопасное коле</w:t>
      </w:r>
      <w:r w:rsidR="003378C7" w:rsidRPr="0087040B">
        <w:rPr>
          <w:rFonts w:ascii="Times New Roman" w:hAnsi="Times New Roman" w:cs="Times New Roman"/>
          <w:sz w:val="28"/>
          <w:szCs w:val="28"/>
        </w:rPr>
        <w:t>со</w:t>
      </w:r>
      <w:r w:rsidR="00B33FD6" w:rsidRPr="0087040B">
        <w:rPr>
          <w:rFonts w:ascii="Times New Roman" w:hAnsi="Times New Roman" w:cs="Times New Roman"/>
          <w:sz w:val="28"/>
          <w:szCs w:val="28"/>
        </w:rPr>
        <w:t xml:space="preserve">», </w:t>
      </w:r>
      <w:r w:rsidR="003378C7" w:rsidRPr="0087040B">
        <w:rPr>
          <w:rFonts w:ascii="Times New Roman" w:hAnsi="Times New Roman" w:cs="Times New Roman"/>
          <w:sz w:val="28"/>
          <w:szCs w:val="28"/>
        </w:rPr>
        <w:t>м</w:t>
      </w:r>
      <w:r w:rsidR="00B33FD6" w:rsidRPr="0087040B">
        <w:rPr>
          <w:rFonts w:ascii="Times New Roman" w:hAnsi="Times New Roman" w:cs="Times New Roman"/>
          <w:sz w:val="28"/>
          <w:szCs w:val="28"/>
        </w:rPr>
        <w:t>униципального конкурса</w:t>
      </w:r>
      <w:r w:rsidR="00646C41" w:rsidRPr="0087040B">
        <w:rPr>
          <w:rFonts w:ascii="Times New Roman" w:hAnsi="Times New Roman" w:cs="Times New Roman"/>
          <w:sz w:val="28"/>
          <w:szCs w:val="28"/>
        </w:rPr>
        <w:t xml:space="preserve"> «Дорожные приключения», и в ежегодных акциях безопасного движения </w:t>
      </w:r>
      <w:r w:rsidR="00330167" w:rsidRPr="0087040B">
        <w:rPr>
          <w:rFonts w:ascii="Times New Roman" w:hAnsi="Times New Roman" w:cs="Times New Roman"/>
          <w:sz w:val="28"/>
          <w:szCs w:val="28"/>
        </w:rPr>
        <w:t xml:space="preserve">на </w:t>
      </w:r>
      <w:r w:rsidR="00330167" w:rsidRPr="0087040B">
        <w:rPr>
          <w:rFonts w:ascii="Times New Roman" w:hAnsi="Times New Roman" w:cs="Times New Roman"/>
          <w:sz w:val="28"/>
          <w:szCs w:val="28"/>
        </w:rPr>
        <w:lastRenderedPageBreak/>
        <w:t>дороге</w:t>
      </w:r>
      <w:r w:rsidR="002D3A08" w:rsidRPr="0087040B">
        <w:rPr>
          <w:rFonts w:ascii="Times New Roman" w:hAnsi="Times New Roman" w:cs="Times New Roman"/>
          <w:sz w:val="28"/>
          <w:szCs w:val="28"/>
        </w:rPr>
        <w:t>:</w:t>
      </w:r>
      <w:r w:rsidR="00330167" w:rsidRPr="0087040B">
        <w:rPr>
          <w:rFonts w:ascii="Times New Roman" w:hAnsi="Times New Roman" w:cs="Times New Roman"/>
          <w:sz w:val="28"/>
          <w:szCs w:val="28"/>
        </w:rPr>
        <w:t xml:space="preserve"> «Безопасное лето», «Безопасная дорога в школу», «</w:t>
      </w:r>
      <w:r w:rsidR="00915AB9" w:rsidRPr="0087040B">
        <w:rPr>
          <w:rFonts w:ascii="Times New Roman" w:hAnsi="Times New Roman" w:cs="Times New Roman"/>
          <w:sz w:val="28"/>
          <w:szCs w:val="28"/>
        </w:rPr>
        <w:t>Безопасный</w:t>
      </w:r>
      <w:r w:rsidR="00330167" w:rsidRPr="0087040B">
        <w:rPr>
          <w:rFonts w:ascii="Times New Roman" w:hAnsi="Times New Roman" w:cs="Times New Roman"/>
          <w:sz w:val="28"/>
          <w:szCs w:val="28"/>
        </w:rPr>
        <w:t xml:space="preserve"> переход», </w:t>
      </w:r>
      <w:r w:rsidR="00DB1698" w:rsidRPr="0087040B">
        <w:rPr>
          <w:rFonts w:ascii="Times New Roman" w:hAnsi="Times New Roman" w:cs="Times New Roman"/>
          <w:sz w:val="28"/>
          <w:szCs w:val="28"/>
        </w:rPr>
        <w:t xml:space="preserve">«День защиты детей» </w:t>
      </w:r>
      <w:r w:rsidR="00330167" w:rsidRPr="0087040B">
        <w:rPr>
          <w:rFonts w:ascii="Times New Roman" w:hAnsi="Times New Roman" w:cs="Times New Roman"/>
          <w:sz w:val="28"/>
          <w:szCs w:val="28"/>
        </w:rPr>
        <w:t xml:space="preserve">и </w:t>
      </w:r>
      <w:r w:rsidR="00915AB9" w:rsidRPr="0087040B">
        <w:rPr>
          <w:rFonts w:ascii="Times New Roman" w:hAnsi="Times New Roman" w:cs="Times New Roman"/>
          <w:sz w:val="28"/>
          <w:szCs w:val="28"/>
        </w:rPr>
        <w:t xml:space="preserve">«Уроки безопасности для </w:t>
      </w:r>
      <w:r w:rsidR="002D3A08" w:rsidRPr="0087040B">
        <w:rPr>
          <w:rFonts w:ascii="Times New Roman" w:hAnsi="Times New Roman" w:cs="Times New Roman"/>
          <w:sz w:val="28"/>
          <w:szCs w:val="28"/>
        </w:rPr>
        <w:t>школьников» в течение</w:t>
      </w:r>
      <w:r w:rsidR="00EC33BF" w:rsidRPr="0087040B">
        <w:rPr>
          <w:rFonts w:ascii="Times New Roman" w:hAnsi="Times New Roman" w:cs="Times New Roman"/>
          <w:sz w:val="28"/>
          <w:szCs w:val="28"/>
        </w:rPr>
        <w:t xml:space="preserve"> учебного года</w:t>
      </w:r>
      <w:r w:rsidR="0046385C" w:rsidRPr="0087040B">
        <w:rPr>
          <w:rFonts w:ascii="Times New Roman" w:hAnsi="Times New Roman" w:cs="Times New Roman"/>
          <w:sz w:val="28"/>
          <w:szCs w:val="28"/>
        </w:rPr>
        <w:t>;</w:t>
      </w:r>
    </w:p>
    <w:p w14:paraId="42CA04BC" w14:textId="06C1231B" w:rsidR="0046385C"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8212F7" w:rsidRPr="0087040B">
        <w:rPr>
          <w:rFonts w:ascii="Times New Roman" w:hAnsi="Times New Roman" w:cs="Times New Roman"/>
          <w:sz w:val="28"/>
          <w:szCs w:val="28"/>
        </w:rPr>
        <w:t>Прокуратура</w:t>
      </w:r>
      <w:r w:rsidR="005C2D31" w:rsidRPr="0087040B">
        <w:rPr>
          <w:rFonts w:ascii="Times New Roman" w:hAnsi="Times New Roman" w:cs="Times New Roman"/>
          <w:sz w:val="28"/>
          <w:szCs w:val="28"/>
        </w:rPr>
        <w:t xml:space="preserve"> Киевского района г. Симферополя</w:t>
      </w:r>
      <w:r w:rsidR="00163605" w:rsidRPr="0087040B">
        <w:rPr>
          <w:rFonts w:ascii="Times New Roman" w:hAnsi="Times New Roman" w:cs="Times New Roman"/>
          <w:sz w:val="28"/>
          <w:szCs w:val="28"/>
        </w:rPr>
        <w:t xml:space="preserve"> организует совместно с МБ УДО «Радуга» г. Симферополя конкурсы и выставки на тему </w:t>
      </w:r>
      <w:r w:rsidR="00BB46C1" w:rsidRPr="0087040B">
        <w:rPr>
          <w:rFonts w:ascii="Times New Roman" w:hAnsi="Times New Roman" w:cs="Times New Roman"/>
          <w:sz w:val="28"/>
          <w:szCs w:val="28"/>
        </w:rPr>
        <w:t>«Коррупция  глазами детей»</w:t>
      </w:r>
      <w:r w:rsidR="003B4C0F" w:rsidRPr="0087040B">
        <w:rPr>
          <w:rFonts w:ascii="Times New Roman" w:hAnsi="Times New Roman" w:cs="Times New Roman"/>
          <w:sz w:val="28"/>
          <w:szCs w:val="28"/>
        </w:rPr>
        <w:t xml:space="preserve"> для обучающихся школ </w:t>
      </w:r>
      <w:r w:rsidR="002D3A08" w:rsidRPr="0087040B">
        <w:rPr>
          <w:rFonts w:ascii="Times New Roman" w:hAnsi="Times New Roman" w:cs="Times New Roman"/>
          <w:sz w:val="28"/>
          <w:szCs w:val="28"/>
        </w:rPr>
        <w:t>к</w:t>
      </w:r>
      <w:r w:rsidR="002B5760" w:rsidRPr="0087040B">
        <w:rPr>
          <w:rFonts w:ascii="Times New Roman" w:hAnsi="Times New Roman" w:cs="Times New Roman"/>
          <w:sz w:val="28"/>
          <w:szCs w:val="28"/>
        </w:rPr>
        <w:t>иевского района</w:t>
      </w:r>
      <w:r w:rsidR="005C2D31" w:rsidRPr="0087040B">
        <w:rPr>
          <w:rFonts w:ascii="Times New Roman" w:hAnsi="Times New Roman" w:cs="Times New Roman"/>
          <w:sz w:val="28"/>
          <w:szCs w:val="28"/>
        </w:rPr>
        <w:t>;</w:t>
      </w:r>
    </w:p>
    <w:p w14:paraId="171FE48F" w14:textId="26D125A3" w:rsidR="00D47EF0"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5C2D31" w:rsidRPr="0087040B">
        <w:rPr>
          <w:rFonts w:ascii="Times New Roman" w:hAnsi="Times New Roman" w:cs="Times New Roman"/>
          <w:sz w:val="28"/>
          <w:szCs w:val="28"/>
        </w:rPr>
        <w:t xml:space="preserve">Прокуратура Железнодорожного района г. </w:t>
      </w:r>
      <w:r w:rsidR="00F1603F" w:rsidRPr="0087040B">
        <w:rPr>
          <w:rFonts w:ascii="Times New Roman" w:hAnsi="Times New Roman" w:cs="Times New Roman"/>
          <w:sz w:val="28"/>
          <w:szCs w:val="28"/>
        </w:rPr>
        <w:t>Симферополя</w:t>
      </w:r>
      <w:r w:rsidR="00D47EF0" w:rsidRPr="0087040B">
        <w:rPr>
          <w:rFonts w:ascii="Times New Roman" w:hAnsi="Times New Roman" w:cs="Times New Roman"/>
          <w:sz w:val="28"/>
          <w:szCs w:val="28"/>
        </w:rPr>
        <w:t xml:space="preserve"> совместно с МБ УДО «Радуга» г. Симферополя</w:t>
      </w:r>
      <w:r w:rsidR="00EC792D" w:rsidRPr="0087040B">
        <w:rPr>
          <w:rFonts w:ascii="Times New Roman" w:hAnsi="Times New Roman" w:cs="Times New Roman"/>
          <w:sz w:val="28"/>
          <w:szCs w:val="28"/>
        </w:rPr>
        <w:t xml:space="preserve"> организует </w:t>
      </w:r>
      <w:r w:rsidR="00D47EF0" w:rsidRPr="0087040B">
        <w:rPr>
          <w:rFonts w:ascii="Times New Roman" w:hAnsi="Times New Roman" w:cs="Times New Roman"/>
          <w:sz w:val="28"/>
          <w:szCs w:val="28"/>
        </w:rPr>
        <w:t>конкурсы</w:t>
      </w:r>
      <w:r w:rsidRPr="0087040B">
        <w:rPr>
          <w:rFonts w:ascii="Times New Roman" w:hAnsi="Times New Roman" w:cs="Times New Roman"/>
          <w:sz w:val="28"/>
          <w:szCs w:val="28"/>
        </w:rPr>
        <w:t xml:space="preserve"> и выставки на тему «Коррупция</w:t>
      </w:r>
      <w:r w:rsidR="00D47EF0" w:rsidRPr="0087040B">
        <w:rPr>
          <w:rFonts w:ascii="Times New Roman" w:hAnsi="Times New Roman" w:cs="Times New Roman"/>
          <w:sz w:val="28"/>
          <w:szCs w:val="28"/>
        </w:rPr>
        <w:t xml:space="preserve"> глазами детей</w:t>
      </w:r>
      <w:r w:rsidR="00EC792D" w:rsidRPr="0087040B">
        <w:rPr>
          <w:rFonts w:ascii="Times New Roman" w:hAnsi="Times New Roman" w:cs="Times New Roman"/>
          <w:sz w:val="28"/>
          <w:szCs w:val="28"/>
        </w:rPr>
        <w:t>» для обучающихся</w:t>
      </w:r>
      <w:r w:rsidR="004C4F6D" w:rsidRPr="0087040B">
        <w:rPr>
          <w:rFonts w:ascii="Times New Roman" w:hAnsi="Times New Roman" w:cs="Times New Roman"/>
          <w:sz w:val="28"/>
          <w:szCs w:val="28"/>
        </w:rPr>
        <w:t xml:space="preserve"> школ</w:t>
      </w:r>
      <w:r w:rsidR="00EC792D" w:rsidRPr="0087040B">
        <w:rPr>
          <w:rFonts w:ascii="Times New Roman" w:hAnsi="Times New Roman" w:cs="Times New Roman"/>
          <w:sz w:val="28"/>
          <w:szCs w:val="28"/>
        </w:rPr>
        <w:t xml:space="preserve"> железнодорожного района;</w:t>
      </w:r>
    </w:p>
    <w:p w14:paraId="4173DA67" w14:textId="0A94D242" w:rsidR="00FA7D5D"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FA7D5D" w:rsidRPr="0087040B">
        <w:rPr>
          <w:rFonts w:ascii="Times New Roman" w:hAnsi="Times New Roman" w:cs="Times New Roman"/>
          <w:sz w:val="28"/>
          <w:szCs w:val="28"/>
        </w:rPr>
        <w:t>Инспекция по надзору за техническим состоянием самоходных</w:t>
      </w:r>
      <w:r w:rsidR="00F35830" w:rsidRPr="0087040B">
        <w:rPr>
          <w:rFonts w:ascii="Times New Roman" w:hAnsi="Times New Roman" w:cs="Times New Roman"/>
          <w:sz w:val="28"/>
          <w:szCs w:val="28"/>
        </w:rPr>
        <w:t xml:space="preserve"> машин и других видов техники Республики Крым</w:t>
      </w:r>
      <w:r w:rsidR="002B5760" w:rsidRPr="0087040B">
        <w:rPr>
          <w:rFonts w:ascii="Times New Roman" w:hAnsi="Times New Roman" w:cs="Times New Roman"/>
          <w:sz w:val="28"/>
          <w:szCs w:val="28"/>
        </w:rPr>
        <w:t xml:space="preserve"> совместно с МБ УДО «Радуга» г. Симферополя</w:t>
      </w:r>
      <w:r w:rsidR="00251D06" w:rsidRPr="0087040B">
        <w:rPr>
          <w:rFonts w:ascii="Times New Roman" w:hAnsi="Times New Roman" w:cs="Times New Roman"/>
          <w:sz w:val="28"/>
          <w:szCs w:val="28"/>
        </w:rPr>
        <w:t xml:space="preserve"> организует конкурс детс</w:t>
      </w:r>
      <w:r w:rsidR="002D3A08" w:rsidRPr="0087040B">
        <w:rPr>
          <w:rFonts w:ascii="Times New Roman" w:hAnsi="Times New Roman" w:cs="Times New Roman"/>
          <w:sz w:val="28"/>
          <w:szCs w:val="28"/>
        </w:rPr>
        <w:t>ких рисунков «Самоходная техника и а</w:t>
      </w:r>
      <w:r w:rsidR="00251D06" w:rsidRPr="0087040B">
        <w:rPr>
          <w:rFonts w:ascii="Times New Roman" w:hAnsi="Times New Roman" w:cs="Times New Roman"/>
          <w:sz w:val="28"/>
          <w:szCs w:val="28"/>
        </w:rPr>
        <w:t>ттракционы»</w:t>
      </w:r>
      <w:r w:rsidR="002D3A08" w:rsidRPr="0087040B">
        <w:rPr>
          <w:rFonts w:ascii="Times New Roman" w:hAnsi="Times New Roman" w:cs="Times New Roman"/>
          <w:sz w:val="28"/>
          <w:szCs w:val="28"/>
        </w:rPr>
        <w:t xml:space="preserve"> для обучающихся школ города</w:t>
      </w:r>
      <w:r w:rsidR="00F35830" w:rsidRPr="0087040B">
        <w:rPr>
          <w:rFonts w:ascii="Times New Roman" w:hAnsi="Times New Roman" w:cs="Times New Roman"/>
          <w:sz w:val="28"/>
          <w:szCs w:val="28"/>
        </w:rPr>
        <w:t>;</w:t>
      </w:r>
    </w:p>
    <w:p w14:paraId="4A9B6B41" w14:textId="798BD238" w:rsidR="00DD1A59"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015E1A" w:rsidRPr="0087040B">
        <w:rPr>
          <w:rFonts w:ascii="Times New Roman" w:hAnsi="Times New Roman" w:cs="Times New Roman"/>
          <w:sz w:val="28"/>
          <w:szCs w:val="28"/>
        </w:rPr>
        <w:t>Минист</w:t>
      </w:r>
      <w:r w:rsidR="00DD2C4C" w:rsidRPr="0087040B">
        <w:rPr>
          <w:rFonts w:ascii="Times New Roman" w:hAnsi="Times New Roman" w:cs="Times New Roman"/>
          <w:sz w:val="28"/>
          <w:szCs w:val="28"/>
        </w:rPr>
        <w:t>ерство Труда и Социальной защиты Республики Крым</w:t>
      </w:r>
      <w:r w:rsidR="00DA406B" w:rsidRPr="0087040B">
        <w:rPr>
          <w:rFonts w:ascii="Times New Roman" w:hAnsi="Times New Roman" w:cs="Times New Roman"/>
          <w:sz w:val="28"/>
          <w:szCs w:val="28"/>
        </w:rPr>
        <w:t xml:space="preserve"> совместно с МБ УДО «Радуга» г. Симферополя организует </w:t>
      </w:r>
      <w:r w:rsidR="00565D90" w:rsidRPr="0087040B">
        <w:rPr>
          <w:rFonts w:ascii="Times New Roman" w:hAnsi="Times New Roman" w:cs="Times New Roman"/>
          <w:sz w:val="28"/>
          <w:szCs w:val="28"/>
        </w:rPr>
        <w:t>конкурс рисунков «Охрана труда глазами детей»</w:t>
      </w:r>
      <w:r w:rsidR="00DD2C4C" w:rsidRPr="0087040B">
        <w:rPr>
          <w:rFonts w:ascii="Times New Roman" w:hAnsi="Times New Roman" w:cs="Times New Roman"/>
          <w:sz w:val="28"/>
          <w:szCs w:val="28"/>
        </w:rPr>
        <w:t>;</w:t>
      </w:r>
    </w:p>
    <w:p w14:paraId="5B3F8747" w14:textId="722FC99B" w:rsidR="00953811"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492206" w:rsidRPr="0087040B">
        <w:rPr>
          <w:rFonts w:ascii="Times New Roman" w:hAnsi="Times New Roman" w:cs="Times New Roman"/>
          <w:sz w:val="28"/>
          <w:szCs w:val="28"/>
        </w:rPr>
        <w:t>Благотворите</w:t>
      </w:r>
      <w:r w:rsidR="00C24624" w:rsidRPr="0087040B">
        <w:rPr>
          <w:rFonts w:ascii="Times New Roman" w:hAnsi="Times New Roman" w:cs="Times New Roman"/>
          <w:sz w:val="28"/>
          <w:szCs w:val="28"/>
        </w:rPr>
        <w:t>льная организация родителей для детей с инвалидностью</w:t>
      </w:r>
      <w:r w:rsidR="0099507C" w:rsidRPr="0087040B">
        <w:rPr>
          <w:rFonts w:ascii="Times New Roman" w:hAnsi="Times New Roman" w:cs="Times New Roman"/>
          <w:sz w:val="28"/>
          <w:szCs w:val="28"/>
        </w:rPr>
        <w:t xml:space="preserve"> «Рост»</w:t>
      </w:r>
      <w:r w:rsidR="00565D90" w:rsidRPr="0087040B">
        <w:rPr>
          <w:rFonts w:ascii="Times New Roman" w:hAnsi="Times New Roman" w:cs="Times New Roman"/>
          <w:sz w:val="28"/>
          <w:szCs w:val="28"/>
        </w:rPr>
        <w:t xml:space="preserve"> </w:t>
      </w:r>
      <w:r w:rsidR="005E21CA" w:rsidRPr="0087040B">
        <w:rPr>
          <w:rFonts w:ascii="Times New Roman" w:hAnsi="Times New Roman" w:cs="Times New Roman"/>
          <w:sz w:val="28"/>
          <w:szCs w:val="28"/>
        </w:rPr>
        <w:t xml:space="preserve">активно сотрудничает с МБ УДО «Радуга» г. Симферополя, и организует </w:t>
      </w:r>
      <w:r w:rsidR="007D4CE1" w:rsidRPr="0087040B">
        <w:rPr>
          <w:rFonts w:ascii="Times New Roman" w:hAnsi="Times New Roman" w:cs="Times New Roman"/>
          <w:sz w:val="28"/>
          <w:szCs w:val="28"/>
        </w:rPr>
        <w:t xml:space="preserve">благотворительные концерты для детей с инвалидностью, ветеранов ВОВ, </w:t>
      </w:r>
      <w:r w:rsidR="00BD69B3" w:rsidRPr="0087040B">
        <w:rPr>
          <w:rFonts w:ascii="Times New Roman" w:hAnsi="Times New Roman" w:cs="Times New Roman"/>
          <w:sz w:val="28"/>
          <w:szCs w:val="28"/>
        </w:rPr>
        <w:t>мастер-классы</w:t>
      </w:r>
      <w:r w:rsidR="00C71554" w:rsidRPr="0087040B">
        <w:rPr>
          <w:rFonts w:ascii="Times New Roman" w:hAnsi="Times New Roman" w:cs="Times New Roman"/>
          <w:sz w:val="28"/>
          <w:szCs w:val="28"/>
        </w:rPr>
        <w:t xml:space="preserve"> и выставки творческих достижений обучающихся МБ УДО «Радуга» г. Симферополя</w:t>
      </w:r>
      <w:r w:rsidR="00C24624" w:rsidRPr="0087040B">
        <w:rPr>
          <w:rFonts w:ascii="Times New Roman" w:hAnsi="Times New Roman" w:cs="Times New Roman"/>
          <w:sz w:val="28"/>
          <w:szCs w:val="28"/>
        </w:rPr>
        <w:t>;</w:t>
      </w:r>
    </w:p>
    <w:p w14:paraId="790A79C1" w14:textId="3C008B3C" w:rsidR="00DF4A97" w:rsidRPr="0087040B" w:rsidRDefault="00DA3FF6" w:rsidP="00DF4A97">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8F0838" w:rsidRPr="0087040B">
        <w:rPr>
          <w:rFonts w:ascii="Times New Roman" w:hAnsi="Times New Roman" w:cs="Times New Roman"/>
          <w:sz w:val="28"/>
          <w:szCs w:val="28"/>
        </w:rPr>
        <w:t xml:space="preserve">Православный храм </w:t>
      </w:r>
      <w:r w:rsidR="0082568E" w:rsidRPr="0087040B">
        <w:rPr>
          <w:rFonts w:ascii="Times New Roman" w:hAnsi="Times New Roman" w:cs="Times New Roman"/>
          <w:sz w:val="28"/>
          <w:szCs w:val="28"/>
        </w:rPr>
        <w:t>Александр</w:t>
      </w:r>
      <w:r w:rsidR="00D41698" w:rsidRPr="0087040B">
        <w:rPr>
          <w:rFonts w:ascii="Times New Roman" w:hAnsi="Times New Roman" w:cs="Times New Roman"/>
          <w:sz w:val="28"/>
          <w:szCs w:val="28"/>
        </w:rPr>
        <w:t>о-</w:t>
      </w:r>
      <w:r w:rsidR="0082568E" w:rsidRPr="0087040B">
        <w:rPr>
          <w:rFonts w:ascii="Times New Roman" w:hAnsi="Times New Roman" w:cs="Times New Roman"/>
          <w:sz w:val="28"/>
          <w:szCs w:val="28"/>
        </w:rPr>
        <w:t xml:space="preserve">Невский собор </w:t>
      </w:r>
      <w:r w:rsidR="00D41698" w:rsidRPr="0087040B">
        <w:rPr>
          <w:rFonts w:ascii="Times New Roman" w:hAnsi="Times New Roman" w:cs="Times New Roman"/>
          <w:sz w:val="28"/>
          <w:szCs w:val="28"/>
        </w:rPr>
        <w:t>активно сотрудничает с МБ УДО «Радуга» г. Симферополя в проведении благотворительных концертов</w:t>
      </w:r>
      <w:r w:rsidR="00064140" w:rsidRPr="0087040B">
        <w:rPr>
          <w:rFonts w:ascii="Times New Roman" w:hAnsi="Times New Roman" w:cs="Times New Roman"/>
          <w:sz w:val="28"/>
          <w:szCs w:val="28"/>
        </w:rPr>
        <w:t>, ярмарок, праздников и гуляний</w:t>
      </w:r>
      <w:r w:rsidR="002D3A08" w:rsidRPr="0087040B">
        <w:rPr>
          <w:rFonts w:ascii="Times New Roman" w:hAnsi="Times New Roman" w:cs="Times New Roman"/>
          <w:sz w:val="28"/>
          <w:szCs w:val="28"/>
        </w:rPr>
        <w:t>,</w:t>
      </w:r>
      <w:r w:rsidR="00064140" w:rsidRPr="0087040B">
        <w:rPr>
          <w:rFonts w:ascii="Times New Roman" w:hAnsi="Times New Roman" w:cs="Times New Roman"/>
          <w:sz w:val="28"/>
          <w:szCs w:val="28"/>
        </w:rPr>
        <w:t xml:space="preserve"> посвященных православным праздникам;</w:t>
      </w:r>
    </w:p>
    <w:p w14:paraId="01D90D6D" w14:textId="6602344B" w:rsidR="00036252" w:rsidRPr="0087040B" w:rsidRDefault="00DA3FF6" w:rsidP="009D7CC2">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2D3A08" w:rsidRPr="0087040B">
        <w:rPr>
          <w:rFonts w:ascii="Times New Roman" w:hAnsi="Times New Roman" w:cs="Times New Roman"/>
          <w:sz w:val="28"/>
          <w:szCs w:val="28"/>
        </w:rPr>
        <w:t xml:space="preserve"> </w:t>
      </w:r>
      <w:r w:rsidR="009D7CC2" w:rsidRPr="0087040B">
        <w:rPr>
          <w:rFonts w:ascii="Times New Roman" w:hAnsi="Times New Roman" w:cs="Times New Roman"/>
          <w:sz w:val="28"/>
          <w:szCs w:val="28"/>
        </w:rPr>
        <w:t>М</w:t>
      </w:r>
      <w:r w:rsidR="0082568E" w:rsidRPr="0087040B">
        <w:rPr>
          <w:rFonts w:ascii="Times New Roman" w:hAnsi="Times New Roman" w:cs="Times New Roman"/>
          <w:sz w:val="28"/>
          <w:szCs w:val="28"/>
        </w:rPr>
        <w:t>отошкол</w:t>
      </w:r>
      <w:r w:rsidR="009D7CC2" w:rsidRPr="0087040B">
        <w:rPr>
          <w:rFonts w:ascii="Times New Roman" w:hAnsi="Times New Roman" w:cs="Times New Roman"/>
          <w:sz w:val="28"/>
          <w:szCs w:val="28"/>
        </w:rPr>
        <w:t>а</w:t>
      </w:r>
      <w:r w:rsidR="00C06381" w:rsidRPr="0087040B">
        <w:rPr>
          <w:rFonts w:ascii="Times New Roman" w:hAnsi="Times New Roman" w:cs="Times New Roman"/>
          <w:sz w:val="28"/>
          <w:szCs w:val="28"/>
        </w:rPr>
        <w:t xml:space="preserve"> «Мотоджентельмен»</w:t>
      </w:r>
      <w:r w:rsidR="009D7CC2" w:rsidRPr="0087040B">
        <w:rPr>
          <w:rFonts w:ascii="Times New Roman" w:hAnsi="Times New Roman" w:cs="Times New Roman"/>
          <w:sz w:val="28"/>
          <w:szCs w:val="28"/>
        </w:rPr>
        <w:t xml:space="preserve"> и </w:t>
      </w:r>
      <w:r w:rsidR="00C06381" w:rsidRPr="0087040B">
        <w:rPr>
          <w:rFonts w:ascii="Times New Roman" w:hAnsi="Times New Roman" w:cs="Times New Roman"/>
          <w:sz w:val="28"/>
          <w:szCs w:val="28"/>
        </w:rPr>
        <w:t>Автошкола «М</w:t>
      </w:r>
      <w:r w:rsidR="00036252" w:rsidRPr="0087040B">
        <w:rPr>
          <w:rFonts w:ascii="Times New Roman" w:hAnsi="Times New Roman" w:cs="Times New Roman"/>
          <w:sz w:val="28"/>
          <w:szCs w:val="28"/>
        </w:rPr>
        <w:t>ИКС»</w:t>
      </w:r>
      <w:r w:rsidR="009D7CC2" w:rsidRPr="0087040B">
        <w:rPr>
          <w:rFonts w:ascii="Times New Roman" w:hAnsi="Times New Roman" w:cs="Times New Roman"/>
          <w:sz w:val="28"/>
          <w:szCs w:val="28"/>
        </w:rPr>
        <w:t xml:space="preserve"> </w:t>
      </w:r>
      <w:r w:rsidR="00E22157" w:rsidRPr="0087040B">
        <w:rPr>
          <w:rFonts w:ascii="Times New Roman" w:hAnsi="Times New Roman" w:cs="Times New Roman"/>
          <w:sz w:val="28"/>
          <w:szCs w:val="28"/>
        </w:rPr>
        <w:t xml:space="preserve">оказывает помощь МБ УДО «Радуга» г. Симферополя в организации и проведении акций, конкурсов, уроков безопасности </w:t>
      </w:r>
      <w:r w:rsidR="00F31CEE" w:rsidRPr="0087040B">
        <w:rPr>
          <w:rFonts w:ascii="Times New Roman" w:hAnsi="Times New Roman" w:cs="Times New Roman"/>
          <w:sz w:val="28"/>
          <w:szCs w:val="28"/>
        </w:rPr>
        <w:t>и агитационной бригады ДДТТ.</w:t>
      </w:r>
    </w:p>
    <w:p w14:paraId="134B1F33" w14:textId="76FCDB25" w:rsidR="00376C45" w:rsidRPr="0087040B" w:rsidRDefault="00376C45"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Также в отчетный период налажены партнерские связи с общественными организациями города, посредством которых созданы и реализованы различные мероприятия и проекты</w:t>
      </w:r>
      <w:r w:rsidR="002D3A08" w:rsidRPr="0087040B">
        <w:rPr>
          <w:rFonts w:ascii="Times New Roman" w:hAnsi="Times New Roman" w:cs="Times New Roman"/>
          <w:sz w:val="28"/>
          <w:szCs w:val="28"/>
        </w:rPr>
        <w:t>,</w:t>
      </w:r>
      <w:r w:rsidR="00180A78" w:rsidRPr="0087040B">
        <w:rPr>
          <w:rFonts w:ascii="Times New Roman" w:hAnsi="Times New Roman" w:cs="Times New Roman"/>
          <w:sz w:val="28"/>
          <w:szCs w:val="28"/>
        </w:rPr>
        <w:t xml:space="preserve"> направленные на</w:t>
      </w:r>
      <w:r w:rsidR="004C7BF1" w:rsidRPr="0087040B">
        <w:rPr>
          <w:rFonts w:ascii="Times New Roman" w:hAnsi="Times New Roman" w:cs="Times New Roman"/>
          <w:sz w:val="28"/>
          <w:szCs w:val="28"/>
        </w:rPr>
        <w:t xml:space="preserve"> </w:t>
      </w:r>
      <w:r w:rsidR="00F57698" w:rsidRPr="0087040B">
        <w:rPr>
          <w:rFonts w:ascii="Times New Roman" w:hAnsi="Times New Roman" w:cs="Times New Roman"/>
          <w:sz w:val="28"/>
          <w:szCs w:val="28"/>
        </w:rPr>
        <w:t>нравственное</w:t>
      </w:r>
      <w:r w:rsidR="005F5F56" w:rsidRPr="0087040B">
        <w:rPr>
          <w:rFonts w:ascii="Times New Roman" w:hAnsi="Times New Roman" w:cs="Times New Roman"/>
          <w:sz w:val="28"/>
          <w:szCs w:val="28"/>
        </w:rPr>
        <w:t>,</w:t>
      </w:r>
      <w:r w:rsidR="004C7BF1" w:rsidRPr="0087040B">
        <w:rPr>
          <w:rFonts w:ascii="Times New Roman" w:hAnsi="Times New Roman" w:cs="Times New Roman"/>
          <w:sz w:val="28"/>
          <w:szCs w:val="28"/>
        </w:rPr>
        <w:t xml:space="preserve"> </w:t>
      </w:r>
      <w:r w:rsidR="00180A78" w:rsidRPr="0087040B">
        <w:rPr>
          <w:rFonts w:ascii="Times New Roman" w:hAnsi="Times New Roman" w:cs="Times New Roman"/>
          <w:sz w:val="28"/>
          <w:szCs w:val="28"/>
        </w:rPr>
        <w:t>гражданско-патриотическо</w:t>
      </w:r>
      <w:r w:rsidR="009F786B" w:rsidRPr="0087040B">
        <w:rPr>
          <w:rFonts w:ascii="Times New Roman" w:hAnsi="Times New Roman" w:cs="Times New Roman"/>
          <w:sz w:val="28"/>
          <w:szCs w:val="28"/>
        </w:rPr>
        <w:t>е</w:t>
      </w:r>
      <w:r w:rsidR="00BC03BD" w:rsidRPr="0087040B">
        <w:rPr>
          <w:rFonts w:ascii="Times New Roman" w:hAnsi="Times New Roman" w:cs="Times New Roman"/>
          <w:sz w:val="28"/>
          <w:szCs w:val="28"/>
        </w:rPr>
        <w:t xml:space="preserve"> и социально-ответственное</w:t>
      </w:r>
      <w:r w:rsidR="009F786B" w:rsidRPr="0087040B">
        <w:rPr>
          <w:rFonts w:ascii="Times New Roman" w:hAnsi="Times New Roman" w:cs="Times New Roman"/>
          <w:sz w:val="28"/>
          <w:szCs w:val="28"/>
        </w:rPr>
        <w:t xml:space="preserve"> </w:t>
      </w:r>
      <w:r w:rsidR="004C7BF1" w:rsidRPr="0087040B">
        <w:rPr>
          <w:rFonts w:ascii="Times New Roman" w:hAnsi="Times New Roman" w:cs="Times New Roman"/>
          <w:sz w:val="28"/>
          <w:szCs w:val="28"/>
        </w:rPr>
        <w:t>воспитание,</w:t>
      </w:r>
      <w:r w:rsidRPr="0087040B">
        <w:rPr>
          <w:rFonts w:ascii="Times New Roman" w:hAnsi="Times New Roman" w:cs="Times New Roman"/>
          <w:sz w:val="28"/>
          <w:szCs w:val="28"/>
        </w:rPr>
        <w:t xml:space="preserve"> такие как: проведение в городе праздничных мероприятий – Новогодних праздников, </w:t>
      </w:r>
      <w:r w:rsidR="002D3A08" w:rsidRPr="0087040B">
        <w:rPr>
          <w:rFonts w:ascii="Times New Roman" w:hAnsi="Times New Roman" w:cs="Times New Roman"/>
          <w:sz w:val="28"/>
          <w:szCs w:val="28"/>
        </w:rPr>
        <w:t>День Победы</w:t>
      </w:r>
      <w:r w:rsidRPr="0087040B">
        <w:rPr>
          <w:rFonts w:ascii="Times New Roman" w:hAnsi="Times New Roman" w:cs="Times New Roman"/>
          <w:sz w:val="28"/>
          <w:szCs w:val="28"/>
        </w:rPr>
        <w:t xml:space="preserve">, «Безопасное колесо», </w:t>
      </w:r>
      <w:r w:rsidR="0067118D" w:rsidRPr="0087040B">
        <w:rPr>
          <w:rFonts w:ascii="Times New Roman" w:hAnsi="Times New Roman" w:cs="Times New Roman"/>
          <w:sz w:val="28"/>
          <w:szCs w:val="28"/>
        </w:rPr>
        <w:t>акции «Безопасная дорога в школу</w:t>
      </w:r>
      <w:r w:rsidRPr="0087040B">
        <w:rPr>
          <w:rFonts w:ascii="Times New Roman" w:hAnsi="Times New Roman" w:cs="Times New Roman"/>
          <w:sz w:val="28"/>
          <w:szCs w:val="28"/>
        </w:rPr>
        <w:t>», «Безопасные каникулы», «День защиты детей», «День города».</w:t>
      </w:r>
    </w:p>
    <w:p w14:paraId="43F8B2E8" w14:textId="77777777" w:rsidR="00995911" w:rsidRPr="0087040B" w:rsidRDefault="00995911" w:rsidP="00EC45A5">
      <w:pPr>
        <w:spacing w:after="0" w:line="240" w:lineRule="auto"/>
        <w:ind w:firstLine="709"/>
        <w:jc w:val="both"/>
        <w:rPr>
          <w:rFonts w:ascii="Times New Roman" w:hAnsi="Times New Roman" w:cs="Times New Roman"/>
          <w:sz w:val="28"/>
          <w:szCs w:val="28"/>
          <w:u w:val="single"/>
        </w:rPr>
      </w:pPr>
      <w:r w:rsidRPr="0087040B">
        <w:rPr>
          <w:rFonts w:ascii="Times New Roman" w:hAnsi="Times New Roman" w:cs="Times New Roman"/>
          <w:sz w:val="28"/>
          <w:szCs w:val="28"/>
          <w:u w:val="single"/>
        </w:rPr>
        <w:t>Основными приоритетными направлениями сотрудничества являются:</w:t>
      </w:r>
    </w:p>
    <w:p w14:paraId="36F43DC8" w14:textId="3FEEC2E0" w:rsidR="00995911"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995911" w:rsidRPr="0087040B">
        <w:rPr>
          <w:rFonts w:ascii="Times New Roman" w:hAnsi="Times New Roman" w:cs="Times New Roman"/>
          <w:sz w:val="28"/>
          <w:szCs w:val="28"/>
        </w:rPr>
        <w:t>реализация дополнительных общеобразовательных программ;</w:t>
      </w:r>
    </w:p>
    <w:p w14:paraId="52F2F0C8" w14:textId="77B69599" w:rsidR="00995911"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995911" w:rsidRPr="0087040B">
        <w:rPr>
          <w:rFonts w:ascii="Times New Roman" w:hAnsi="Times New Roman" w:cs="Times New Roman"/>
          <w:sz w:val="28"/>
          <w:szCs w:val="28"/>
        </w:rPr>
        <w:t>организация и проведение массовых досуговых мероприятий;</w:t>
      </w:r>
    </w:p>
    <w:p w14:paraId="4D0BFB4D" w14:textId="76D7643F" w:rsidR="00995911"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995911" w:rsidRPr="0087040B">
        <w:rPr>
          <w:rFonts w:ascii="Times New Roman" w:hAnsi="Times New Roman" w:cs="Times New Roman"/>
          <w:sz w:val="28"/>
          <w:szCs w:val="28"/>
        </w:rPr>
        <w:t>информационно-методическая деятельность;</w:t>
      </w:r>
    </w:p>
    <w:p w14:paraId="5FB4A039" w14:textId="3BBF2723" w:rsidR="005F1D98" w:rsidRPr="0087040B" w:rsidRDefault="00DA3FF6"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310260" w:rsidRPr="0087040B">
        <w:rPr>
          <w:rFonts w:ascii="Times New Roman" w:hAnsi="Times New Roman" w:cs="Times New Roman"/>
          <w:sz w:val="28"/>
          <w:szCs w:val="28"/>
        </w:rPr>
        <w:t xml:space="preserve"> </w:t>
      </w:r>
      <w:r w:rsidR="00995911" w:rsidRPr="0087040B">
        <w:rPr>
          <w:rFonts w:ascii="Times New Roman" w:hAnsi="Times New Roman" w:cs="Times New Roman"/>
          <w:sz w:val="28"/>
          <w:szCs w:val="28"/>
        </w:rPr>
        <w:t>реализация совместных педагогических и социальных</w:t>
      </w:r>
      <w:r w:rsidR="00010A59" w:rsidRPr="0087040B">
        <w:rPr>
          <w:rFonts w:ascii="Times New Roman" w:hAnsi="Times New Roman" w:cs="Times New Roman"/>
          <w:sz w:val="28"/>
          <w:szCs w:val="28"/>
        </w:rPr>
        <w:t xml:space="preserve"> целей</w:t>
      </w:r>
      <w:r w:rsidR="00995911" w:rsidRPr="0087040B">
        <w:rPr>
          <w:rFonts w:ascii="Times New Roman" w:hAnsi="Times New Roman" w:cs="Times New Roman"/>
          <w:sz w:val="28"/>
          <w:szCs w:val="28"/>
        </w:rPr>
        <w:t>.</w:t>
      </w:r>
      <w:r w:rsidR="005F1D98" w:rsidRPr="0087040B">
        <w:rPr>
          <w:rFonts w:ascii="Times New Roman" w:hAnsi="Times New Roman" w:cs="Times New Roman"/>
          <w:sz w:val="28"/>
          <w:szCs w:val="28"/>
        </w:rPr>
        <w:br w:type="page"/>
      </w:r>
    </w:p>
    <w:p w14:paraId="2F739016" w14:textId="7A84229F" w:rsidR="00166870" w:rsidRPr="0087040B" w:rsidRDefault="00995911" w:rsidP="00EC45A5">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 xml:space="preserve"> Создание безопасных условий при органи</w:t>
      </w:r>
      <w:r w:rsidR="00DA3FF6" w:rsidRPr="0087040B">
        <w:rPr>
          <w:rFonts w:ascii="Times New Roman" w:hAnsi="Times New Roman" w:cs="Times New Roman"/>
          <w:b/>
          <w:sz w:val="28"/>
          <w:szCs w:val="28"/>
        </w:rPr>
        <w:t>зации образовательного процесса</w:t>
      </w:r>
    </w:p>
    <w:p w14:paraId="7F6B6C9D" w14:textId="77777777" w:rsidR="00995911" w:rsidRPr="0087040B" w:rsidRDefault="00995911"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Проблема безопасности жизнедеятельности ребенка, т.е. достижение комфортных условий жизнедеятельности</w:t>
      </w:r>
      <w:r w:rsidR="00EB5F15" w:rsidRPr="0087040B">
        <w:rPr>
          <w:rFonts w:ascii="Times New Roman" w:hAnsi="Times New Roman" w:cs="Times New Roman"/>
          <w:sz w:val="28"/>
          <w:szCs w:val="28"/>
        </w:rPr>
        <w:t xml:space="preserve"> </w:t>
      </w:r>
      <w:r w:rsidRPr="0087040B">
        <w:rPr>
          <w:rFonts w:ascii="Times New Roman" w:hAnsi="Times New Roman" w:cs="Times New Roman"/>
          <w:sz w:val="28"/>
          <w:szCs w:val="28"/>
        </w:rPr>
        <w:t>- первостепенные задачи Учреждения.</w:t>
      </w:r>
    </w:p>
    <w:p w14:paraId="5732ADF5" w14:textId="77777777" w:rsidR="00995911" w:rsidRPr="0087040B" w:rsidRDefault="00995911"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Современная жизнь доказала необходимость обеспечения безопасности жизнедеятельности, потребовала обучения сотрудников Учреждения, родителей и учащихся безопасному образу жизни в сложных условиях социального, техногенного, природного и экологического неблагополучия.</w:t>
      </w:r>
    </w:p>
    <w:p w14:paraId="4E4871A3" w14:textId="77777777" w:rsidR="00995911" w:rsidRPr="0087040B" w:rsidRDefault="00995911"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Понятие безопасности жизнедеятельности в Учреждении включает в себя несколько аспектов:</w:t>
      </w:r>
    </w:p>
    <w:p w14:paraId="4C3C47B1" w14:textId="77777777" w:rsidR="00995911" w:rsidRPr="0087040B" w:rsidRDefault="00995911"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Охрана жизни и здоровья детей.</w:t>
      </w:r>
    </w:p>
    <w:p w14:paraId="3F972419" w14:textId="77777777" w:rsidR="00995911" w:rsidRPr="0087040B" w:rsidRDefault="00995911"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Обеспечение безопасных условий труда сотрудников Учреждения.</w:t>
      </w:r>
    </w:p>
    <w:p w14:paraId="2450A1E9" w14:textId="77777777" w:rsidR="00995911" w:rsidRPr="0087040B" w:rsidRDefault="00995911"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Действия Администрации Учреждения по обеспечению безопасности всех участников образовательного процесса основываются на выполнении требований законодательных документов в этой области.</w:t>
      </w:r>
    </w:p>
    <w:p w14:paraId="44601E6B" w14:textId="77777777" w:rsidR="00995911" w:rsidRPr="0087040B" w:rsidRDefault="00995911"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Работа по обеспечению безопасности Учреждения определяется несколькими направлениями:</w:t>
      </w:r>
    </w:p>
    <w:p w14:paraId="367BC03E" w14:textId="43F15B91" w:rsidR="00995911" w:rsidRPr="0087040B" w:rsidRDefault="00DA3FF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757266" w:rsidRPr="0087040B">
        <w:rPr>
          <w:rFonts w:ascii="Times New Roman" w:hAnsi="Times New Roman" w:cs="Times New Roman"/>
          <w:sz w:val="28"/>
          <w:szCs w:val="28"/>
        </w:rPr>
        <w:t xml:space="preserve"> </w:t>
      </w:r>
      <w:r w:rsidR="00A4234C" w:rsidRPr="0087040B">
        <w:rPr>
          <w:rFonts w:ascii="Times New Roman" w:hAnsi="Times New Roman" w:cs="Times New Roman"/>
          <w:sz w:val="28"/>
          <w:szCs w:val="28"/>
        </w:rPr>
        <w:t>обеспечение охраны труда сотрудников Учреждения;</w:t>
      </w:r>
    </w:p>
    <w:p w14:paraId="448AEE67" w14:textId="1DED9880" w:rsidR="00A4234C" w:rsidRPr="0087040B" w:rsidRDefault="00DA3FF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757266" w:rsidRPr="0087040B">
        <w:rPr>
          <w:rFonts w:ascii="Times New Roman" w:hAnsi="Times New Roman" w:cs="Times New Roman"/>
          <w:sz w:val="28"/>
          <w:szCs w:val="28"/>
        </w:rPr>
        <w:t xml:space="preserve"> </w:t>
      </w:r>
      <w:r w:rsidR="00A4234C" w:rsidRPr="0087040B">
        <w:rPr>
          <w:rFonts w:ascii="Times New Roman" w:hAnsi="Times New Roman" w:cs="Times New Roman"/>
          <w:sz w:val="28"/>
          <w:szCs w:val="28"/>
        </w:rPr>
        <w:t>обеспечение охраны жизни и здоровья обучающихся (пожарная безопасность,</w:t>
      </w:r>
      <w:r w:rsidR="00010A59" w:rsidRPr="0087040B">
        <w:rPr>
          <w:rFonts w:ascii="Times New Roman" w:hAnsi="Times New Roman" w:cs="Times New Roman"/>
          <w:sz w:val="28"/>
          <w:szCs w:val="28"/>
        </w:rPr>
        <w:t xml:space="preserve"> </w:t>
      </w:r>
      <w:r w:rsidR="00A4234C" w:rsidRPr="0087040B">
        <w:rPr>
          <w:rFonts w:ascii="Times New Roman" w:hAnsi="Times New Roman" w:cs="Times New Roman"/>
          <w:sz w:val="28"/>
          <w:szCs w:val="28"/>
        </w:rPr>
        <w:t>личная безопасность, безопасность в быту, профилактика дорожно-транспортного травматизма).</w:t>
      </w:r>
    </w:p>
    <w:p w14:paraId="20E8C421" w14:textId="01EBB4C2" w:rsidR="00A4234C" w:rsidRPr="0087040B" w:rsidRDefault="00DA3FF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757266" w:rsidRPr="0087040B">
        <w:rPr>
          <w:rFonts w:ascii="Times New Roman" w:hAnsi="Times New Roman" w:cs="Times New Roman"/>
          <w:sz w:val="28"/>
          <w:szCs w:val="28"/>
        </w:rPr>
        <w:t xml:space="preserve"> </w:t>
      </w:r>
      <w:r w:rsidR="00A4234C" w:rsidRPr="0087040B">
        <w:rPr>
          <w:rFonts w:ascii="Times New Roman" w:hAnsi="Times New Roman" w:cs="Times New Roman"/>
          <w:sz w:val="28"/>
          <w:szCs w:val="28"/>
        </w:rPr>
        <w:t>антитеррористическая защита.</w:t>
      </w:r>
    </w:p>
    <w:p w14:paraId="1CB8F03F" w14:textId="7E5F6983" w:rsidR="00995911" w:rsidRPr="0087040B" w:rsidRDefault="00DA3FF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757266" w:rsidRPr="0087040B">
        <w:rPr>
          <w:rFonts w:ascii="Times New Roman" w:hAnsi="Times New Roman" w:cs="Times New Roman"/>
          <w:sz w:val="28"/>
          <w:szCs w:val="28"/>
        </w:rPr>
        <w:t xml:space="preserve"> </w:t>
      </w:r>
      <w:r w:rsidR="00A4234C" w:rsidRPr="0087040B">
        <w:rPr>
          <w:rFonts w:ascii="Times New Roman" w:hAnsi="Times New Roman" w:cs="Times New Roman"/>
          <w:sz w:val="28"/>
          <w:szCs w:val="28"/>
        </w:rPr>
        <w:t>предупреждение и ликвидация чрезвычайных ситуаций.</w:t>
      </w:r>
    </w:p>
    <w:p w14:paraId="7DE55495" w14:textId="4AFBD24A" w:rsidR="00995911" w:rsidRPr="0087040B" w:rsidRDefault="00A4234C" w:rsidP="00EC45A5">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t>Актуальные аспекты безо</w:t>
      </w:r>
      <w:r w:rsidR="00DA3FF6" w:rsidRPr="0087040B">
        <w:rPr>
          <w:rFonts w:ascii="Times New Roman" w:hAnsi="Times New Roman" w:cs="Times New Roman"/>
          <w:b/>
          <w:sz w:val="28"/>
          <w:szCs w:val="28"/>
        </w:rPr>
        <w:t>пасности, решаемые в Учреждении</w:t>
      </w:r>
    </w:p>
    <w:p w14:paraId="61EAE511" w14:textId="77777777" w:rsidR="00A4234C" w:rsidRPr="0087040B" w:rsidRDefault="00A4234C"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Физическая безопасность – обеспечение правопорядка и антитеррористической защищенности, безопасности при чрезвычайных ситуациях, охраны труда. Состояние антитеррористической защищенности объекта является одним из критериев обеспечения безопасности обучающихся и персонала Учреждения, создания условий, гарантирующих охрану жизни и здоровья </w:t>
      </w:r>
      <w:r w:rsidR="00170DAB" w:rsidRPr="0087040B">
        <w:rPr>
          <w:rFonts w:ascii="Times New Roman" w:hAnsi="Times New Roman" w:cs="Times New Roman"/>
          <w:sz w:val="28"/>
          <w:szCs w:val="28"/>
        </w:rPr>
        <w:t xml:space="preserve">во время </w:t>
      </w:r>
      <w:r w:rsidR="00D21B3E" w:rsidRPr="0087040B">
        <w:rPr>
          <w:rFonts w:ascii="Times New Roman" w:hAnsi="Times New Roman" w:cs="Times New Roman"/>
          <w:sz w:val="28"/>
          <w:szCs w:val="28"/>
        </w:rPr>
        <w:t>образовательно-воспитательного</w:t>
      </w:r>
      <w:r w:rsidR="00170DAB" w:rsidRPr="0087040B">
        <w:rPr>
          <w:rFonts w:ascii="Times New Roman" w:hAnsi="Times New Roman" w:cs="Times New Roman"/>
          <w:sz w:val="28"/>
          <w:szCs w:val="28"/>
        </w:rPr>
        <w:t xml:space="preserve"> процесса:</w:t>
      </w:r>
    </w:p>
    <w:p w14:paraId="0B62B0A5" w14:textId="55622BFE" w:rsidR="00170DAB" w:rsidRPr="0087040B" w:rsidRDefault="00DA3FF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170DAB" w:rsidRPr="0087040B">
        <w:rPr>
          <w:rFonts w:ascii="Times New Roman" w:hAnsi="Times New Roman" w:cs="Times New Roman"/>
          <w:sz w:val="28"/>
          <w:szCs w:val="28"/>
        </w:rPr>
        <w:t xml:space="preserve"> в Учреждении назначены ответственные за организацию работы по обеспечению безопасности участников </w:t>
      </w:r>
      <w:r w:rsidR="00D21B3E" w:rsidRPr="0087040B">
        <w:rPr>
          <w:rFonts w:ascii="Times New Roman" w:hAnsi="Times New Roman" w:cs="Times New Roman"/>
          <w:sz w:val="28"/>
          <w:szCs w:val="28"/>
        </w:rPr>
        <w:t>образовательно-воспитательного</w:t>
      </w:r>
      <w:r w:rsidRPr="0087040B">
        <w:rPr>
          <w:rFonts w:ascii="Times New Roman" w:hAnsi="Times New Roman" w:cs="Times New Roman"/>
          <w:sz w:val="28"/>
          <w:szCs w:val="28"/>
        </w:rPr>
        <w:t xml:space="preserve"> процесса;</w:t>
      </w:r>
    </w:p>
    <w:p w14:paraId="641F59E5" w14:textId="02E88DA5" w:rsidR="00170DAB" w:rsidRPr="0087040B" w:rsidRDefault="00DA3FF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170DAB" w:rsidRPr="0087040B">
        <w:rPr>
          <w:rFonts w:ascii="Times New Roman" w:hAnsi="Times New Roman" w:cs="Times New Roman"/>
          <w:sz w:val="28"/>
          <w:szCs w:val="28"/>
        </w:rPr>
        <w:t xml:space="preserve"> разработан план действий в условиях возникновения чрезвычайных ситуаций, документация по действию сотрудников и обучающихся Учреждения при угрозе или возникновении чрезвычайных ситуаций или стихийных бедствий (положени</w:t>
      </w:r>
      <w:r w:rsidRPr="0087040B">
        <w:rPr>
          <w:rFonts w:ascii="Times New Roman" w:hAnsi="Times New Roman" w:cs="Times New Roman"/>
          <w:sz w:val="28"/>
          <w:szCs w:val="28"/>
        </w:rPr>
        <w:t>я, инструкции, лекции, памятки);</w:t>
      </w:r>
    </w:p>
    <w:p w14:paraId="21C889A0" w14:textId="28DA5DDF" w:rsidR="00170DAB" w:rsidRPr="0087040B" w:rsidRDefault="00DA3FF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170DAB" w:rsidRPr="0087040B">
        <w:rPr>
          <w:rFonts w:ascii="Times New Roman" w:hAnsi="Times New Roman" w:cs="Times New Roman"/>
          <w:sz w:val="28"/>
          <w:szCs w:val="28"/>
        </w:rPr>
        <w:t xml:space="preserve"> в Учреждении разработан паспорт безопасности (антитеррористической защищенно</w:t>
      </w:r>
      <w:r w:rsidRPr="0087040B">
        <w:rPr>
          <w:rFonts w:ascii="Times New Roman" w:hAnsi="Times New Roman" w:cs="Times New Roman"/>
          <w:sz w:val="28"/>
          <w:szCs w:val="28"/>
        </w:rPr>
        <w:t>сти);</w:t>
      </w:r>
    </w:p>
    <w:p w14:paraId="25547407" w14:textId="06417518" w:rsidR="00170DAB" w:rsidRPr="0087040B" w:rsidRDefault="00DA3FF6"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170DAB" w:rsidRPr="0087040B">
        <w:rPr>
          <w:rFonts w:ascii="Times New Roman" w:hAnsi="Times New Roman" w:cs="Times New Roman"/>
          <w:sz w:val="28"/>
          <w:szCs w:val="28"/>
        </w:rPr>
        <w:t xml:space="preserve"> ведется профилактическая работа с персоналом и детьми по предупреждению (предотвращению) чрезвычайных ситуаций, в т.ч. поведение:</w:t>
      </w:r>
    </w:p>
    <w:p w14:paraId="33F3ED29" w14:textId="6B3D56FD" w:rsidR="00170DAB" w:rsidRPr="0087040B" w:rsidRDefault="00170DAB"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1. Учебные объектовые тренировки по эвакуации персонала и обучающихся при угрозе чрезвычайных</w:t>
      </w:r>
      <w:r w:rsidR="00DA3FF6" w:rsidRPr="0087040B">
        <w:rPr>
          <w:rFonts w:ascii="Times New Roman" w:hAnsi="Times New Roman" w:cs="Times New Roman"/>
          <w:sz w:val="28"/>
          <w:szCs w:val="28"/>
        </w:rPr>
        <w:t xml:space="preserve"> ситуаций.</w:t>
      </w:r>
    </w:p>
    <w:p w14:paraId="2FDE15B6" w14:textId="2B3F07AC" w:rsidR="008D4F3E" w:rsidRPr="0087040B" w:rsidRDefault="008D4F3E"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2. Инструктажи</w:t>
      </w:r>
      <w:r w:rsidR="00DA3FF6" w:rsidRPr="0087040B">
        <w:rPr>
          <w:rFonts w:ascii="Times New Roman" w:hAnsi="Times New Roman" w:cs="Times New Roman"/>
          <w:sz w:val="28"/>
          <w:szCs w:val="28"/>
        </w:rPr>
        <w:t xml:space="preserve"> по ОБЖ.</w:t>
      </w:r>
    </w:p>
    <w:p w14:paraId="75F3BC75" w14:textId="2C160A5B" w:rsidR="008D4F3E" w:rsidRPr="0087040B" w:rsidRDefault="008D4F3E"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3. Оформление информационных стендов по правилам пожарной безопасности, правилам дорожного движения, ан</w:t>
      </w:r>
      <w:r w:rsidR="00DA3FF6" w:rsidRPr="0087040B">
        <w:rPr>
          <w:rFonts w:ascii="Times New Roman" w:hAnsi="Times New Roman" w:cs="Times New Roman"/>
          <w:sz w:val="28"/>
          <w:szCs w:val="28"/>
        </w:rPr>
        <w:t>титеррористической безопасности.</w:t>
      </w:r>
    </w:p>
    <w:p w14:paraId="2291D070" w14:textId="649819BA" w:rsidR="008D4F3E" w:rsidRPr="0087040B" w:rsidRDefault="008D4F3E"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4. Систематическое проведение обследования помещений и прилегающих территорий на предмет их защищенности, обнаружения посторонних предметов, проводится инструктаж работников и обучающих</w:t>
      </w:r>
      <w:r w:rsidR="00176D12" w:rsidRPr="0087040B">
        <w:rPr>
          <w:rFonts w:ascii="Times New Roman" w:hAnsi="Times New Roman" w:cs="Times New Roman"/>
          <w:sz w:val="28"/>
          <w:szCs w:val="28"/>
        </w:rPr>
        <w:t>ся о порядке действий в случае обнаружения посторонних пре</w:t>
      </w:r>
      <w:r w:rsidR="00DA3FF6" w:rsidRPr="0087040B">
        <w:rPr>
          <w:rFonts w:ascii="Times New Roman" w:hAnsi="Times New Roman" w:cs="Times New Roman"/>
          <w:sz w:val="28"/>
          <w:szCs w:val="28"/>
        </w:rPr>
        <w:t>дметов на территории Учреждении.</w:t>
      </w:r>
    </w:p>
    <w:p w14:paraId="4EF61CCC" w14:textId="3A1FD827" w:rsidR="00176D12" w:rsidRPr="0087040B" w:rsidRDefault="00176D12" w:rsidP="00EC45A5">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5. Администрацией образовательного учреждения регулярно, в соответствии с графиком, проходит об</w:t>
      </w:r>
      <w:r w:rsidR="00DA3FF6" w:rsidRPr="0087040B">
        <w:rPr>
          <w:rFonts w:ascii="Times New Roman" w:hAnsi="Times New Roman" w:cs="Times New Roman"/>
          <w:sz w:val="28"/>
          <w:szCs w:val="28"/>
        </w:rPr>
        <w:t>учение по ГО и ЧС, охране труда.</w:t>
      </w:r>
    </w:p>
    <w:p w14:paraId="52BB9C38" w14:textId="2986A46E" w:rsidR="00A4234C" w:rsidRPr="0087040B" w:rsidRDefault="00E97C9C" w:rsidP="00EC45A5">
      <w:pPr>
        <w:pStyle w:val="a3"/>
        <w:numPr>
          <w:ilvl w:val="0"/>
          <w:numId w:val="1"/>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Пожарная безопасность</w:t>
      </w:r>
    </w:p>
    <w:p w14:paraId="0264EF95" w14:textId="77777777" w:rsidR="00176D12" w:rsidRPr="0087040B" w:rsidRDefault="00176D12"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РФ, нормативными документами или уполномоченными государственным органом. В Учреждении разработаны:</w:t>
      </w:r>
    </w:p>
    <w:p w14:paraId="7547D56F" w14:textId="77777777" w:rsidR="00176D12" w:rsidRPr="0087040B" w:rsidRDefault="00176D12"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План по обеспечению пожарной безопасности.</w:t>
      </w:r>
    </w:p>
    <w:p w14:paraId="5FD3E6E8" w14:textId="77777777" w:rsidR="00176D12" w:rsidRPr="0087040B" w:rsidRDefault="00176D12"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Порядок действия при угрозе возникновения пожара в учреждении.</w:t>
      </w:r>
    </w:p>
    <w:p w14:paraId="5F4E2C1E" w14:textId="77777777" w:rsidR="00176D12" w:rsidRPr="0087040B" w:rsidRDefault="00176D12"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Правила пожарной безопасности.</w:t>
      </w:r>
    </w:p>
    <w:p w14:paraId="54FF72EF" w14:textId="77777777" w:rsidR="00176D12" w:rsidRPr="0087040B" w:rsidRDefault="00176D12"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Инструкция о мерах пожарной безопасности в не рабочие, праздничные </w:t>
      </w:r>
      <w:r w:rsidR="00357772" w:rsidRPr="0087040B">
        <w:rPr>
          <w:rFonts w:ascii="Times New Roman" w:hAnsi="Times New Roman" w:cs="Times New Roman"/>
          <w:sz w:val="28"/>
          <w:szCs w:val="28"/>
        </w:rPr>
        <w:t>дни</w:t>
      </w:r>
      <w:r w:rsidRPr="0087040B">
        <w:rPr>
          <w:rFonts w:ascii="Times New Roman" w:hAnsi="Times New Roman" w:cs="Times New Roman"/>
          <w:sz w:val="28"/>
          <w:szCs w:val="28"/>
        </w:rPr>
        <w:t>.</w:t>
      </w:r>
    </w:p>
    <w:p w14:paraId="66E91436" w14:textId="77777777" w:rsidR="00176D12" w:rsidRPr="0087040B" w:rsidRDefault="00176D12"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Инструкция по пользованию огнетушителем.</w:t>
      </w:r>
    </w:p>
    <w:p w14:paraId="16B95035" w14:textId="77777777" w:rsidR="00176D12" w:rsidRPr="0087040B" w:rsidRDefault="00176D12"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Регулярное проведение обследования технического состояния здания, оценки пожарной электрической безопасности.</w:t>
      </w:r>
    </w:p>
    <w:p w14:paraId="5E46CD01" w14:textId="77777777" w:rsidR="00176D12" w:rsidRPr="0087040B" w:rsidRDefault="00176D12"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Учреждение полностью укомплектовано первичными средствами пожаротушения (поверка проходит согласно плану).</w:t>
      </w:r>
    </w:p>
    <w:p w14:paraId="5D3391B4" w14:textId="77777777" w:rsidR="00176D12" w:rsidRPr="0087040B" w:rsidRDefault="00176D12"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Регулярно проводится обучение администрации в объеме пожарно-технического минимума.</w:t>
      </w:r>
    </w:p>
    <w:p w14:paraId="1E698746" w14:textId="77777777" w:rsidR="00176D12" w:rsidRPr="0087040B" w:rsidRDefault="00385668"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Проводятся тренировочные занятия по эвакуации детей и сотрудников на случай возникновения пожара.</w:t>
      </w:r>
    </w:p>
    <w:p w14:paraId="51775CF3" w14:textId="77777777" w:rsidR="00385668" w:rsidRPr="0087040B" w:rsidRDefault="00385668" w:rsidP="00EC45A5">
      <w:pPr>
        <w:pStyle w:val="a3"/>
        <w:numPr>
          <w:ilvl w:val="0"/>
          <w:numId w:val="19"/>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В Учреждении имеются планы эвакуации.</w:t>
      </w:r>
    </w:p>
    <w:p w14:paraId="6B35ABEB" w14:textId="2A2E5253" w:rsidR="00385668" w:rsidRPr="0087040B" w:rsidRDefault="00385668"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Профилактика детского до</w:t>
      </w:r>
      <w:r w:rsidR="00E97C9C">
        <w:rPr>
          <w:rFonts w:ascii="Times New Roman" w:hAnsi="Times New Roman" w:cs="Times New Roman"/>
          <w:b/>
          <w:sz w:val="28"/>
          <w:szCs w:val="28"/>
        </w:rPr>
        <w:t>рожно-транспортного травматизма</w:t>
      </w:r>
    </w:p>
    <w:p w14:paraId="051147D1" w14:textId="77777777" w:rsidR="00385668" w:rsidRPr="0087040B" w:rsidRDefault="00385668"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Значительный пласт работы – это профилактика детского дорожно-транспортного травматизма и формирование у детей навыков безопасного поведения на дорогах.</w:t>
      </w:r>
      <w:r w:rsidR="005E2BD8" w:rsidRPr="0087040B">
        <w:rPr>
          <w:rFonts w:ascii="Times New Roman" w:hAnsi="Times New Roman" w:cs="Times New Roman"/>
          <w:sz w:val="28"/>
          <w:szCs w:val="28"/>
        </w:rPr>
        <w:t xml:space="preserve"> Возрастающая плотность уличного движения делает дороги все более опасными для детей и, соответственно, вопросы профилактики детского дорожно-транспортного травматизма не теряют своей актуальности.</w:t>
      </w:r>
    </w:p>
    <w:p w14:paraId="02FCD08E" w14:textId="77777777" w:rsidR="005E2BD8" w:rsidRPr="0087040B" w:rsidRDefault="005E2BD8"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 целях повышения эффективности работы по профилактике детского дорожно-транспортного травматизма в Учреждении ведется следующая работа:</w:t>
      </w:r>
    </w:p>
    <w:p w14:paraId="37D990D5" w14:textId="77777777" w:rsidR="005E2BD8" w:rsidRPr="0087040B" w:rsidRDefault="005E2BD8"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Оформление паспорта БДД;</w:t>
      </w:r>
    </w:p>
    <w:p w14:paraId="30960C88" w14:textId="77777777" w:rsidR="005E2BD8" w:rsidRPr="0087040B" w:rsidRDefault="005E2BD8"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Вопрос обеспечения безопасности всех участников образовательного процесса рассматриваются на совещаниях педагогических работников, административных совещаниях.</w:t>
      </w:r>
    </w:p>
    <w:p w14:paraId="076B7D06" w14:textId="77777777" w:rsidR="005E2BD8" w:rsidRPr="0087040B" w:rsidRDefault="005E2BD8"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Оформлены стенды для детей и родителей по вопросам ПДД.</w:t>
      </w:r>
    </w:p>
    <w:p w14:paraId="41A80AD3" w14:textId="77777777" w:rsidR="005E2BD8" w:rsidRPr="0087040B" w:rsidRDefault="005E2BD8"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Проводятся тематические занятия, используются сюжетно-ролевые и дидактические игры, тематические конкурсы детских рисунков.</w:t>
      </w:r>
    </w:p>
    <w:p w14:paraId="66B40A9B" w14:textId="5CA687F0" w:rsidR="00357772" w:rsidRPr="0087040B" w:rsidRDefault="00276C68"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Ежегодно проводятся акции </w:t>
      </w:r>
      <w:r w:rsidR="00CD662F" w:rsidRPr="0087040B">
        <w:rPr>
          <w:rFonts w:ascii="Times New Roman" w:hAnsi="Times New Roman" w:cs="Times New Roman"/>
          <w:sz w:val="28"/>
          <w:szCs w:val="28"/>
        </w:rPr>
        <w:t xml:space="preserve">«Внимание водитель – дети идут на каникулы», «Безопасная дорога в школу», «Безопасное движение», «Белый цветок» и т.д. </w:t>
      </w:r>
      <w:r w:rsidRPr="0087040B">
        <w:rPr>
          <w:rFonts w:ascii="Times New Roman" w:hAnsi="Times New Roman" w:cs="Times New Roman"/>
          <w:sz w:val="28"/>
          <w:szCs w:val="28"/>
        </w:rPr>
        <w:t>для обучающихся и воспитанников образовательных органи</w:t>
      </w:r>
      <w:r w:rsidR="00757266" w:rsidRPr="0087040B">
        <w:rPr>
          <w:rFonts w:ascii="Times New Roman" w:hAnsi="Times New Roman" w:cs="Times New Roman"/>
          <w:sz w:val="28"/>
          <w:szCs w:val="28"/>
        </w:rPr>
        <w:t>заций города Симферополя. В</w:t>
      </w:r>
      <w:r w:rsidR="0051587E" w:rsidRPr="0087040B">
        <w:rPr>
          <w:rFonts w:ascii="Times New Roman" w:hAnsi="Times New Roman" w:cs="Times New Roman"/>
          <w:sz w:val="28"/>
          <w:szCs w:val="28"/>
        </w:rPr>
        <w:t xml:space="preserve"> 202</w:t>
      </w:r>
      <w:r w:rsidR="00DA3FF6" w:rsidRPr="0087040B">
        <w:rPr>
          <w:rFonts w:ascii="Times New Roman" w:hAnsi="Times New Roman" w:cs="Times New Roman"/>
          <w:sz w:val="28"/>
          <w:szCs w:val="28"/>
        </w:rPr>
        <w:t>4</w:t>
      </w:r>
      <w:r w:rsidRPr="0087040B">
        <w:rPr>
          <w:rFonts w:ascii="Times New Roman" w:hAnsi="Times New Roman" w:cs="Times New Roman"/>
          <w:sz w:val="28"/>
          <w:szCs w:val="28"/>
        </w:rPr>
        <w:t xml:space="preserve"> году в общей сложности было проведено около </w:t>
      </w:r>
      <w:r w:rsidR="008D665A" w:rsidRPr="002A169D">
        <w:rPr>
          <w:rFonts w:ascii="Times New Roman" w:hAnsi="Times New Roman" w:cs="Times New Roman"/>
          <w:sz w:val="28"/>
          <w:szCs w:val="28"/>
        </w:rPr>
        <w:t>3</w:t>
      </w:r>
      <w:r w:rsidR="00CC4419">
        <w:rPr>
          <w:rFonts w:ascii="Times New Roman" w:hAnsi="Times New Roman" w:cs="Times New Roman"/>
          <w:sz w:val="28"/>
          <w:szCs w:val="28"/>
        </w:rPr>
        <w:t>7</w:t>
      </w:r>
      <w:r w:rsidR="00CD662F" w:rsidRPr="002A169D">
        <w:rPr>
          <w:rFonts w:ascii="Times New Roman" w:hAnsi="Times New Roman" w:cs="Times New Roman"/>
          <w:sz w:val="28"/>
          <w:szCs w:val="28"/>
        </w:rPr>
        <w:t xml:space="preserve"> </w:t>
      </w:r>
      <w:r w:rsidR="0019103D" w:rsidRPr="002A169D">
        <w:rPr>
          <w:rFonts w:ascii="Times New Roman" w:hAnsi="Times New Roman" w:cs="Times New Roman"/>
          <w:sz w:val="28"/>
          <w:szCs w:val="28"/>
        </w:rPr>
        <w:t>мероприятий</w:t>
      </w:r>
      <w:r w:rsidR="0019103D" w:rsidRPr="0087040B">
        <w:rPr>
          <w:rFonts w:ascii="Times New Roman" w:hAnsi="Times New Roman" w:cs="Times New Roman"/>
          <w:sz w:val="28"/>
          <w:szCs w:val="28"/>
        </w:rPr>
        <w:t>.</w:t>
      </w:r>
      <w:r w:rsidR="00357772" w:rsidRPr="0087040B">
        <w:rPr>
          <w:rFonts w:ascii="Times New Roman" w:hAnsi="Times New Roman" w:cs="Times New Roman"/>
          <w:sz w:val="28"/>
          <w:szCs w:val="28"/>
        </w:rPr>
        <w:br w:type="page"/>
      </w:r>
    </w:p>
    <w:p w14:paraId="2407C0DD" w14:textId="7A74FF3C" w:rsidR="00176D12" w:rsidRPr="0087040B" w:rsidRDefault="0019103D" w:rsidP="00EC45A5">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Результаты самообследовани</w:t>
      </w:r>
      <w:r w:rsidR="002A564F" w:rsidRPr="0087040B">
        <w:rPr>
          <w:rFonts w:ascii="Times New Roman" w:hAnsi="Times New Roman" w:cs="Times New Roman"/>
          <w:b/>
          <w:sz w:val="28"/>
          <w:szCs w:val="28"/>
        </w:rPr>
        <w:t>я учреждения за отчетный период</w:t>
      </w:r>
    </w:p>
    <w:p w14:paraId="587EAEFB" w14:textId="77777777" w:rsidR="0019103D" w:rsidRPr="0087040B" w:rsidRDefault="0019103D"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Выводы:</w:t>
      </w:r>
    </w:p>
    <w:p w14:paraId="0F0BC514" w14:textId="77777777" w:rsidR="0019103D" w:rsidRPr="0087040B" w:rsidRDefault="0019103D" w:rsidP="00EC45A5">
      <w:pPr>
        <w:spacing w:after="0" w:line="240" w:lineRule="auto"/>
        <w:ind w:firstLine="709"/>
        <w:jc w:val="both"/>
        <w:rPr>
          <w:rFonts w:ascii="Times New Roman" w:hAnsi="Times New Roman" w:cs="Times New Roman"/>
          <w:b/>
          <w:sz w:val="28"/>
          <w:szCs w:val="28"/>
          <w:u w:val="single"/>
        </w:rPr>
      </w:pPr>
      <w:r w:rsidRPr="0087040B">
        <w:rPr>
          <w:rFonts w:ascii="Times New Roman" w:hAnsi="Times New Roman" w:cs="Times New Roman"/>
          <w:b/>
          <w:sz w:val="28"/>
          <w:szCs w:val="28"/>
          <w:u w:val="single"/>
        </w:rPr>
        <w:t>Образовательная деятельность:</w:t>
      </w:r>
    </w:p>
    <w:p w14:paraId="51944756" w14:textId="77777777" w:rsidR="0019103D" w:rsidRPr="0087040B" w:rsidRDefault="0019103D"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В отчетный период учреждением проводился мониторинг качества образования в Учреждении. В начале декабря года в учреждении было проведено ежегодное анонимное анкетирование по теме «Удовлетворенность образовательными услугами учреждения», были опрошены три целевые аудитории – родители, учащиеся, педагогические работники. Анализ анкет показал, что материально-техническими </w:t>
      </w:r>
      <w:r w:rsidR="0048705C" w:rsidRPr="0087040B">
        <w:rPr>
          <w:rFonts w:ascii="Times New Roman" w:hAnsi="Times New Roman" w:cs="Times New Roman"/>
          <w:sz w:val="28"/>
          <w:szCs w:val="28"/>
        </w:rPr>
        <w:t xml:space="preserve">условиями в учреждении довольны – </w:t>
      </w:r>
      <w:r w:rsidR="00D21B3E" w:rsidRPr="0087040B">
        <w:rPr>
          <w:rFonts w:ascii="Times New Roman" w:hAnsi="Times New Roman" w:cs="Times New Roman"/>
          <w:sz w:val="28"/>
          <w:szCs w:val="28"/>
        </w:rPr>
        <w:t>80,6% обучающихся, 81,7% родителей, 68</w:t>
      </w:r>
      <w:r w:rsidR="0048705C" w:rsidRPr="0087040B">
        <w:rPr>
          <w:rFonts w:ascii="Times New Roman" w:hAnsi="Times New Roman" w:cs="Times New Roman"/>
          <w:sz w:val="28"/>
          <w:szCs w:val="28"/>
        </w:rPr>
        <w:t xml:space="preserve">% педагогов; качеством образования удовлетворены 100% </w:t>
      </w:r>
      <w:r w:rsidR="00D21B3E" w:rsidRPr="0087040B">
        <w:rPr>
          <w:rFonts w:ascii="Times New Roman" w:hAnsi="Times New Roman" w:cs="Times New Roman"/>
          <w:sz w:val="28"/>
          <w:szCs w:val="28"/>
        </w:rPr>
        <w:t>обучающихся</w:t>
      </w:r>
      <w:r w:rsidR="0048705C" w:rsidRPr="0087040B">
        <w:rPr>
          <w:rFonts w:ascii="Times New Roman" w:hAnsi="Times New Roman" w:cs="Times New Roman"/>
          <w:sz w:val="28"/>
          <w:szCs w:val="28"/>
        </w:rPr>
        <w:t xml:space="preserve">, 94% родителей, качеством методического сопровождения образовательного процесса удовлетворены – 90% педагогов, положительный отклик о работе учреждения получили от 100% </w:t>
      </w:r>
      <w:r w:rsidR="00D21B3E" w:rsidRPr="0087040B">
        <w:rPr>
          <w:rFonts w:ascii="Times New Roman" w:hAnsi="Times New Roman" w:cs="Times New Roman"/>
          <w:sz w:val="28"/>
          <w:szCs w:val="28"/>
        </w:rPr>
        <w:t>обучающихся</w:t>
      </w:r>
      <w:r w:rsidR="0048705C" w:rsidRPr="0087040B">
        <w:rPr>
          <w:rFonts w:ascii="Times New Roman" w:hAnsi="Times New Roman" w:cs="Times New Roman"/>
          <w:sz w:val="28"/>
          <w:szCs w:val="28"/>
        </w:rPr>
        <w:t xml:space="preserve">, 100% педагогов </w:t>
      </w:r>
      <w:r w:rsidR="00D21B3E" w:rsidRPr="0087040B">
        <w:rPr>
          <w:rFonts w:ascii="Times New Roman" w:hAnsi="Times New Roman" w:cs="Times New Roman"/>
          <w:sz w:val="28"/>
          <w:szCs w:val="28"/>
        </w:rPr>
        <w:t>дополнительного образования, 97</w:t>
      </w:r>
      <w:r w:rsidR="0048705C" w:rsidRPr="0087040B">
        <w:rPr>
          <w:rFonts w:ascii="Times New Roman" w:hAnsi="Times New Roman" w:cs="Times New Roman"/>
          <w:sz w:val="28"/>
          <w:szCs w:val="28"/>
        </w:rPr>
        <w:t>% родителей.</w:t>
      </w:r>
    </w:p>
    <w:p w14:paraId="40819B7D" w14:textId="77777777" w:rsidR="0048705C" w:rsidRPr="0087040B" w:rsidRDefault="0048705C" w:rsidP="00EC45A5">
      <w:pPr>
        <w:spacing w:after="0" w:line="240" w:lineRule="auto"/>
        <w:ind w:firstLine="709"/>
        <w:jc w:val="both"/>
        <w:rPr>
          <w:rFonts w:ascii="Times New Roman" w:hAnsi="Times New Roman" w:cs="Times New Roman"/>
          <w:sz w:val="28"/>
          <w:szCs w:val="28"/>
          <w:u w:val="single"/>
        </w:rPr>
      </w:pPr>
      <w:r w:rsidRPr="0087040B">
        <w:rPr>
          <w:rFonts w:ascii="Times New Roman" w:hAnsi="Times New Roman" w:cs="Times New Roman"/>
          <w:sz w:val="28"/>
          <w:szCs w:val="28"/>
          <w:u w:val="single"/>
        </w:rPr>
        <w:t>Слабые стороны:</w:t>
      </w:r>
    </w:p>
    <w:p w14:paraId="4736DDCE" w14:textId="7B5F0005" w:rsidR="008D665A" w:rsidRPr="0087040B" w:rsidRDefault="00860EB3"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 202</w:t>
      </w:r>
      <w:r w:rsidR="002A564F" w:rsidRPr="0087040B">
        <w:rPr>
          <w:rFonts w:ascii="Times New Roman" w:hAnsi="Times New Roman" w:cs="Times New Roman"/>
          <w:sz w:val="28"/>
          <w:szCs w:val="28"/>
        </w:rPr>
        <w:t>4</w:t>
      </w:r>
      <w:r w:rsidR="0048705C" w:rsidRPr="0087040B">
        <w:rPr>
          <w:rFonts w:ascii="Times New Roman" w:hAnsi="Times New Roman" w:cs="Times New Roman"/>
          <w:sz w:val="28"/>
          <w:szCs w:val="28"/>
        </w:rPr>
        <w:t xml:space="preserve"> году тенденции показали, что не все желающие могут попасть в объедин</w:t>
      </w:r>
      <w:r w:rsidR="008D665A" w:rsidRPr="0087040B">
        <w:rPr>
          <w:rFonts w:ascii="Times New Roman" w:hAnsi="Times New Roman" w:cs="Times New Roman"/>
          <w:sz w:val="28"/>
          <w:szCs w:val="28"/>
        </w:rPr>
        <w:t>ения, из-за наполненности групп.</w:t>
      </w:r>
    </w:p>
    <w:p w14:paraId="1EE8080C" w14:textId="77777777" w:rsidR="0048705C" w:rsidRPr="0087040B" w:rsidRDefault="0048705C" w:rsidP="00EC45A5">
      <w:pPr>
        <w:spacing w:after="0" w:line="240" w:lineRule="auto"/>
        <w:ind w:firstLine="709"/>
        <w:jc w:val="both"/>
        <w:rPr>
          <w:rFonts w:ascii="Times New Roman" w:hAnsi="Times New Roman" w:cs="Times New Roman"/>
          <w:sz w:val="28"/>
          <w:szCs w:val="28"/>
          <w:u w:val="single"/>
        </w:rPr>
      </w:pPr>
      <w:r w:rsidRPr="0087040B">
        <w:rPr>
          <w:rFonts w:ascii="Times New Roman" w:hAnsi="Times New Roman" w:cs="Times New Roman"/>
          <w:sz w:val="28"/>
          <w:szCs w:val="28"/>
          <w:u w:val="single"/>
        </w:rPr>
        <w:t xml:space="preserve">Возможности: </w:t>
      </w:r>
    </w:p>
    <w:p w14:paraId="46897087" w14:textId="77777777" w:rsidR="00D21B3E" w:rsidRPr="0087040B" w:rsidRDefault="0048705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Планируется корректирование и обновление требований к поступающим, для организации выявления количества воспитанников, посещающих 2 и более объединен</w:t>
      </w:r>
      <w:r w:rsidR="00D21B3E" w:rsidRPr="0087040B">
        <w:rPr>
          <w:rFonts w:ascii="Times New Roman" w:hAnsi="Times New Roman" w:cs="Times New Roman"/>
          <w:sz w:val="28"/>
          <w:szCs w:val="28"/>
        </w:rPr>
        <w:t xml:space="preserve">ий. </w:t>
      </w:r>
    </w:p>
    <w:p w14:paraId="21AEBF6A" w14:textId="77777777" w:rsidR="0048705C" w:rsidRPr="0087040B" w:rsidRDefault="00D21B3E"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Возможна корректировка рабочего расписания и списка учреждений сетевого взаимодействия, для расширения контингента обучающихся, и предоставления возможности получать дополнительное образование в шаговой доступности от дома.</w:t>
      </w:r>
    </w:p>
    <w:p w14:paraId="47F20D37" w14:textId="77776B13" w:rsidR="0084368B" w:rsidRPr="0087040B" w:rsidRDefault="0084368B"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Повышение квалификации и дис</w:t>
      </w:r>
      <w:r w:rsidR="00CC4419">
        <w:rPr>
          <w:rFonts w:ascii="Times New Roman" w:hAnsi="Times New Roman" w:cs="Times New Roman"/>
          <w:b/>
          <w:sz w:val="28"/>
          <w:szCs w:val="28"/>
        </w:rPr>
        <w:t>семинация педагогического опыта</w:t>
      </w:r>
    </w:p>
    <w:p w14:paraId="2BF1CA4D" w14:textId="749A59E7" w:rsidR="0084368B" w:rsidRPr="0087040B" w:rsidRDefault="008D665A"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 202</w:t>
      </w:r>
      <w:r w:rsidR="002A564F" w:rsidRPr="0087040B">
        <w:rPr>
          <w:rFonts w:ascii="Times New Roman" w:hAnsi="Times New Roman" w:cs="Times New Roman"/>
          <w:sz w:val="28"/>
          <w:szCs w:val="28"/>
        </w:rPr>
        <w:t>4</w:t>
      </w:r>
      <w:r w:rsidR="0084368B" w:rsidRPr="0087040B">
        <w:rPr>
          <w:rFonts w:ascii="Times New Roman" w:hAnsi="Times New Roman" w:cs="Times New Roman"/>
          <w:sz w:val="28"/>
          <w:szCs w:val="28"/>
        </w:rPr>
        <w:t xml:space="preserve"> году педагогическ</w:t>
      </w:r>
      <w:r w:rsidR="002A564F" w:rsidRPr="0087040B">
        <w:rPr>
          <w:rFonts w:ascii="Times New Roman" w:hAnsi="Times New Roman" w:cs="Times New Roman"/>
          <w:sz w:val="28"/>
          <w:szCs w:val="28"/>
        </w:rPr>
        <w:t>ие работники МБ УДО «Радуга» г. </w:t>
      </w:r>
      <w:r w:rsidR="0084368B" w:rsidRPr="0087040B">
        <w:rPr>
          <w:rFonts w:ascii="Times New Roman" w:hAnsi="Times New Roman" w:cs="Times New Roman"/>
          <w:sz w:val="28"/>
          <w:szCs w:val="28"/>
        </w:rPr>
        <w:t>Симферополя воспользовались дистанционной формой повышения квалификации и профессиональной переподготовки для более профессионального и качественного оказания образовательных услуг. Педагогическими работниками была высоко оценена данная форма как комфортная и эффективная.</w:t>
      </w:r>
    </w:p>
    <w:p w14:paraId="75EAC536" w14:textId="77777777" w:rsidR="0084368B" w:rsidRPr="0087040B" w:rsidRDefault="0084368B"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Методическое обеспечение образовательного процесса</w:t>
      </w:r>
    </w:p>
    <w:p w14:paraId="4A9C8F45" w14:textId="70EE09AA" w:rsidR="0084368B" w:rsidRPr="0087040B" w:rsidRDefault="0084368B" w:rsidP="00EC45A5">
      <w:pPr>
        <w:pStyle w:val="a3"/>
        <w:numPr>
          <w:ilvl w:val="0"/>
          <w:numId w:val="20"/>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Редакция и корректировка содержания и отдельных блоков </w:t>
      </w:r>
      <w:r w:rsidR="00E03CC2" w:rsidRPr="0087040B">
        <w:rPr>
          <w:rFonts w:ascii="Times New Roman" w:hAnsi="Times New Roman" w:cs="Times New Roman"/>
          <w:sz w:val="28"/>
          <w:szCs w:val="28"/>
        </w:rPr>
        <w:t>дополнительных общеобразовательных общеразвивающих программ в соответствии с изменившейся нормативно-правовой базой, и изменившимися тре</w:t>
      </w:r>
      <w:r w:rsidR="002A564F" w:rsidRPr="0087040B">
        <w:rPr>
          <w:rFonts w:ascii="Times New Roman" w:hAnsi="Times New Roman" w:cs="Times New Roman"/>
          <w:sz w:val="28"/>
          <w:szCs w:val="28"/>
        </w:rPr>
        <w:t>бованиями к реализации программ</w:t>
      </w:r>
    </w:p>
    <w:p w14:paraId="73311E0F" w14:textId="4A1972CE" w:rsidR="00E03CC2" w:rsidRPr="0087040B" w:rsidRDefault="00E03CC2" w:rsidP="00EC45A5">
      <w:pPr>
        <w:pStyle w:val="a3"/>
        <w:numPr>
          <w:ilvl w:val="0"/>
          <w:numId w:val="20"/>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Наличие системы поддержки и продвижения талантливых педагогов и детей на получение ведомственных наград и стипендий в области поддержки одаренных детей в области</w:t>
      </w:r>
      <w:r w:rsidR="002A564F" w:rsidRPr="0087040B">
        <w:rPr>
          <w:rFonts w:ascii="Times New Roman" w:hAnsi="Times New Roman" w:cs="Times New Roman"/>
          <w:sz w:val="28"/>
          <w:szCs w:val="28"/>
        </w:rPr>
        <w:t xml:space="preserve"> образования, культуры и спорта</w:t>
      </w:r>
    </w:p>
    <w:p w14:paraId="3E5B170A" w14:textId="7C381B9F" w:rsidR="00E03CC2" w:rsidRPr="0087040B" w:rsidRDefault="00E03CC2" w:rsidP="00EC45A5">
      <w:pPr>
        <w:pStyle w:val="a3"/>
        <w:numPr>
          <w:ilvl w:val="0"/>
          <w:numId w:val="20"/>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Наличие условий для публичной демонстрации достигну</w:t>
      </w:r>
      <w:r w:rsidR="002A564F" w:rsidRPr="0087040B">
        <w:rPr>
          <w:rFonts w:ascii="Times New Roman" w:hAnsi="Times New Roman" w:cs="Times New Roman"/>
          <w:sz w:val="28"/>
          <w:szCs w:val="28"/>
        </w:rPr>
        <w:t>тых детьми результатов обучения</w:t>
      </w:r>
    </w:p>
    <w:p w14:paraId="478FC28F" w14:textId="05628C31" w:rsidR="00E03CC2" w:rsidRPr="0087040B" w:rsidRDefault="00E03CC2" w:rsidP="00EC45A5">
      <w:pPr>
        <w:pStyle w:val="a3"/>
        <w:numPr>
          <w:ilvl w:val="0"/>
          <w:numId w:val="20"/>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Введение внутренней экспертизы методико-дидактических матери</w:t>
      </w:r>
      <w:r w:rsidR="002A564F" w:rsidRPr="0087040B">
        <w:rPr>
          <w:rFonts w:ascii="Times New Roman" w:hAnsi="Times New Roman" w:cs="Times New Roman"/>
          <w:sz w:val="28"/>
          <w:szCs w:val="28"/>
        </w:rPr>
        <w:t>алов и программного обеспечения</w:t>
      </w:r>
    </w:p>
    <w:p w14:paraId="7127BF50" w14:textId="77777777" w:rsidR="00D21B3E" w:rsidRPr="0087040B" w:rsidRDefault="00D21B3E" w:rsidP="00EC45A5">
      <w:pPr>
        <w:pStyle w:val="a3"/>
        <w:numPr>
          <w:ilvl w:val="0"/>
          <w:numId w:val="20"/>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lastRenderedPageBreak/>
        <w:t>Активное взаимодействие педагогов с методическим отделом, при участии в конкурсах профессионального мастерства.</w:t>
      </w:r>
    </w:p>
    <w:p w14:paraId="1CE35853" w14:textId="77777777" w:rsidR="0084368B" w:rsidRPr="0087040B" w:rsidRDefault="00E03CC2" w:rsidP="00EC45A5">
      <w:pPr>
        <w:spacing w:after="0" w:line="240" w:lineRule="auto"/>
        <w:ind w:firstLine="709"/>
        <w:jc w:val="both"/>
        <w:rPr>
          <w:rFonts w:ascii="Times New Roman" w:hAnsi="Times New Roman" w:cs="Times New Roman"/>
          <w:sz w:val="28"/>
          <w:szCs w:val="28"/>
          <w:u w:val="single"/>
        </w:rPr>
      </w:pPr>
      <w:r w:rsidRPr="0087040B">
        <w:rPr>
          <w:rFonts w:ascii="Times New Roman" w:hAnsi="Times New Roman" w:cs="Times New Roman"/>
          <w:sz w:val="28"/>
          <w:szCs w:val="28"/>
          <w:u w:val="single"/>
        </w:rPr>
        <w:t xml:space="preserve">Слабые стороны: </w:t>
      </w:r>
    </w:p>
    <w:p w14:paraId="58C03028" w14:textId="5FC23177" w:rsidR="00D21B3E" w:rsidRPr="0087040B" w:rsidRDefault="00E03CC2"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Недостаточная мотивация к участию в конкурсах профессионального мастерства </w:t>
      </w:r>
      <w:r w:rsidR="002A564F" w:rsidRPr="0087040B">
        <w:rPr>
          <w:rFonts w:ascii="Times New Roman" w:hAnsi="Times New Roman" w:cs="Times New Roman"/>
          <w:sz w:val="28"/>
          <w:szCs w:val="28"/>
        </w:rPr>
        <w:t xml:space="preserve">некоторых </w:t>
      </w:r>
      <w:r w:rsidRPr="0087040B">
        <w:rPr>
          <w:rFonts w:ascii="Times New Roman" w:hAnsi="Times New Roman" w:cs="Times New Roman"/>
          <w:sz w:val="28"/>
          <w:szCs w:val="28"/>
        </w:rPr>
        <w:t>педагогических работников. Недостаточная мотивация к участию в программах и семинарах профессиональных сообществ УДО города.</w:t>
      </w:r>
      <w:r w:rsidR="00D21B3E" w:rsidRPr="0087040B">
        <w:rPr>
          <w:rFonts w:ascii="Times New Roman" w:hAnsi="Times New Roman" w:cs="Times New Roman"/>
          <w:sz w:val="28"/>
          <w:szCs w:val="28"/>
        </w:rPr>
        <w:t xml:space="preserve"> </w:t>
      </w:r>
    </w:p>
    <w:p w14:paraId="60045DB9" w14:textId="77777777" w:rsidR="0084368B" w:rsidRPr="0087040B" w:rsidRDefault="00D21B3E"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Отсутствие мотивации личностного роста и познанию новых способов и методов реализации дополнительных общеобразовательных общеразвивающих программ, боязнь нововведений.</w:t>
      </w:r>
    </w:p>
    <w:p w14:paraId="00E4654F" w14:textId="77777777" w:rsidR="00425F21" w:rsidRPr="0087040B" w:rsidRDefault="00425F21"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Воспитательная деятельность</w:t>
      </w:r>
    </w:p>
    <w:p w14:paraId="550F273E" w14:textId="77777777" w:rsidR="00425F21" w:rsidRPr="0087040B" w:rsidRDefault="00425F21"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Деятельность педагогического коллектива осуществляется в соответс</w:t>
      </w:r>
      <w:r w:rsidR="00BD3785" w:rsidRPr="0087040B">
        <w:rPr>
          <w:rFonts w:ascii="Times New Roman" w:hAnsi="Times New Roman" w:cs="Times New Roman"/>
          <w:sz w:val="28"/>
          <w:szCs w:val="28"/>
        </w:rPr>
        <w:t>твии с нормативными документами.</w:t>
      </w:r>
    </w:p>
    <w:p w14:paraId="4161616C" w14:textId="77777777" w:rsidR="00425F21" w:rsidRPr="0087040B" w:rsidRDefault="00425F21"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 учреждении разработаны и реализуются концепция</w:t>
      </w:r>
      <w:r w:rsidR="00BD3785" w:rsidRPr="0087040B">
        <w:rPr>
          <w:rFonts w:ascii="Times New Roman" w:hAnsi="Times New Roman" w:cs="Times New Roman"/>
          <w:sz w:val="28"/>
          <w:szCs w:val="28"/>
        </w:rPr>
        <w:t xml:space="preserve"> воспитательной работы</w:t>
      </w:r>
      <w:r w:rsidRPr="0087040B">
        <w:rPr>
          <w:rFonts w:ascii="Times New Roman" w:hAnsi="Times New Roman" w:cs="Times New Roman"/>
          <w:sz w:val="28"/>
          <w:szCs w:val="28"/>
        </w:rPr>
        <w:t>, программа развития воспитательной деятельности, программа по профилактике безнадзорности и правонарушений среди детей и подростков, программа по сохранению здоровья и здоровому образу жизни.</w:t>
      </w:r>
    </w:p>
    <w:p w14:paraId="4FE340C1" w14:textId="77777777" w:rsidR="00425F21" w:rsidRPr="0087040B" w:rsidRDefault="00425F21" w:rsidP="00EC45A5">
      <w:pPr>
        <w:spacing w:after="0" w:line="240" w:lineRule="auto"/>
        <w:ind w:firstLine="709"/>
        <w:jc w:val="both"/>
        <w:rPr>
          <w:rFonts w:ascii="Times New Roman" w:hAnsi="Times New Roman" w:cs="Times New Roman"/>
          <w:sz w:val="28"/>
          <w:szCs w:val="28"/>
          <w:u w:val="single"/>
        </w:rPr>
      </w:pPr>
      <w:r w:rsidRPr="0087040B">
        <w:rPr>
          <w:rFonts w:ascii="Times New Roman" w:hAnsi="Times New Roman" w:cs="Times New Roman"/>
          <w:sz w:val="28"/>
          <w:szCs w:val="28"/>
          <w:u w:val="single"/>
        </w:rPr>
        <w:t>Слабые стороны:</w:t>
      </w:r>
    </w:p>
    <w:p w14:paraId="5C3801C1" w14:textId="77777777" w:rsidR="00425F21" w:rsidRPr="0087040B" w:rsidRDefault="00425F21"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Отсутствие транспорта для перевозок детей в соответствии с нормативными требованиями.</w:t>
      </w:r>
    </w:p>
    <w:p w14:paraId="2FDB3393" w14:textId="2432BDE8" w:rsidR="00425F21" w:rsidRPr="0087040B" w:rsidRDefault="002A564F"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Качество кадрового обеспечения</w:t>
      </w:r>
    </w:p>
    <w:p w14:paraId="19CA1A1C" w14:textId="05366395" w:rsidR="00425F21" w:rsidRPr="0087040B" w:rsidRDefault="00425F21" w:rsidP="00EC45A5">
      <w:pPr>
        <w:pStyle w:val="a3"/>
        <w:numPr>
          <w:ilvl w:val="0"/>
          <w:numId w:val="2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Стабильн</w:t>
      </w:r>
      <w:r w:rsidR="002A564F" w:rsidRPr="0087040B">
        <w:rPr>
          <w:rFonts w:ascii="Times New Roman" w:hAnsi="Times New Roman" w:cs="Times New Roman"/>
          <w:sz w:val="28"/>
          <w:szCs w:val="28"/>
        </w:rPr>
        <w:t>ость педагогического коллектива</w:t>
      </w:r>
    </w:p>
    <w:p w14:paraId="79586F06" w14:textId="44D21C11" w:rsidR="00425F21" w:rsidRPr="0087040B" w:rsidRDefault="00425F21" w:rsidP="00EC45A5">
      <w:pPr>
        <w:pStyle w:val="a3"/>
        <w:numPr>
          <w:ilvl w:val="0"/>
          <w:numId w:val="2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Повышение трудов</w:t>
      </w:r>
      <w:r w:rsidR="002A564F" w:rsidRPr="0087040B">
        <w:rPr>
          <w:rFonts w:ascii="Times New Roman" w:hAnsi="Times New Roman" w:cs="Times New Roman"/>
          <w:sz w:val="28"/>
          <w:szCs w:val="28"/>
        </w:rPr>
        <w:t>ой и исполнительской дисциплины</w:t>
      </w:r>
    </w:p>
    <w:p w14:paraId="50A824A0" w14:textId="2765F7A4" w:rsidR="00425F21" w:rsidRPr="0087040B" w:rsidRDefault="00425F21" w:rsidP="00EC45A5">
      <w:pPr>
        <w:pStyle w:val="a3"/>
        <w:numPr>
          <w:ilvl w:val="0"/>
          <w:numId w:val="2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Повышение количества педагогов, имеющих квалификационную категори</w:t>
      </w:r>
      <w:r w:rsidR="002A564F" w:rsidRPr="0087040B">
        <w:rPr>
          <w:rFonts w:ascii="Times New Roman" w:hAnsi="Times New Roman" w:cs="Times New Roman"/>
          <w:sz w:val="28"/>
          <w:szCs w:val="28"/>
        </w:rPr>
        <w:t>ю</w:t>
      </w:r>
    </w:p>
    <w:p w14:paraId="5D91FA18" w14:textId="4689DCD0" w:rsidR="00425F21" w:rsidRPr="0087040B" w:rsidRDefault="00425F21" w:rsidP="00EC45A5">
      <w:pPr>
        <w:pStyle w:val="a3"/>
        <w:numPr>
          <w:ilvl w:val="0"/>
          <w:numId w:val="2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Трудо</w:t>
      </w:r>
      <w:r w:rsidR="002A564F" w:rsidRPr="0087040B">
        <w:rPr>
          <w:rFonts w:ascii="Times New Roman" w:hAnsi="Times New Roman" w:cs="Times New Roman"/>
          <w:sz w:val="28"/>
          <w:szCs w:val="28"/>
        </w:rPr>
        <w:t>устройство молодых специалистов</w:t>
      </w:r>
    </w:p>
    <w:p w14:paraId="4434611B" w14:textId="4F511BCC" w:rsidR="00425F21" w:rsidRPr="0087040B" w:rsidRDefault="00425F21" w:rsidP="00EC45A5">
      <w:pPr>
        <w:pStyle w:val="a3"/>
        <w:numPr>
          <w:ilvl w:val="0"/>
          <w:numId w:val="2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Сложившаяся система повышения кв</w:t>
      </w:r>
      <w:r w:rsidR="007C650C" w:rsidRPr="0087040B">
        <w:rPr>
          <w:rFonts w:ascii="Times New Roman" w:hAnsi="Times New Roman" w:cs="Times New Roman"/>
          <w:sz w:val="28"/>
          <w:szCs w:val="28"/>
        </w:rPr>
        <w:t>а</w:t>
      </w:r>
      <w:r w:rsidR="002A564F" w:rsidRPr="0087040B">
        <w:rPr>
          <w:rFonts w:ascii="Times New Roman" w:hAnsi="Times New Roman" w:cs="Times New Roman"/>
          <w:sz w:val="28"/>
          <w:szCs w:val="28"/>
        </w:rPr>
        <w:t>лификации педагогических кадров</w:t>
      </w:r>
    </w:p>
    <w:p w14:paraId="287E225A" w14:textId="77777777" w:rsidR="00425F21" w:rsidRPr="0087040B" w:rsidRDefault="00425F21" w:rsidP="00EC45A5">
      <w:pPr>
        <w:pStyle w:val="a3"/>
        <w:numPr>
          <w:ilvl w:val="0"/>
          <w:numId w:val="21"/>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Р</w:t>
      </w:r>
      <w:r w:rsidR="007C650C" w:rsidRPr="0087040B">
        <w:rPr>
          <w:rFonts w:ascii="Times New Roman" w:hAnsi="Times New Roman" w:cs="Times New Roman"/>
          <w:sz w:val="28"/>
          <w:szCs w:val="28"/>
        </w:rPr>
        <w:t>азработана</w:t>
      </w:r>
      <w:r w:rsidRPr="0087040B">
        <w:rPr>
          <w:rFonts w:ascii="Times New Roman" w:hAnsi="Times New Roman" w:cs="Times New Roman"/>
          <w:sz w:val="28"/>
          <w:szCs w:val="28"/>
        </w:rPr>
        <w:t xml:space="preserve"> эффективна</w:t>
      </w:r>
      <w:r w:rsidR="007C650C" w:rsidRPr="0087040B">
        <w:rPr>
          <w:rFonts w:ascii="Times New Roman" w:hAnsi="Times New Roman" w:cs="Times New Roman"/>
          <w:sz w:val="28"/>
          <w:szCs w:val="28"/>
        </w:rPr>
        <w:t>я система поощрения и стимулирования сотрудников.</w:t>
      </w:r>
    </w:p>
    <w:p w14:paraId="09F88C7F" w14:textId="77777777" w:rsidR="007C650C" w:rsidRPr="0087040B" w:rsidRDefault="007C650C" w:rsidP="00EC45A5">
      <w:pPr>
        <w:spacing w:after="0" w:line="240" w:lineRule="auto"/>
        <w:ind w:firstLine="709"/>
        <w:jc w:val="both"/>
        <w:rPr>
          <w:rFonts w:ascii="Times New Roman" w:hAnsi="Times New Roman" w:cs="Times New Roman"/>
          <w:sz w:val="28"/>
          <w:szCs w:val="28"/>
          <w:u w:val="single"/>
        </w:rPr>
      </w:pPr>
      <w:r w:rsidRPr="0087040B">
        <w:rPr>
          <w:rFonts w:ascii="Times New Roman" w:hAnsi="Times New Roman" w:cs="Times New Roman"/>
          <w:sz w:val="28"/>
          <w:szCs w:val="28"/>
          <w:u w:val="single"/>
        </w:rPr>
        <w:t>Слабые стороны:</w:t>
      </w:r>
    </w:p>
    <w:p w14:paraId="75565807" w14:textId="77777777" w:rsidR="00BD3785" w:rsidRPr="0087040B" w:rsidRDefault="00BD3785"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Отсутствие мотивации к личностному росту и развитию, освоению новых веяний и тенденций.</w:t>
      </w:r>
    </w:p>
    <w:p w14:paraId="0C7C04C0" w14:textId="089AC6AE" w:rsidR="007C650C" w:rsidRPr="0087040B" w:rsidRDefault="007C650C" w:rsidP="00EC45A5">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Анализ материально</w:t>
      </w:r>
      <w:r w:rsidR="00CC4419">
        <w:rPr>
          <w:rFonts w:ascii="Times New Roman" w:hAnsi="Times New Roman" w:cs="Times New Roman"/>
          <w:b/>
          <w:sz w:val="28"/>
          <w:szCs w:val="28"/>
        </w:rPr>
        <w:t>-технических условий учреждения</w:t>
      </w:r>
    </w:p>
    <w:p w14:paraId="0CCEE523" w14:textId="75A44955" w:rsidR="007C650C" w:rsidRPr="0087040B" w:rsidRDefault="007C650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 Учреждении созданы условия для реализации образовательного процесса: специально оборудованные педагогические кабинеты (ИЗО, хореографический зал, и т.п.).</w:t>
      </w:r>
    </w:p>
    <w:p w14:paraId="783929B5" w14:textId="77777777" w:rsidR="007C650C" w:rsidRPr="0087040B" w:rsidRDefault="007C650C"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В целях обновления предметно-пространственной среды в отчетный период была проделана следующая работа:</w:t>
      </w:r>
    </w:p>
    <w:p w14:paraId="4401F539" w14:textId="63FB2104" w:rsidR="007C650C" w:rsidRPr="0087040B" w:rsidRDefault="002A564F"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w:t>
      </w:r>
      <w:r w:rsidR="00634E98" w:rsidRPr="0087040B">
        <w:rPr>
          <w:rFonts w:ascii="Times New Roman" w:hAnsi="Times New Roman" w:cs="Times New Roman"/>
          <w:sz w:val="28"/>
          <w:szCs w:val="28"/>
        </w:rPr>
        <w:t xml:space="preserve"> </w:t>
      </w:r>
      <w:r w:rsidR="007C650C" w:rsidRPr="0087040B">
        <w:rPr>
          <w:rFonts w:ascii="Times New Roman" w:hAnsi="Times New Roman" w:cs="Times New Roman"/>
          <w:sz w:val="28"/>
          <w:szCs w:val="28"/>
        </w:rPr>
        <w:t>художественное оформление учебных кабинетов;</w:t>
      </w:r>
    </w:p>
    <w:p w14:paraId="342E8EB7" w14:textId="5B4DB181" w:rsidR="002A564F" w:rsidRPr="0087040B" w:rsidRDefault="002A564F"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 косметический ремонт и обновление мебели в кабинете эстрадного вокала.</w:t>
      </w:r>
    </w:p>
    <w:p w14:paraId="1A2957E9" w14:textId="2636DC00" w:rsidR="005F1D98" w:rsidRPr="0087040B" w:rsidRDefault="005F1D98" w:rsidP="00EC45A5">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br w:type="page"/>
      </w:r>
    </w:p>
    <w:p w14:paraId="3F1E5512" w14:textId="18B17EF6" w:rsidR="0019103D" w:rsidRPr="0087040B" w:rsidRDefault="000077B5" w:rsidP="00CC4419">
      <w:pPr>
        <w:pStyle w:val="a3"/>
        <w:numPr>
          <w:ilvl w:val="0"/>
          <w:numId w:val="1"/>
        </w:numPr>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lastRenderedPageBreak/>
        <w:t>П</w:t>
      </w:r>
      <w:r w:rsidR="005F1D98" w:rsidRPr="0087040B">
        <w:rPr>
          <w:rFonts w:ascii="Times New Roman" w:hAnsi="Times New Roman" w:cs="Times New Roman"/>
          <w:b/>
          <w:sz w:val="28"/>
          <w:szCs w:val="28"/>
        </w:rPr>
        <w:t>риоритетные задачи развития 202</w:t>
      </w:r>
      <w:r w:rsidR="002A564F" w:rsidRPr="0087040B">
        <w:rPr>
          <w:rFonts w:ascii="Times New Roman" w:hAnsi="Times New Roman" w:cs="Times New Roman"/>
          <w:b/>
          <w:sz w:val="28"/>
          <w:szCs w:val="28"/>
        </w:rPr>
        <w:t>4</w:t>
      </w:r>
      <w:r w:rsidR="005F1D98" w:rsidRPr="0087040B">
        <w:rPr>
          <w:rFonts w:ascii="Times New Roman" w:hAnsi="Times New Roman" w:cs="Times New Roman"/>
          <w:b/>
          <w:sz w:val="28"/>
          <w:szCs w:val="28"/>
        </w:rPr>
        <w:t>-202</w:t>
      </w:r>
      <w:r w:rsidR="002A564F" w:rsidRPr="0087040B">
        <w:rPr>
          <w:rFonts w:ascii="Times New Roman" w:hAnsi="Times New Roman" w:cs="Times New Roman"/>
          <w:b/>
          <w:sz w:val="28"/>
          <w:szCs w:val="28"/>
        </w:rPr>
        <w:t>5</w:t>
      </w:r>
      <w:r w:rsidRPr="0087040B">
        <w:rPr>
          <w:rFonts w:ascii="Times New Roman" w:hAnsi="Times New Roman" w:cs="Times New Roman"/>
          <w:b/>
          <w:sz w:val="28"/>
          <w:szCs w:val="28"/>
        </w:rPr>
        <w:t xml:space="preserve"> учебного года:</w:t>
      </w:r>
    </w:p>
    <w:p w14:paraId="09B25BB3" w14:textId="43BE9359" w:rsidR="000077B5" w:rsidRPr="0087040B" w:rsidRDefault="005F1D98" w:rsidP="00CC4419">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sz w:val="28"/>
          <w:szCs w:val="28"/>
        </w:rPr>
        <w:t>Тема учреждения на 202</w:t>
      </w:r>
      <w:r w:rsidR="002A564F" w:rsidRPr="0087040B">
        <w:rPr>
          <w:rFonts w:ascii="Times New Roman" w:hAnsi="Times New Roman" w:cs="Times New Roman"/>
          <w:sz w:val="28"/>
          <w:szCs w:val="28"/>
        </w:rPr>
        <w:t>4</w:t>
      </w:r>
      <w:r w:rsidRPr="0087040B">
        <w:rPr>
          <w:rFonts w:ascii="Times New Roman" w:hAnsi="Times New Roman" w:cs="Times New Roman"/>
          <w:sz w:val="28"/>
          <w:szCs w:val="28"/>
        </w:rPr>
        <w:t>-202</w:t>
      </w:r>
      <w:r w:rsidR="002A564F" w:rsidRPr="0087040B">
        <w:rPr>
          <w:rFonts w:ascii="Times New Roman" w:hAnsi="Times New Roman" w:cs="Times New Roman"/>
          <w:sz w:val="28"/>
          <w:szCs w:val="28"/>
        </w:rPr>
        <w:t>5</w:t>
      </w:r>
      <w:r w:rsidRPr="0087040B">
        <w:rPr>
          <w:rFonts w:ascii="Times New Roman" w:hAnsi="Times New Roman" w:cs="Times New Roman"/>
          <w:sz w:val="28"/>
          <w:szCs w:val="28"/>
        </w:rPr>
        <w:t xml:space="preserve"> учебный год:</w:t>
      </w:r>
      <w:r w:rsidR="00B10782" w:rsidRPr="0087040B">
        <w:rPr>
          <w:rFonts w:ascii="Times New Roman" w:hAnsi="Times New Roman" w:cs="Times New Roman"/>
          <w:sz w:val="28"/>
          <w:szCs w:val="28"/>
        </w:rPr>
        <w:t xml:space="preserve"> «</w:t>
      </w:r>
      <w:r w:rsidR="008D665A" w:rsidRPr="0087040B">
        <w:rPr>
          <w:rFonts w:ascii="Times New Roman" w:hAnsi="Times New Roman" w:cs="Times New Roman"/>
          <w:sz w:val="28"/>
          <w:szCs w:val="28"/>
        </w:rPr>
        <w:t>Единое</w:t>
      </w:r>
      <w:r w:rsidR="00BD3785" w:rsidRPr="0087040B">
        <w:rPr>
          <w:rFonts w:ascii="Times New Roman" w:hAnsi="Times New Roman" w:cs="Times New Roman"/>
          <w:sz w:val="28"/>
          <w:szCs w:val="28"/>
        </w:rPr>
        <w:t xml:space="preserve"> образовательное пространство: Н</w:t>
      </w:r>
      <w:r w:rsidR="008D665A" w:rsidRPr="0087040B">
        <w:rPr>
          <w:rFonts w:ascii="Times New Roman" w:hAnsi="Times New Roman" w:cs="Times New Roman"/>
          <w:sz w:val="28"/>
          <w:szCs w:val="28"/>
        </w:rPr>
        <w:t>овые возможности для качественного образования и воспитания</w:t>
      </w:r>
      <w:r w:rsidR="00B10782" w:rsidRPr="0087040B">
        <w:rPr>
          <w:rFonts w:ascii="Times New Roman" w:hAnsi="Times New Roman" w:cs="Times New Roman"/>
          <w:sz w:val="28"/>
          <w:szCs w:val="28"/>
        </w:rPr>
        <w:t>».</w:t>
      </w:r>
    </w:p>
    <w:p w14:paraId="1A74926F" w14:textId="77777777" w:rsidR="00B10782" w:rsidRPr="0087040B" w:rsidRDefault="003227E9" w:rsidP="00CC4419">
      <w:pPr>
        <w:spacing w:after="0" w:line="240" w:lineRule="auto"/>
        <w:ind w:firstLine="709"/>
        <w:jc w:val="both"/>
        <w:rPr>
          <w:rFonts w:ascii="Times New Roman" w:hAnsi="Times New Roman" w:cs="Times New Roman"/>
          <w:sz w:val="28"/>
          <w:szCs w:val="28"/>
        </w:rPr>
      </w:pPr>
      <w:r w:rsidRPr="0087040B">
        <w:rPr>
          <w:rFonts w:ascii="Times New Roman" w:hAnsi="Times New Roman" w:cs="Times New Roman"/>
          <w:b/>
          <w:sz w:val="28"/>
          <w:szCs w:val="28"/>
        </w:rPr>
        <w:t xml:space="preserve">Цель: </w:t>
      </w:r>
      <w:r w:rsidR="00B10782" w:rsidRPr="0087040B">
        <w:rPr>
          <w:rFonts w:ascii="Times New Roman" w:hAnsi="Times New Roman" w:cs="Times New Roman"/>
          <w:sz w:val="28"/>
          <w:szCs w:val="28"/>
        </w:rPr>
        <w:t>реализация Национального проекта «Образование» в муниципальном образовании городской округ Симферополь. Обеспечение ключевых направлений развития образования, повышения его качества и доступности, эффективности функционирования образовательной среды в современных условиях. Обсуждение, обмен научным и практическим опытом участника.</w:t>
      </w:r>
    </w:p>
    <w:p w14:paraId="05226CD7" w14:textId="77777777" w:rsidR="00B10782" w:rsidRPr="0087040B" w:rsidRDefault="00B10782" w:rsidP="00CC4419">
      <w:pPr>
        <w:spacing w:after="0" w:line="240" w:lineRule="auto"/>
        <w:ind w:firstLine="709"/>
        <w:jc w:val="both"/>
        <w:rPr>
          <w:rFonts w:ascii="Times New Roman" w:hAnsi="Times New Roman" w:cs="Times New Roman"/>
          <w:b/>
          <w:sz w:val="28"/>
          <w:szCs w:val="28"/>
        </w:rPr>
      </w:pPr>
      <w:r w:rsidRPr="0087040B">
        <w:rPr>
          <w:rFonts w:ascii="Times New Roman" w:hAnsi="Times New Roman" w:cs="Times New Roman"/>
          <w:b/>
          <w:sz w:val="28"/>
          <w:szCs w:val="28"/>
        </w:rPr>
        <w:t xml:space="preserve">Задачи: </w:t>
      </w:r>
    </w:p>
    <w:p w14:paraId="14B636A5" w14:textId="77777777" w:rsidR="008D665A" w:rsidRPr="0087040B" w:rsidRDefault="008D665A" w:rsidP="00CC4419">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1. Определение направлений деятельности и векторов развития муниципальной системы образования на новый учебный год.</w:t>
      </w:r>
    </w:p>
    <w:p w14:paraId="2D5B16CF" w14:textId="77777777" w:rsidR="008D665A" w:rsidRPr="0087040B" w:rsidRDefault="008D665A" w:rsidP="00CC4419">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2. </w:t>
      </w:r>
      <w:r w:rsidR="00BD3785" w:rsidRPr="0087040B">
        <w:rPr>
          <w:rFonts w:ascii="Times New Roman" w:hAnsi="Times New Roman" w:cs="Times New Roman"/>
          <w:sz w:val="28"/>
          <w:szCs w:val="28"/>
        </w:rPr>
        <w:t>Создание условий для организации</w:t>
      </w:r>
      <w:r w:rsidRPr="0087040B">
        <w:rPr>
          <w:rFonts w:ascii="Times New Roman" w:hAnsi="Times New Roman" w:cs="Times New Roman"/>
          <w:sz w:val="28"/>
          <w:szCs w:val="28"/>
        </w:rPr>
        <w:t xml:space="preserve"> воспитательной деятельности развития.</w:t>
      </w:r>
    </w:p>
    <w:p w14:paraId="1A86C5E3" w14:textId="77777777" w:rsidR="008D665A" w:rsidRPr="0087040B" w:rsidRDefault="008D665A" w:rsidP="00CC4419">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3. Определение направлений построения единой системы патриотического воспитания и системы организации ориентации обучающихся.</w:t>
      </w:r>
    </w:p>
    <w:p w14:paraId="3F626244" w14:textId="77777777" w:rsidR="008D665A" w:rsidRPr="0087040B" w:rsidRDefault="008D665A" w:rsidP="00CC4419">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 xml:space="preserve">4. Формирование условий для мотивирования участников образовательного на эффективное и результативное использование образовательных технологий, современных форм и методов обучения в обеспечении функционирования целостной образовательной среды. </w:t>
      </w:r>
    </w:p>
    <w:p w14:paraId="3C60AB83" w14:textId="77777777" w:rsidR="008D665A" w:rsidRPr="0087040B" w:rsidRDefault="008D665A" w:rsidP="00CC4419">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5. Формирование предложений в адрес образовательного учреждений для принятия системных управленческих решений в обеспечении повышения качества и эффективности функционирования образовательной среды.</w:t>
      </w:r>
    </w:p>
    <w:p w14:paraId="63A08E24" w14:textId="77777777" w:rsidR="008D665A" w:rsidRPr="0087040B" w:rsidRDefault="008D665A" w:rsidP="00CC4419">
      <w:pPr>
        <w:pStyle w:val="a3"/>
        <w:spacing w:after="0" w:line="240" w:lineRule="auto"/>
        <w:ind w:left="0" w:firstLine="709"/>
        <w:jc w:val="both"/>
        <w:rPr>
          <w:rFonts w:ascii="Times New Roman" w:hAnsi="Times New Roman" w:cs="Times New Roman"/>
          <w:sz w:val="28"/>
          <w:szCs w:val="28"/>
        </w:rPr>
      </w:pPr>
    </w:p>
    <w:p w14:paraId="2179D4D8" w14:textId="6A8539D0" w:rsidR="00A72D7E" w:rsidRPr="0087040B" w:rsidRDefault="00A72D7E" w:rsidP="00CC4419">
      <w:pPr>
        <w:pStyle w:val="a3"/>
        <w:spacing w:after="0" w:line="240" w:lineRule="auto"/>
        <w:ind w:left="0" w:firstLine="709"/>
        <w:jc w:val="both"/>
        <w:rPr>
          <w:rFonts w:ascii="Times New Roman" w:hAnsi="Times New Roman" w:cs="Times New Roman"/>
          <w:b/>
          <w:sz w:val="28"/>
          <w:szCs w:val="28"/>
        </w:rPr>
      </w:pPr>
      <w:r w:rsidRPr="0087040B">
        <w:rPr>
          <w:rFonts w:ascii="Times New Roman" w:hAnsi="Times New Roman" w:cs="Times New Roman"/>
          <w:b/>
          <w:sz w:val="28"/>
          <w:szCs w:val="28"/>
        </w:rPr>
        <w:t>Ожидаемый результат</w:t>
      </w:r>
    </w:p>
    <w:p w14:paraId="59E72D2C" w14:textId="77777777" w:rsidR="00A72D7E" w:rsidRPr="0087040B" w:rsidRDefault="00A72D7E" w:rsidP="00CC4419">
      <w:pPr>
        <w:pStyle w:val="a3"/>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В результате реализации поставленных задач, произойдет:</w:t>
      </w:r>
    </w:p>
    <w:p w14:paraId="14BCCE7F" w14:textId="77777777" w:rsidR="00A72D7E" w:rsidRPr="0087040B" w:rsidRDefault="00A72D7E" w:rsidP="00CC4419">
      <w:pPr>
        <w:pStyle w:val="a3"/>
        <w:numPr>
          <w:ilvl w:val="0"/>
          <w:numId w:val="23"/>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Найти наиболее оптимальную траекторию для развития и внедрения инновационных методов.</w:t>
      </w:r>
    </w:p>
    <w:p w14:paraId="2A4AABFD" w14:textId="77777777" w:rsidR="00A72D7E" w:rsidRPr="0087040B" w:rsidRDefault="00A72D7E" w:rsidP="00CC4419">
      <w:pPr>
        <w:pStyle w:val="a3"/>
        <w:numPr>
          <w:ilvl w:val="0"/>
          <w:numId w:val="23"/>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Повышение уровня инновационного развития муниципальной системы образования;</w:t>
      </w:r>
    </w:p>
    <w:p w14:paraId="0DB4D830" w14:textId="77777777" w:rsidR="00A72D7E" w:rsidRPr="0087040B" w:rsidRDefault="00A72D7E" w:rsidP="00CC4419">
      <w:pPr>
        <w:pStyle w:val="a3"/>
        <w:numPr>
          <w:ilvl w:val="0"/>
          <w:numId w:val="23"/>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Закрепление и доведение до автоматизма работы в</w:t>
      </w:r>
      <w:r w:rsidR="008D665A" w:rsidRPr="0087040B">
        <w:rPr>
          <w:rFonts w:ascii="Times New Roman" w:hAnsi="Times New Roman" w:cs="Times New Roman"/>
          <w:sz w:val="28"/>
          <w:szCs w:val="28"/>
        </w:rPr>
        <w:t xml:space="preserve"> гражданско-патриотическом</w:t>
      </w:r>
      <w:r w:rsidRPr="0087040B">
        <w:rPr>
          <w:rFonts w:ascii="Times New Roman" w:hAnsi="Times New Roman" w:cs="Times New Roman"/>
          <w:sz w:val="28"/>
          <w:szCs w:val="28"/>
        </w:rPr>
        <w:t xml:space="preserve"> </w:t>
      </w:r>
      <w:r w:rsidR="008D665A" w:rsidRPr="0087040B">
        <w:rPr>
          <w:rFonts w:ascii="Times New Roman" w:hAnsi="Times New Roman" w:cs="Times New Roman"/>
          <w:sz w:val="28"/>
          <w:szCs w:val="28"/>
        </w:rPr>
        <w:t>направлении</w:t>
      </w:r>
      <w:r w:rsidRPr="0087040B">
        <w:rPr>
          <w:rFonts w:ascii="Times New Roman" w:hAnsi="Times New Roman" w:cs="Times New Roman"/>
          <w:sz w:val="28"/>
          <w:szCs w:val="28"/>
        </w:rPr>
        <w:t>.</w:t>
      </w:r>
    </w:p>
    <w:p w14:paraId="6DD663A8" w14:textId="77777777" w:rsidR="00A72D7E" w:rsidRPr="0087040B" w:rsidRDefault="00A72D7E" w:rsidP="00CC4419">
      <w:pPr>
        <w:pStyle w:val="a3"/>
        <w:numPr>
          <w:ilvl w:val="0"/>
          <w:numId w:val="23"/>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Внедрение лучших практик проектирования и развития поддержки образовательных технологий и</w:t>
      </w:r>
      <w:r w:rsidR="008D665A" w:rsidRPr="0087040B">
        <w:rPr>
          <w:rFonts w:ascii="Times New Roman" w:hAnsi="Times New Roman" w:cs="Times New Roman"/>
          <w:sz w:val="28"/>
          <w:szCs w:val="28"/>
        </w:rPr>
        <w:t xml:space="preserve"> обновление содержания программ</w:t>
      </w:r>
      <w:r w:rsidRPr="0087040B">
        <w:rPr>
          <w:rFonts w:ascii="Times New Roman" w:hAnsi="Times New Roman" w:cs="Times New Roman"/>
          <w:sz w:val="28"/>
          <w:szCs w:val="28"/>
        </w:rPr>
        <w:t>;</w:t>
      </w:r>
    </w:p>
    <w:p w14:paraId="54BA030A" w14:textId="77777777" w:rsidR="00F67C19" w:rsidRPr="0087040B" w:rsidRDefault="00A72D7E" w:rsidP="00CC4419">
      <w:pPr>
        <w:pStyle w:val="a3"/>
        <w:numPr>
          <w:ilvl w:val="0"/>
          <w:numId w:val="23"/>
        </w:numPr>
        <w:spacing w:after="0" w:line="240" w:lineRule="auto"/>
        <w:ind w:left="0" w:firstLine="709"/>
        <w:jc w:val="both"/>
        <w:rPr>
          <w:rFonts w:ascii="Times New Roman" w:hAnsi="Times New Roman" w:cs="Times New Roman"/>
          <w:sz w:val="28"/>
          <w:szCs w:val="28"/>
        </w:rPr>
      </w:pPr>
      <w:r w:rsidRPr="0087040B">
        <w:rPr>
          <w:rFonts w:ascii="Times New Roman" w:hAnsi="Times New Roman" w:cs="Times New Roman"/>
          <w:sz w:val="28"/>
          <w:szCs w:val="28"/>
        </w:rPr>
        <w:t>Повышение качества и функционирования образовательной среды;</w:t>
      </w:r>
      <w:r w:rsidR="008D665A" w:rsidRPr="0087040B">
        <w:rPr>
          <w:rFonts w:ascii="Times New Roman" w:hAnsi="Times New Roman" w:cs="Times New Roman"/>
          <w:sz w:val="28"/>
          <w:szCs w:val="28"/>
        </w:rPr>
        <w:t xml:space="preserve"> ф</w:t>
      </w:r>
      <w:r w:rsidRPr="0087040B">
        <w:rPr>
          <w:rFonts w:ascii="Times New Roman" w:hAnsi="Times New Roman" w:cs="Times New Roman"/>
          <w:sz w:val="28"/>
          <w:szCs w:val="28"/>
        </w:rPr>
        <w:t>ормирование активной позиции для изменения и повышения дополнительного качества образования.</w:t>
      </w:r>
      <w:r w:rsidR="00F67C19" w:rsidRPr="0087040B">
        <w:rPr>
          <w:rFonts w:ascii="Times New Roman" w:hAnsi="Times New Roman" w:cs="Times New Roman"/>
          <w:sz w:val="28"/>
          <w:szCs w:val="28"/>
        </w:rPr>
        <w:br w:type="page"/>
      </w:r>
    </w:p>
    <w:p w14:paraId="7F137CC2" w14:textId="77777777" w:rsidR="00A72D7E" w:rsidRPr="0087040B" w:rsidRDefault="00F67C19" w:rsidP="00F67C19">
      <w:pPr>
        <w:spacing w:after="0" w:line="240" w:lineRule="auto"/>
        <w:jc w:val="right"/>
        <w:rPr>
          <w:rFonts w:ascii="Times New Roman" w:hAnsi="Times New Roman" w:cs="Times New Roman"/>
          <w:sz w:val="28"/>
          <w:szCs w:val="28"/>
        </w:rPr>
      </w:pPr>
      <w:r w:rsidRPr="0087040B">
        <w:rPr>
          <w:rFonts w:ascii="Times New Roman" w:hAnsi="Times New Roman" w:cs="Times New Roman"/>
          <w:sz w:val="28"/>
          <w:szCs w:val="28"/>
        </w:rPr>
        <w:lastRenderedPageBreak/>
        <w:t>Приложение №1</w:t>
      </w:r>
    </w:p>
    <w:p w14:paraId="29A60E6C" w14:textId="77777777" w:rsidR="00F67C19" w:rsidRPr="0087040B" w:rsidRDefault="00F67C19" w:rsidP="00F67C19">
      <w:pPr>
        <w:spacing w:after="0" w:line="240" w:lineRule="auto"/>
        <w:jc w:val="right"/>
        <w:rPr>
          <w:rFonts w:ascii="Times New Roman" w:hAnsi="Times New Roman" w:cs="Times New Roman"/>
          <w:sz w:val="28"/>
          <w:szCs w:val="28"/>
        </w:rPr>
      </w:pPr>
    </w:p>
    <w:p w14:paraId="628406F2" w14:textId="77777777" w:rsidR="00F67C19" w:rsidRPr="0087040B" w:rsidRDefault="00F67C19" w:rsidP="00F67C19">
      <w:pPr>
        <w:spacing w:after="0" w:line="240" w:lineRule="auto"/>
        <w:jc w:val="center"/>
        <w:rPr>
          <w:rFonts w:ascii="Times New Roman" w:hAnsi="Times New Roman" w:cs="Times New Roman"/>
          <w:b/>
          <w:sz w:val="28"/>
          <w:szCs w:val="28"/>
        </w:rPr>
      </w:pPr>
      <w:r w:rsidRPr="0087040B">
        <w:rPr>
          <w:rFonts w:ascii="Times New Roman" w:hAnsi="Times New Roman" w:cs="Times New Roman"/>
          <w:b/>
          <w:sz w:val="28"/>
          <w:szCs w:val="28"/>
        </w:rPr>
        <w:t>ПОКАЗАТЕЛИ ДЕЯТЕЛЬНОСТИ</w:t>
      </w:r>
    </w:p>
    <w:p w14:paraId="7E0B5737" w14:textId="77777777" w:rsidR="00F67C19" w:rsidRPr="0087040B" w:rsidRDefault="00F67C19" w:rsidP="00F67C19">
      <w:pPr>
        <w:spacing w:after="0" w:line="240" w:lineRule="auto"/>
        <w:jc w:val="center"/>
        <w:rPr>
          <w:rFonts w:ascii="Times New Roman" w:hAnsi="Times New Roman" w:cs="Times New Roman"/>
          <w:b/>
          <w:sz w:val="28"/>
          <w:szCs w:val="28"/>
        </w:rPr>
      </w:pPr>
      <w:r w:rsidRPr="0087040B">
        <w:rPr>
          <w:rFonts w:ascii="Times New Roman" w:hAnsi="Times New Roman" w:cs="Times New Roman"/>
          <w:b/>
          <w:sz w:val="28"/>
          <w:szCs w:val="28"/>
        </w:rPr>
        <w:t xml:space="preserve">МУНИЦИПАЛЬНОГО БЮДЖЕТНОГО УЧРЕЖДЕНИЯ </w:t>
      </w:r>
    </w:p>
    <w:p w14:paraId="141DC900" w14:textId="77777777" w:rsidR="00F67C19" w:rsidRPr="0087040B" w:rsidRDefault="00F67C19" w:rsidP="00F67C19">
      <w:pPr>
        <w:spacing w:after="0" w:line="240" w:lineRule="auto"/>
        <w:jc w:val="center"/>
        <w:rPr>
          <w:rFonts w:ascii="Times New Roman" w:hAnsi="Times New Roman" w:cs="Times New Roman"/>
          <w:b/>
          <w:sz w:val="28"/>
          <w:szCs w:val="28"/>
        </w:rPr>
      </w:pPr>
      <w:r w:rsidRPr="0087040B">
        <w:rPr>
          <w:rFonts w:ascii="Times New Roman" w:hAnsi="Times New Roman" w:cs="Times New Roman"/>
          <w:b/>
          <w:sz w:val="28"/>
          <w:szCs w:val="28"/>
        </w:rPr>
        <w:t>ДОПОЛНИТЕЛЬНОГО ОБРАЗОВАНИЯ «РАДУГА» Г.СИМФЕРОПОЛЯ, ПОДЛЕЖАЩИЕ САМООБСЛЕДОВАНИЮ</w:t>
      </w:r>
    </w:p>
    <w:p w14:paraId="55B4CDC1" w14:textId="77777777" w:rsidR="00F67C19" w:rsidRPr="0087040B" w:rsidRDefault="00F67C19" w:rsidP="00F67C19">
      <w:pPr>
        <w:spacing w:after="0" w:line="240" w:lineRule="auto"/>
        <w:jc w:val="center"/>
        <w:rPr>
          <w:rFonts w:ascii="Times New Roman" w:hAnsi="Times New Roman" w:cs="Times New Roman"/>
          <w:sz w:val="28"/>
          <w:szCs w:val="28"/>
        </w:rPr>
      </w:pPr>
    </w:p>
    <w:tbl>
      <w:tblPr>
        <w:tblStyle w:val="a5"/>
        <w:tblW w:w="5000" w:type="pct"/>
        <w:tblLook w:val="04A0" w:firstRow="1" w:lastRow="0" w:firstColumn="1" w:lastColumn="0" w:noHBand="0" w:noVBand="1"/>
      </w:tblPr>
      <w:tblGrid>
        <w:gridCol w:w="1490"/>
        <w:gridCol w:w="5079"/>
        <w:gridCol w:w="3285"/>
      </w:tblGrid>
      <w:tr w:rsidR="00F67C19" w:rsidRPr="0087040B" w14:paraId="65C6ED18" w14:textId="77777777" w:rsidTr="0028590B">
        <w:tc>
          <w:tcPr>
            <w:tcW w:w="756" w:type="pct"/>
          </w:tcPr>
          <w:p w14:paraId="14464D44" w14:textId="77777777" w:rsidR="00F67C19" w:rsidRPr="0087040B" w:rsidRDefault="00F67C19" w:rsidP="00F67C19">
            <w:pPr>
              <w:jc w:val="center"/>
              <w:rPr>
                <w:rFonts w:ascii="Times New Roman" w:hAnsi="Times New Roman" w:cs="Times New Roman"/>
                <w:b/>
                <w:sz w:val="28"/>
                <w:szCs w:val="28"/>
              </w:rPr>
            </w:pPr>
            <w:r w:rsidRPr="0087040B">
              <w:rPr>
                <w:rFonts w:ascii="Times New Roman" w:hAnsi="Times New Roman" w:cs="Times New Roman"/>
                <w:b/>
                <w:sz w:val="28"/>
                <w:szCs w:val="28"/>
              </w:rPr>
              <w:t>№ п/п</w:t>
            </w:r>
          </w:p>
        </w:tc>
        <w:tc>
          <w:tcPr>
            <w:tcW w:w="2577" w:type="pct"/>
          </w:tcPr>
          <w:p w14:paraId="680EEF9C" w14:textId="77777777" w:rsidR="00F67C19" w:rsidRPr="0087040B" w:rsidRDefault="00F67C19" w:rsidP="00F67C19">
            <w:pPr>
              <w:jc w:val="center"/>
              <w:rPr>
                <w:rFonts w:ascii="Times New Roman" w:hAnsi="Times New Roman" w:cs="Times New Roman"/>
                <w:b/>
                <w:sz w:val="28"/>
                <w:szCs w:val="28"/>
              </w:rPr>
            </w:pPr>
            <w:r w:rsidRPr="0087040B">
              <w:rPr>
                <w:rFonts w:ascii="Times New Roman" w:hAnsi="Times New Roman" w:cs="Times New Roman"/>
                <w:b/>
                <w:sz w:val="28"/>
                <w:szCs w:val="28"/>
              </w:rPr>
              <w:t xml:space="preserve">Показатели </w:t>
            </w:r>
          </w:p>
        </w:tc>
        <w:tc>
          <w:tcPr>
            <w:tcW w:w="1667" w:type="pct"/>
          </w:tcPr>
          <w:p w14:paraId="200B1F92" w14:textId="77777777" w:rsidR="00F67C19" w:rsidRPr="0087040B" w:rsidRDefault="00F67C19" w:rsidP="00F67C19">
            <w:pPr>
              <w:jc w:val="center"/>
              <w:rPr>
                <w:rFonts w:ascii="Times New Roman" w:hAnsi="Times New Roman" w:cs="Times New Roman"/>
                <w:b/>
                <w:sz w:val="28"/>
                <w:szCs w:val="28"/>
              </w:rPr>
            </w:pPr>
            <w:r w:rsidRPr="0087040B">
              <w:rPr>
                <w:rFonts w:ascii="Times New Roman" w:hAnsi="Times New Roman" w:cs="Times New Roman"/>
                <w:b/>
                <w:sz w:val="28"/>
                <w:szCs w:val="28"/>
              </w:rPr>
              <w:t>Единица измерения</w:t>
            </w:r>
          </w:p>
        </w:tc>
      </w:tr>
      <w:tr w:rsidR="00F67C19" w:rsidRPr="0087040B" w14:paraId="3FD2A7BC" w14:textId="77777777" w:rsidTr="0028590B">
        <w:tc>
          <w:tcPr>
            <w:tcW w:w="756" w:type="pct"/>
          </w:tcPr>
          <w:p w14:paraId="1B828F62"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w:t>
            </w:r>
          </w:p>
        </w:tc>
        <w:tc>
          <w:tcPr>
            <w:tcW w:w="2577" w:type="pct"/>
          </w:tcPr>
          <w:p w14:paraId="7AC35806" w14:textId="77777777" w:rsidR="00F67C19" w:rsidRPr="0087040B" w:rsidRDefault="005F55E7" w:rsidP="00F67C19">
            <w:pPr>
              <w:jc w:val="center"/>
              <w:rPr>
                <w:rFonts w:ascii="Times New Roman" w:hAnsi="Times New Roman" w:cs="Times New Roman"/>
                <w:b/>
                <w:sz w:val="28"/>
                <w:szCs w:val="28"/>
              </w:rPr>
            </w:pPr>
            <w:r w:rsidRPr="0087040B">
              <w:rPr>
                <w:rFonts w:ascii="Times New Roman" w:hAnsi="Times New Roman" w:cs="Times New Roman"/>
                <w:b/>
                <w:sz w:val="28"/>
                <w:szCs w:val="28"/>
              </w:rPr>
              <w:t>Образовательная деятельность</w:t>
            </w:r>
          </w:p>
        </w:tc>
        <w:tc>
          <w:tcPr>
            <w:tcW w:w="1667" w:type="pct"/>
          </w:tcPr>
          <w:p w14:paraId="3314CB93" w14:textId="77777777" w:rsidR="00F67C19" w:rsidRPr="0087040B" w:rsidRDefault="00F67C19" w:rsidP="00F67C19">
            <w:pPr>
              <w:jc w:val="center"/>
              <w:rPr>
                <w:rFonts w:ascii="Times New Roman" w:hAnsi="Times New Roman" w:cs="Times New Roman"/>
                <w:sz w:val="28"/>
                <w:szCs w:val="28"/>
              </w:rPr>
            </w:pPr>
          </w:p>
        </w:tc>
      </w:tr>
      <w:tr w:rsidR="00F67C19" w:rsidRPr="0087040B" w14:paraId="07563438" w14:textId="77777777" w:rsidTr="0028590B">
        <w:tc>
          <w:tcPr>
            <w:tcW w:w="756" w:type="pct"/>
          </w:tcPr>
          <w:p w14:paraId="0F79AF44"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1.1</w:t>
            </w:r>
          </w:p>
        </w:tc>
        <w:tc>
          <w:tcPr>
            <w:tcW w:w="2577" w:type="pct"/>
          </w:tcPr>
          <w:p w14:paraId="4A45809F" w14:textId="77777777" w:rsidR="00F67C19" w:rsidRPr="0087040B" w:rsidRDefault="005F55E7" w:rsidP="00C03828">
            <w:pPr>
              <w:rPr>
                <w:rFonts w:ascii="Times New Roman" w:hAnsi="Times New Roman" w:cs="Times New Roman"/>
                <w:sz w:val="28"/>
                <w:szCs w:val="28"/>
              </w:rPr>
            </w:pPr>
            <w:r w:rsidRPr="0087040B">
              <w:rPr>
                <w:rFonts w:ascii="Times New Roman" w:hAnsi="Times New Roman" w:cs="Times New Roman"/>
                <w:sz w:val="28"/>
                <w:szCs w:val="28"/>
              </w:rPr>
              <w:t>Общая численность учащихся, в том числе:</w:t>
            </w:r>
          </w:p>
        </w:tc>
        <w:tc>
          <w:tcPr>
            <w:tcW w:w="1667" w:type="pct"/>
          </w:tcPr>
          <w:p w14:paraId="67642116" w14:textId="400B00AC" w:rsidR="00F67C19" w:rsidRPr="0087040B" w:rsidRDefault="009C442F" w:rsidP="00F67C19">
            <w:pPr>
              <w:jc w:val="center"/>
              <w:rPr>
                <w:rFonts w:ascii="Times New Roman" w:hAnsi="Times New Roman" w:cs="Times New Roman"/>
                <w:sz w:val="28"/>
                <w:szCs w:val="28"/>
              </w:rPr>
            </w:pPr>
            <w:r>
              <w:rPr>
                <w:rFonts w:ascii="Times New Roman" w:hAnsi="Times New Roman" w:cs="Times New Roman"/>
                <w:sz w:val="28"/>
                <w:szCs w:val="28"/>
              </w:rPr>
              <w:t>1585</w:t>
            </w:r>
          </w:p>
        </w:tc>
      </w:tr>
      <w:tr w:rsidR="00F67C19" w:rsidRPr="0087040B" w14:paraId="048D9F34" w14:textId="77777777" w:rsidTr="0028590B">
        <w:tc>
          <w:tcPr>
            <w:tcW w:w="756" w:type="pct"/>
          </w:tcPr>
          <w:p w14:paraId="111DF90D"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1.1.1</w:t>
            </w:r>
          </w:p>
        </w:tc>
        <w:tc>
          <w:tcPr>
            <w:tcW w:w="2577" w:type="pct"/>
          </w:tcPr>
          <w:p w14:paraId="45E81DBF" w14:textId="77777777" w:rsidR="00F67C19" w:rsidRPr="0087040B" w:rsidRDefault="005F55E7" w:rsidP="00C03828">
            <w:pPr>
              <w:rPr>
                <w:rFonts w:ascii="Times New Roman" w:hAnsi="Times New Roman" w:cs="Times New Roman"/>
                <w:sz w:val="28"/>
                <w:szCs w:val="28"/>
              </w:rPr>
            </w:pPr>
            <w:r w:rsidRPr="0087040B">
              <w:rPr>
                <w:rFonts w:ascii="Times New Roman" w:hAnsi="Times New Roman" w:cs="Times New Roman"/>
                <w:sz w:val="28"/>
                <w:szCs w:val="28"/>
              </w:rPr>
              <w:t xml:space="preserve">Детей </w:t>
            </w:r>
            <w:r w:rsidR="00C03828" w:rsidRPr="0087040B">
              <w:rPr>
                <w:rFonts w:ascii="Times New Roman" w:hAnsi="Times New Roman" w:cs="Times New Roman"/>
                <w:sz w:val="28"/>
                <w:szCs w:val="28"/>
              </w:rPr>
              <w:t>дошкольного возраста(5-6</w:t>
            </w:r>
            <w:r w:rsidRPr="0087040B">
              <w:rPr>
                <w:rFonts w:ascii="Times New Roman" w:hAnsi="Times New Roman" w:cs="Times New Roman"/>
                <w:sz w:val="28"/>
                <w:szCs w:val="28"/>
              </w:rPr>
              <w:t xml:space="preserve"> лет)</w:t>
            </w:r>
          </w:p>
        </w:tc>
        <w:tc>
          <w:tcPr>
            <w:tcW w:w="1667" w:type="pct"/>
          </w:tcPr>
          <w:p w14:paraId="74CA00CD" w14:textId="3D68F9F5" w:rsidR="00F67C19" w:rsidRPr="0087040B" w:rsidRDefault="004C7648" w:rsidP="00F67C19">
            <w:pPr>
              <w:jc w:val="center"/>
              <w:rPr>
                <w:rFonts w:ascii="Times New Roman" w:hAnsi="Times New Roman" w:cs="Times New Roman"/>
                <w:sz w:val="28"/>
                <w:szCs w:val="28"/>
              </w:rPr>
            </w:pPr>
            <w:r>
              <w:rPr>
                <w:rFonts w:ascii="Times New Roman" w:hAnsi="Times New Roman" w:cs="Times New Roman"/>
                <w:sz w:val="28"/>
                <w:szCs w:val="28"/>
              </w:rPr>
              <w:t>97</w:t>
            </w:r>
          </w:p>
        </w:tc>
      </w:tr>
      <w:tr w:rsidR="00F67C19" w:rsidRPr="0087040B" w14:paraId="3723F5AE" w14:textId="77777777" w:rsidTr="0028590B">
        <w:tc>
          <w:tcPr>
            <w:tcW w:w="756" w:type="pct"/>
          </w:tcPr>
          <w:p w14:paraId="48214291"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1.1.2</w:t>
            </w:r>
          </w:p>
        </w:tc>
        <w:tc>
          <w:tcPr>
            <w:tcW w:w="2577" w:type="pct"/>
          </w:tcPr>
          <w:p w14:paraId="3F0382C0" w14:textId="77777777" w:rsidR="00F67C19" w:rsidRPr="0087040B" w:rsidRDefault="005F55E7" w:rsidP="00C03828">
            <w:pPr>
              <w:rPr>
                <w:rFonts w:ascii="Times New Roman" w:hAnsi="Times New Roman" w:cs="Times New Roman"/>
                <w:sz w:val="28"/>
                <w:szCs w:val="28"/>
              </w:rPr>
            </w:pPr>
            <w:r w:rsidRPr="0087040B">
              <w:rPr>
                <w:rFonts w:ascii="Times New Roman" w:hAnsi="Times New Roman" w:cs="Times New Roman"/>
                <w:sz w:val="28"/>
                <w:szCs w:val="28"/>
              </w:rPr>
              <w:t xml:space="preserve">Детей младшего школьного возраста </w:t>
            </w:r>
            <w:r w:rsidR="00C03828" w:rsidRPr="0087040B">
              <w:rPr>
                <w:rFonts w:ascii="Times New Roman" w:hAnsi="Times New Roman" w:cs="Times New Roman"/>
                <w:sz w:val="28"/>
                <w:szCs w:val="28"/>
              </w:rPr>
              <w:t>(7-11 лет)</w:t>
            </w:r>
          </w:p>
        </w:tc>
        <w:tc>
          <w:tcPr>
            <w:tcW w:w="1667" w:type="pct"/>
          </w:tcPr>
          <w:p w14:paraId="04BBE3EF" w14:textId="77BF112C" w:rsidR="00F67C19" w:rsidRPr="0087040B" w:rsidRDefault="004C7648" w:rsidP="00F67C19">
            <w:pPr>
              <w:jc w:val="center"/>
              <w:rPr>
                <w:rFonts w:ascii="Times New Roman" w:hAnsi="Times New Roman" w:cs="Times New Roman"/>
                <w:sz w:val="28"/>
                <w:szCs w:val="28"/>
              </w:rPr>
            </w:pPr>
            <w:r>
              <w:rPr>
                <w:rFonts w:ascii="Times New Roman" w:hAnsi="Times New Roman" w:cs="Times New Roman"/>
                <w:sz w:val="28"/>
                <w:szCs w:val="28"/>
              </w:rPr>
              <w:t>1033</w:t>
            </w:r>
          </w:p>
        </w:tc>
      </w:tr>
      <w:tr w:rsidR="00F67C19" w:rsidRPr="0087040B" w14:paraId="75D15AE2" w14:textId="77777777" w:rsidTr="0028590B">
        <w:tc>
          <w:tcPr>
            <w:tcW w:w="756" w:type="pct"/>
          </w:tcPr>
          <w:p w14:paraId="7994F457"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1.1.3</w:t>
            </w:r>
          </w:p>
        </w:tc>
        <w:tc>
          <w:tcPr>
            <w:tcW w:w="2577" w:type="pct"/>
          </w:tcPr>
          <w:p w14:paraId="626EAF88" w14:textId="77777777" w:rsidR="00F67C19" w:rsidRPr="0087040B" w:rsidRDefault="00C03828" w:rsidP="00C03828">
            <w:pPr>
              <w:rPr>
                <w:rFonts w:ascii="Times New Roman" w:hAnsi="Times New Roman" w:cs="Times New Roman"/>
                <w:sz w:val="28"/>
                <w:szCs w:val="28"/>
              </w:rPr>
            </w:pPr>
            <w:r w:rsidRPr="0087040B">
              <w:rPr>
                <w:rFonts w:ascii="Times New Roman" w:hAnsi="Times New Roman" w:cs="Times New Roman"/>
                <w:sz w:val="28"/>
                <w:szCs w:val="28"/>
              </w:rPr>
              <w:t>Детей среднего школьного возраста (12-17 лет)</w:t>
            </w:r>
          </w:p>
        </w:tc>
        <w:tc>
          <w:tcPr>
            <w:tcW w:w="1667" w:type="pct"/>
          </w:tcPr>
          <w:p w14:paraId="4B50CCE5" w14:textId="0AA0FFAC" w:rsidR="00F67C19" w:rsidRPr="0087040B" w:rsidRDefault="004C7648" w:rsidP="00F67C19">
            <w:pPr>
              <w:jc w:val="center"/>
              <w:rPr>
                <w:rFonts w:ascii="Times New Roman" w:hAnsi="Times New Roman" w:cs="Times New Roman"/>
                <w:sz w:val="28"/>
                <w:szCs w:val="28"/>
              </w:rPr>
            </w:pPr>
            <w:r>
              <w:rPr>
                <w:rFonts w:ascii="Times New Roman" w:hAnsi="Times New Roman" w:cs="Times New Roman"/>
                <w:sz w:val="28"/>
                <w:szCs w:val="28"/>
              </w:rPr>
              <w:t>455</w:t>
            </w:r>
          </w:p>
        </w:tc>
      </w:tr>
      <w:tr w:rsidR="00F67C19" w:rsidRPr="0087040B" w14:paraId="738BBEC5" w14:textId="77777777" w:rsidTr="0028590B">
        <w:tc>
          <w:tcPr>
            <w:tcW w:w="756" w:type="pct"/>
          </w:tcPr>
          <w:p w14:paraId="7B988D4E"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1.2</w:t>
            </w:r>
          </w:p>
        </w:tc>
        <w:tc>
          <w:tcPr>
            <w:tcW w:w="2577" w:type="pct"/>
          </w:tcPr>
          <w:p w14:paraId="2671D742" w14:textId="77777777" w:rsidR="00F67C19" w:rsidRPr="0087040B" w:rsidRDefault="00C03828" w:rsidP="00C03828">
            <w:pPr>
              <w:rPr>
                <w:rFonts w:ascii="Times New Roman" w:hAnsi="Times New Roman" w:cs="Times New Roman"/>
                <w:sz w:val="28"/>
                <w:szCs w:val="28"/>
              </w:rPr>
            </w:pPr>
            <w:r w:rsidRPr="0087040B">
              <w:rPr>
                <w:rFonts w:ascii="Times New Roman" w:hAnsi="Times New Roman" w:cs="Times New Roman"/>
                <w:sz w:val="28"/>
                <w:szCs w:val="28"/>
              </w:rPr>
              <w:t>Численность учащихся, обучающихся по образовательным программам по договорам об оказании платных образовательных услуг</w:t>
            </w:r>
          </w:p>
        </w:tc>
        <w:tc>
          <w:tcPr>
            <w:tcW w:w="1667" w:type="pct"/>
          </w:tcPr>
          <w:p w14:paraId="785BC46F" w14:textId="77777777" w:rsidR="00F67C19" w:rsidRPr="0087040B" w:rsidRDefault="00C03828" w:rsidP="00F67C19">
            <w:pPr>
              <w:jc w:val="center"/>
              <w:rPr>
                <w:rFonts w:ascii="Times New Roman" w:hAnsi="Times New Roman" w:cs="Times New Roman"/>
                <w:sz w:val="28"/>
                <w:szCs w:val="28"/>
              </w:rPr>
            </w:pPr>
            <w:r w:rsidRPr="0087040B">
              <w:rPr>
                <w:rFonts w:ascii="Times New Roman" w:hAnsi="Times New Roman" w:cs="Times New Roman"/>
                <w:sz w:val="28"/>
                <w:szCs w:val="28"/>
              </w:rPr>
              <w:t>0 человек</w:t>
            </w:r>
          </w:p>
        </w:tc>
      </w:tr>
      <w:tr w:rsidR="00F67C19" w:rsidRPr="0087040B" w14:paraId="2E4A7DD5" w14:textId="77777777" w:rsidTr="0028590B">
        <w:tc>
          <w:tcPr>
            <w:tcW w:w="756" w:type="pct"/>
          </w:tcPr>
          <w:p w14:paraId="532293B6"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1.3</w:t>
            </w:r>
          </w:p>
        </w:tc>
        <w:tc>
          <w:tcPr>
            <w:tcW w:w="2577" w:type="pct"/>
          </w:tcPr>
          <w:p w14:paraId="7089889A" w14:textId="77777777" w:rsidR="00F67C19" w:rsidRPr="0087040B" w:rsidRDefault="00C03828" w:rsidP="00C03828">
            <w:pPr>
              <w:rPr>
                <w:rFonts w:ascii="Times New Roman" w:hAnsi="Times New Roman" w:cs="Times New Roman"/>
                <w:sz w:val="28"/>
                <w:szCs w:val="28"/>
              </w:rPr>
            </w:pPr>
            <w:r w:rsidRPr="0087040B">
              <w:rPr>
                <w:rFonts w:ascii="Times New Roman" w:hAnsi="Times New Roman" w:cs="Times New Roman"/>
                <w:sz w:val="28"/>
                <w:szCs w:val="28"/>
              </w:rPr>
              <w:t>Численность учащихся, занимающихся в 2-х и более объединениях ( кружках, объединениях, клубах, секциях) в общей численности учащихся</w:t>
            </w:r>
          </w:p>
        </w:tc>
        <w:tc>
          <w:tcPr>
            <w:tcW w:w="1667" w:type="pct"/>
          </w:tcPr>
          <w:p w14:paraId="674A73D4" w14:textId="3ACB9DE4" w:rsidR="00F67C19" w:rsidRPr="0087040B" w:rsidRDefault="00362F99" w:rsidP="00362F99">
            <w:pPr>
              <w:jc w:val="center"/>
              <w:rPr>
                <w:rFonts w:ascii="Times New Roman" w:hAnsi="Times New Roman" w:cs="Times New Roman"/>
                <w:sz w:val="28"/>
                <w:szCs w:val="28"/>
              </w:rPr>
            </w:pPr>
            <w:r>
              <w:rPr>
                <w:rFonts w:ascii="Times New Roman" w:hAnsi="Times New Roman" w:cs="Times New Roman"/>
                <w:sz w:val="28"/>
                <w:szCs w:val="28"/>
              </w:rPr>
              <w:t>423</w:t>
            </w:r>
            <w:r w:rsidR="004C7648">
              <w:rPr>
                <w:rFonts w:ascii="Times New Roman" w:hAnsi="Times New Roman" w:cs="Times New Roman"/>
                <w:sz w:val="28"/>
                <w:szCs w:val="28"/>
              </w:rPr>
              <w:t>/ 26,7</w:t>
            </w:r>
            <w:r w:rsidR="00A66818" w:rsidRPr="0087040B">
              <w:rPr>
                <w:rFonts w:ascii="Times New Roman" w:hAnsi="Times New Roman" w:cs="Times New Roman"/>
                <w:sz w:val="28"/>
                <w:szCs w:val="28"/>
              </w:rPr>
              <w:t xml:space="preserve"> %</w:t>
            </w:r>
          </w:p>
        </w:tc>
      </w:tr>
      <w:tr w:rsidR="00F67C19" w:rsidRPr="0087040B" w14:paraId="53FCA970" w14:textId="77777777" w:rsidTr="0028590B">
        <w:tc>
          <w:tcPr>
            <w:tcW w:w="756" w:type="pct"/>
          </w:tcPr>
          <w:p w14:paraId="7ACA2AD8"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1.4</w:t>
            </w:r>
          </w:p>
        </w:tc>
        <w:tc>
          <w:tcPr>
            <w:tcW w:w="2577" w:type="pct"/>
          </w:tcPr>
          <w:p w14:paraId="38DA91D6" w14:textId="77777777" w:rsidR="00F67C19" w:rsidRPr="0087040B" w:rsidRDefault="00A66818" w:rsidP="00A66818">
            <w:pPr>
              <w:rPr>
                <w:rFonts w:ascii="Times New Roman" w:hAnsi="Times New Roman" w:cs="Times New Roman"/>
                <w:sz w:val="28"/>
                <w:szCs w:val="28"/>
              </w:rPr>
            </w:pPr>
            <w:r w:rsidRPr="0087040B">
              <w:rPr>
                <w:rFonts w:ascii="Times New Roman" w:hAnsi="Times New Roman" w:cs="Times New Roman"/>
                <w:sz w:val="28"/>
                <w:szCs w:val="28"/>
              </w:rPr>
              <w:t xml:space="preserve">Численность/удельный вес численности учащихся с применением дистанционных образовательных технологий, электронного обучения, в общей численности: </w:t>
            </w:r>
          </w:p>
        </w:tc>
        <w:tc>
          <w:tcPr>
            <w:tcW w:w="1667" w:type="pct"/>
          </w:tcPr>
          <w:p w14:paraId="341991D7" w14:textId="77777777" w:rsidR="00F67C19" w:rsidRPr="0087040B" w:rsidRDefault="00A66818" w:rsidP="00A66818">
            <w:pPr>
              <w:jc w:val="center"/>
              <w:rPr>
                <w:rFonts w:ascii="Times New Roman" w:hAnsi="Times New Roman" w:cs="Times New Roman"/>
                <w:sz w:val="28"/>
                <w:szCs w:val="28"/>
              </w:rPr>
            </w:pPr>
            <w:r w:rsidRPr="0087040B">
              <w:rPr>
                <w:rFonts w:ascii="Times New Roman" w:hAnsi="Times New Roman" w:cs="Times New Roman"/>
                <w:sz w:val="28"/>
                <w:szCs w:val="28"/>
              </w:rPr>
              <w:t>0 человек / 0%</w:t>
            </w:r>
          </w:p>
        </w:tc>
      </w:tr>
      <w:tr w:rsidR="00F67C19" w:rsidRPr="0087040B" w14:paraId="7B6E1D70" w14:textId="77777777" w:rsidTr="0028590B">
        <w:tc>
          <w:tcPr>
            <w:tcW w:w="756" w:type="pct"/>
          </w:tcPr>
          <w:p w14:paraId="1EFD20B4"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1.5</w:t>
            </w:r>
          </w:p>
        </w:tc>
        <w:tc>
          <w:tcPr>
            <w:tcW w:w="2577" w:type="pct"/>
          </w:tcPr>
          <w:p w14:paraId="6FDC6C42" w14:textId="77777777" w:rsidR="00F67C19" w:rsidRPr="0087040B" w:rsidRDefault="00A66818" w:rsidP="00A66818">
            <w:pPr>
              <w:rPr>
                <w:rFonts w:ascii="Times New Roman" w:hAnsi="Times New Roman" w:cs="Times New Roman"/>
                <w:sz w:val="28"/>
                <w:szCs w:val="28"/>
              </w:rPr>
            </w:pPr>
            <w:r w:rsidRPr="0087040B">
              <w:rPr>
                <w:rFonts w:ascii="Times New Roman" w:hAnsi="Times New Roman" w:cs="Times New Roman"/>
                <w:sz w:val="28"/>
                <w:szCs w:val="28"/>
              </w:rPr>
              <w:t>Численность/ удельный вес численности учащихся по образовательным программам для детей с выдающимися способностями, в общей численности учащихся:</w:t>
            </w:r>
          </w:p>
        </w:tc>
        <w:tc>
          <w:tcPr>
            <w:tcW w:w="1667" w:type="pct"/>
          </w:tcPr>
          <w:p w14:paraId="76321C21" w14:textId="3C301373" w:rsidR="00F67C19" w:rsidRPr="0087040B" w:rsidRDefault="00510DFF" w:rsidP="004C7648">
            <w:pPr>
              <w:jc w:val="center"/>
              <w:rPr>
                <w:rFonts w:ascii="Times New Roman" w:hAnsi="Times New Roman" w:cs="Times New Roman"/>
                <w:sz w:val="28"/>
                <w:szCs w:val="28"/>
                <w:highlight w:val="yellow"/>
              </w:rPr>
            </w:pPr>
            <w:r>
              <w:rPr>
                <w:rFonts w:ascii="Times New Roman" w:hAnsi="Times New Roman" w:cs="Times New Roman"/>
                <w:sz w:val="28"/>
                <w:szCs w:val="28"/>
              </w:rPr>
              <w:t>170</w:t>
            </w:r>
            <w:r w:rsidR="00F305BE" w:rsidRPr="0087040B">
              <w:rPr>
                <w:rFonts w:ascii="Times New Roman" w:hAnsi="Times New Roman" w:cs="Times New Roman"/>
                <w:sz w:val="28"/>
                <w:szCs w:val="28"/>
              </w:rPr>
              <w:t xml:space="preserve"> человек </w:t>
            </w:r>
            <w:r w:rsidR="00A66818" w:rsidRPr="0087040B">
              <w:rPr>
                <w:rFonts w:ascii="Times New Roman" w:hAnsi="Times New Roman" w:cs="Times New Roman"/>
                <w:sz w:val="28"/>
                <w:szCs w:val="28"/>
              </w:rPr>
              <w:t xml:space="preserve">/ </w:t>
            </w:r>
            <w:r w:rsidR="004C7648">
              <w:rPr>
                <w:rFonts w:ascii="Times New Roman" w:hAnsi="Times New Roman" w:cs="Times New Roman"/>
                <w:sz w:val="28"/>
                <w:szCs w:val="28"/>
              </w:rPr>
              <w:t>10,7</w:t>
            </w:r>
            <w:r w:rsidR="00F305BE" w:rsidRPr="0087040B">
              <w:rPr>
                <w:rFonts w:ascii="Times New Roman" w:hAnsi="Times New Roman" w:cs="Times New Roman"/>
                <w:sz w:val="28"/>
                <w:szCs w:val="28"/>
              </w:rPr>
              <w:t>%</w:t>
            </w:r>
          </w:p>
        </w:tc>
      </w:tr>
      <w:tr w:rsidR="00F67C19" w:rsidRPr="0087040B" w14:paraId="594AFC1B" w14:textId="77777777" w:rsidTr="0028590B">
        <w:tc>
          <w:tcPr>
            <w:tcW w:w="756" w:type="pct"/>
          </w:tcPr>
          <w:p w14:paraId="4A6C50D7"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1.6</w:t>
            </w:r>
          </w:p>
        </w:tc>
        <w:tc>
          <w:tcPr>
            <w:tcW w:w="2577" w:type="pct"/>
          </w:tcPr>
          <w:p w14:paraId="38662B63" w14:textId="77777777" w:rsidR="00F67C19" w:rsidRPr="0087040B" w:rsidRDefault="00A66818" w:rsidP="00A66818">
            <w:pPr>
              <w:rPr>
                <w:rFonts w:ascii="Times New Roman" w:hAnsi="Times New Roman" w:cs="Times New Roman"/>
                <w:sz w:val="28"/>
                <w:szCs w:val="28"/>
              </w:rPr>
            </w:pPr>
            <w:r w:rsidRPr="0087040B">
              <w:rPr>
                <w:rFonts w:ascii="Times New Roman" w:hAnsi="Times New Roman" w:cs="Times New Roman"/>
                <w:sz w:val="28"/>
                <w:szCs w:val="28"/>
              </w:rPr>
              <w:t>Численность/ 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667" w:type="pct"/>
          </w:tcPr>
          <w:p w14:paraId="429B424A" w14:textId="151DA268" w:rsidR="00F67C19" w:rsidRPr="0087040B" w:rsidRDefault="00510DFF" w:rsidP="00510DFF">
            <w:pPr>
              <w:jc w:val="center"/>
              <w:rPr>
                <w:rFonts w:ascii="Times New Roman" w:hAnsi="Times New Roman" w:cs="Times New Roman"/>
                <w:sz w:val="28"/>
                <w:szCs w:val="28"/>
                <w:highlight w:val="yellow"/>
              </w:rPr>
            </w:pPr>
            <w:r>
              <w:rPr>
                <w:rFonts w:ascii="Times New Roman" w:hAnsi="Times New Roman" w:cs="Times New Roman"/>
                <w:sz w:val="28"/>
                <w:szCs w:val="28"/>
              </w:rPr>
              <w:t>0 человек / 0</w:t>
            </w:r>
            <w:r w:rsidR="00F305BE" w:rsidRPr="0087040B">
              <w:rPr>
                <w:rFonts w:ascii="Times New Roman" w:hAnsi="Times New Roman" w:cs="Times New Roman"/>
                <w:sz w:val="28"/>
                <w:szCs w:val="28"/>
              </w:rPr>
              <w:t xml:space="preserve"> %</w:t>
            </w:r>
          </w:p>
        </w:tc>
      </w:tr>
      <w:tr w:rsidR="00F67C19" w:rsidRPr="0087040B" w14:paraId="38518C57" w14:textId="77777777" w:rsidTr="0028590B">
        <w:tc>
          <w:tcPr>
            <w:tcW w:w="756" w:type="pct"/>
          </w:tcPr>
          <w:p w14:paraId="2CB66EE0"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1.6.1</w:t>
            </w:r>
          </w:p>
        </w:tc>
        <w:tc>
          <w:tcPr>
            <w:tcW w:w="2577" w:type="pct"/>
          </w:tcPr>
          <w:p w14:paraId="6DC863C2" w14:textId="77777777" w:rsidR="00F67C19" w:rsidRPr="0087040B" w:rsidRDefault="00F305BE" w:rsidP="00A66818">
            <w:pPr>
              <w:rPr>
                <w:rFonts w:ascii="Times New Roman" w:hAnsi="Times New Roman" w:cs="Times New Roman"/>
                <w:sz w:val="28"/>
                <w:szCs w:val="28"/>
              </w:rPr>
            </w:pPr>
            <w:r w:rsidRPr="0087040B">
              <w:rPr>
                <w:rFonts w:ascii="Times New Roman" w:hAnsi="Times New Roman" w:cs="Times New Roman"/>
                <w:sz w:val="28"/>
                <w:szCs w:val="28"/>
              </w:rPr>
              <w:t>Учащиеся с ограниченными возможностями здоровья (дети -</w:t>
            </w:r>
            <w:r w:rsidRPr="0087040B">
              <w:rPr>
                <w:rFonts w:ascii="Times New Roman" w:hAnsi="Times New Roman" w:cs="Times New Roman"/>
                <w:sz w:val="28"/>
                <w:szCs w:val="28"/>
              </w:rPr>
              <w:lastRenderedPageBreak/>
              <w:t>инвалиды)</w:t>
            </w:r>
          </w:p>
        </w:tc>
        <w:tc>
          <w:tcPr>
            <w:tcW w:w="1667" w:type="pct"/>
          </w:tcPr>
          <w:p w14:paraId="3BA80841" w14:textId="7CD2F6C5" w:rsidR="00F67C19" w:rsidRPr="0087040B" w:rsidRDefault="00A03E20" w:rsidP="002C6F3D">
            <w:pPr>
              <w:jc w:val="center"/>
              <w:rPr>
                <w:rFonts w:ascii="Times New Roman" w:hAnsi="Times New Roman" w:cs="Times New Roman"/>
                <w:sz w:val="28"/>
                <w:szCs w:val="28"/>
                <w:highlight w:val="yellow"/>
              </w:rPr>
            </w:pPr>
            <w:r>
              <w:rPr>
                <w:rFonts w:ascii="Times New Roman" w:hAnsi="Times New Roman" w:cs="Times New Roman"/>
                <w:sz w:val="28"/>
                <w:szCs w:val="28"/>
              </w:rPr>
              <w:lastRenderedPageBreak/>
              <w:t>0 человек / 0</w:t>
            </w:r>
            <w:r w:rsidR="00F305BE" w:rsidRPr="0087040B">
              <w:rPr>
                <w:rFonts w:ascii="Times New Roman" w:hAnsi="Times New Roman" w:cs="Times New Roman"/>
                <w:sz w:val="28"/>
                <w:szCs w:val="28"/>
              </w:rPr>
              <w:t>%</w:t>
            </w:r>
          </w:p>
        </w:tc>
      </w:tr>
      <w:tr w:rsidR="00F67C19" w:rsidRPr="0087040B" w14:paraId="61B5BBDE" w14:textId="77777777" w:rsidTr="0028590B">
        <w:tc>
          <w:tcPr>
            <w:tcW w:w="756" w:type="pct"/>
          </w:tcPr>
          <w:p w14:paraId="2B81C092"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lastRenderedPageBreak/>
              <w:t>1.6.2</w:t>
            </w:r>
          </w:p>
        </w:tc>
        <w:tc>
          <w:tcPr>
            <w:tcW w:w="2577" w:type="pct"/>
          </w:tcPr>
          <w:p w14:paraId="2BC56826" w14:textId="77777777" w:rsidR="00F67C19" w:rsidRPr="0087040B" w:rsidRDefault="00F305BE" w:rsidP="00A66818">
            <w:pPr>
              <w:rPr>
                <w:rFonts w:ascii="Times New Roman" w:hAnsi="Times New Roman" w:cs="Times New Roman"/>
                <w:sz w:val="28"/>
                <w:szCs w:val="28"/>
              </w:rPr>
            </w:pPr>
            <w:r w:rsidRPr="0087040B">
              <w:rPr>
                <w:rFonts w:ascii="Times New Roman" w:hAnsi="Times New Roman" w:cs="Times New Roman"/>
                <w:sz w:val="28"/>
                <w:szCs w:val="28"/>
              </w:rPr>
              <w:t>Дети –сироты, дети, оставшиеся без попечения родителей</w:t>
            </w:r>
          </w:p>
        </w:tc>
        <w:tc>
          <w:tcPr>
            <w:tcW w:w="1667" w:type="pct"/>
          </w:tcPr>
          <w:p w14:paraId="4F393BBE" w14:textId="5B98E85F" w:rsidR="00F67C19" w:rsidRPr="0087040B" w:rsidRDefault="00E90236" w:rsidP="002C6F3D">
            <w:pPr>
              <w:jc w:val="center"/>
              <w:rPr>
                <w:rFonts w:ascii="Times New Roman" w:hAnsi="Times New Roman" w:cs="Times New Roman"/>
                <w:sz w:val="28"/>
                <w:szCs w:val="28"/>
                <w:highlight w:val="yellow"/>
              </w:rPr>
            </w:pPr>
            <w:r>
              <w:rPr>
                <w:rFonts w:ascii="Times New Roman" w:hAnsi="Times New Roman" w:cs="Times New Roman"/>
                <w:sz w:val="28"/>
                <w:szCs w:val="28"/>
              </w:rPr>
              <w:t>0 человека /0</w:t>
            </w:r>
            <w:r w:rsidR="00F305BE" w:rsidRPr="0087040B">
              <w:rPr>
                <w:rFonts w:ascii="Times New Roman" w:hAnsi="Times New Roman" w:cs="Times New Roman"/>
                <w:sz w:val="28"/>
                <w:szCs w:val="28"/>
              </w:rPr>
              <w:t>%</w:t>
            </w:r>
          </w:p>
        </w:tc>
      </w:tr>
      <w:tr w:rsidR="00F67C19" w:rsidRPr="0087040B" w14:paraId="5694319A" w14:textId="77777777" w:rsidTr="0028590B">
        <w:tc>
          <w:tcPr>
            <w:tcW w:w="756" w:type="pct"/>
          </w:tcPr>
          <w:p w14:paraId="13F5174E"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1.6.3</w:t>
            </w:r>
          </w:p>
        </w:tc>
        <w:tc>
          <w:tcPr>
            <w:tcW w:w="2577" w:type="pct"/>
          </w:tcPr>
          <w:p w14:paraId="3C8BD524" w14:textId="77777777" w:rsidR="00F67C19" w:rsidRPr="0087040B" w:rsidRDefault="00F305BE" w:rsidP="00A66818">
            <w:pPr>
              <w:rPr>
                <w:rFonts w:ascii="Times New Roman" w:hAnsi="Times New Roman" w:cs="Times New Roman"/>
                <w:sz w:val="28"/>
                <w:szCs w:val="28"/>
              </w:rPr>
            </w:pPr>
            <w:r w:rsidRPr="0087040B">
              <w:rPr>
                <w:rFonts w:ascii="Times New Roman" w:hAnsi="Times New Roman" w:cs="Times New Roman"/>
                <w:sz w:val="28"/>
                <w:szCs w:val="28"/>
              </w:rPr>
              <w:t>Дети-мигранты</w:t>
            </w:r>
          </w:p>
        </w:tc>
        <w:tc>
          <w:tcPr>
            <w:tcW w:w="1667" w:type="pct"/>
          </w:tcPr>
          <w:p w14:paraId="5B7C9CB2" w14:textId="7DBE15EB" w:rsidR="00F67C19" w:rsidRPr="0087040B" w:rsidRDefault="00E90236" w:rsidP="002C6F3D">
            <w:pPr>
              <w:jc w:val="center"/>
              <w:rPr>
                <w:rFonts w:ascii="Times New Roman" w:hAnsi="Times New Roman" w:cs="Times New Roman"/>
                <w:sz w:val="28"/>
                <w:szCs w:val="28"/>
              </w:rPr>
            </w:pPr>
            <w:r>
              <w:rPr>
                <w:rFonts w:ascii="Times New Roman" w:hAnsi="Times New Roman" w:cs="Times New Roman"/>
                <w:sz w:val="28"/>
                <w:szCs w:val="28"/>
              </w:rPr>
              <w:t>0 человека/ 0</w:t>
            </w:r>
            <w:r w:rsidR="00F305BE" w:rsidRPr="0087040B">
              <w:rPr>
                <w:rFonts w:ascii="Times New Roman" w:hAnsi="Times New Roman" w:cs="Times New Roman"/>
                <w:sz w:val="28"/>
                <w:szCs w:val="28"/>
              </w:rPr>
              <w:t>%</w:t>
            </w:r>
          </w:p>
        </w:tc>
      </w:tr>
      <w:tr w:rsidR="00F67C19" w:rsidRPr="0087040B" w14:paraId="48B95896" w14:textId="77777777" w:rsidTr="0028590B">
        <w:tc>
          <w:tcPr>
            <w:tcW w:w="756" w:type="pct"/>
          </w:tcPr>
          <w:p w14:paraId="0E3FD217"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1.6.4</w:t>
            </w:r>
          </w:p>
        </w:tc>
        <w:tc>
          <w:tcPr>
            <w:tcW w:w="2577" w:type="pct"/>
          </w:tcPr>
          <w:p w14:paraId="416B7A79" w14:textId="77777777" w:rsidR="00F67C19" w:rsidRPr="0087040B" w:rsidRDefault="00F305BE" w:rsidP="00A66818">
            <w:pPr>
              <w:rPr>
                <w:rFonts w:ascii="Times New Roman" w:hAnsi="Times New Roman" w:cs="Times New Roman"/>
                <w:sz w:val="28"/>
                <w:szCs w:val="28"/>
              </w:rPr>
            </w:pPr>
            <w:r w:rsidRPr="0087040B">
              <w:rPr>
                <w:rFonts w:ascii="Times New Roman" w:hAnsi="Times New Roman" w:cs="Times New Roman"/>
                <w:sz w:val="28"/>
                <w:szCs w:val="28"/>
              </w:rPr>
              <w:t>Дети, попавшие в трудную жизненную ситуацию</w:t>
            </w:r>
          </w:p>
        </w:tc>
        <w:tc>
          <w:tcPr>
            <w:tcW w:w="1667" w:type="pct"/>
          </w:tcPr>
          <w:p w14:paraId="53463DB0" w14:textId="7C9A5A16" w:rsidR="00F67C19" w:rsidRPr="0087040B" w:rsidRDefault="00E90236" w:rsidP="00E90236">
            <w:pPr>
              <w:jc w:val="center"/>
              <w:rPr>
                <w:rFonts w:ascii="Times New Roman" w:hAnsi="Times New Roman" w:cs="Times New Roman"/>
                <w:sz w:val="28"/>
                <w:szCs w:val="28"/>
              </w:rPr>
            </w:pPr>
            <w:r>
              <w:rPr>
                <w:rFonts w:ascii="Times New Roman" w:hAnsi="Times New Roman" w:cs="Times New Roman"/>
                <w:sz w:val="28"/>
                <w:szCs w:val="28"/>
              </w:rPr>
              <w:t>0</w:t>
            </w:r>
            <w:r w:rsidR="00F305BE" w:rsidRPr="0087040B">
              <w:rPr>
                <w:rFonts w:ascii="Times New Roman" w:hAnsi="Times New Roman" w:cs="Times New Roman"/>
                <w:sz w:val="28"/>
                <w:szCs w:val="28"/>
              </w:rPr>
              <w:t xml:space="preserve"> человек / </w:t>
            </w:r>
            <w:r>
              <w:rPr>
                <w:rFonts w:ascii="Times New Roman" w:hAnsi="Times New Roman" w:cs="Times New Roman"/>
                <w:sz w:val="28"/>
                <w:szCs w:val="28"/>
              </w:rPr>
              <w:t>0</w:t>
            </w:r>
            <w:r w:rsidR="00F305BE" w:rsidRPr="0087040B">
              <w:rPr>
                <w:rFonts w:ascii="Times New Roman" w:hAnsi="Times New Roman" w:cs="Times New Roman"/>
                <w:sz w:val="28"/>
                <w:szCs w:val="28"/>
              </w:rPr>
              <w:t>%</w:t>
            </w:r>
          </w:p>
        </w:tc>
      </w:tr>
      <w:tr w:rsidR="00F67C19" w:rsidRPr="0087040B" w14:paraId="755999FA" w14:textId="77777777" w:rsidTr="0028590B">
        <w:tc>
          <w:tcPr>
            <w:tcW w:w="756" w:type="pct"/>
          </w:tcPr>
          <w:p w14:paraId="09884F8F"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1.7</w:t>
            </w:r>
          </w:p>
        </w:tc>
        <w:tc>
          <w:tcPr>
            <w:tcW w:w="2577" w:type="pct"/>
          </w:tcPr>
          <w:p w14:paraId="4D60C4FD" w14:textId="77777777" w:rsidR="00F67C19" w:rsidRPr="0087040B" w:rsidRDefault="00F305BE" w:rsidP="00A66818">
            <w:pPr>
              <w:rPr>
                <w:rFonts w:ascii="Times New Roman" w:hAnsi="Times New Roman" w:cs="Times New Roman"/>
                <w:sz w:val="28"/>
                <w:szCs w:val="28"/>
              </w:rPr>
            </w:pPr>
            <w:r w:rsidRPr="0087040B">
              <w:rPr>
                <w:rFonts w:ascii="Times New Roman" w:hAnsi="Times New Roman" w:cs="Times New Roman"/>
                <w:sz w:val="28"/>
                <w:szCs w:val="28"/>
              </w:rPr>
              <w:t>Численность/удельный вес численности учащихся, занимающихся учебно-исследовательской  деятельностью, в общей численности учащихся</w:t>
            </w:r>
          </w:p>
        </w:tc>
        <w:tc>
          <w:tcPr>
            <w:tcW w:w="1667" w:type="pct"/>
          </w:tcPr>
          <w:p w14:paraId="147205EA" w14:textId="57EE19D1" w:rsidR="00F67C19" w:rsidRPr="0087040B" w:rsidRDefault="004C7648" w:rsidP="002C6F3D">
            <w:pPr>
              <w:jc w:val="center"/>
              <w:rPr>
                <w:rFonts w:ascii="Times New Roman" w:hAnsi="Times New Roman" w:cs="Times New Roman"/>
                <w:sz w:val="28"/>
                <w:szCs w:val="28"/>
              </w:rPr>
            </w:pPr>
            <w:r>
              <w:rPr>
                <w:rFonts w:ascii="Times New Roman" w:hAnsi="Times New Roman" w:cs="Times New Roman"/>
                <w:sz w:val="28"/>
                <w:szCs w:val="28"/>
              </w:rPr>
              <w:t>8 человек / 0,5</w:t>
            </w:r>
            <w:r w:rsidR="009A3A16" w:rsidRPr="0087040B">
              <w:rPr>
                <w:rFonts w:ascii="Times New Roman" w:hAnsi="Times New Roman" w:cs="Times New Roman"/>
                <w:sz w:val="28"/>
                <w:szCs w:val="28"/>
              </w:rPr>
              <w:t>%</w:t>
            </w:r>
          </w:p>
        </w:tc>
      </w:tr>
      <w:tr w:rsidR="00F67C19" w:rsidRPr="0087040B" w14:paraId="14CEB713" w14:textId="77777777" w:rsidTr="0028590B">
        <w:tc>
          <w:tcPr>
            <w:tcW w:w="756" w:type="pct"/>
          </w:tcPr>
          <w:p w14:paraId="0974FFF6"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1.8</w:t>
            </w:r>
          </w:p>
        </w:tc>
        <w:tc>
          <w:tcPr>
            <w:tcW w:w="2577" w:type="pct"/>
          </w:tcPr>
          <w:p w14:paraId="688C48AC" w14:textId="77777777" w:rsidR="00F67C19" w:rsidRPr="00A65A87" w:rsidRDefault="009A3A16" w:rsidP="00A66818">
            <w:pPr>
              <w:rPr>
                <w:rFonts w:ascii="Times New Roman" w:hAnsi="Times New Roman" w:cs="Times New Roman"/>
                <w:sz w:val="28"/>
                <w:szCs w:val="28"/>
              </w:rPr>
            </w:pPr>
            <w:r w:rsidRPr="00A65A87">
              <w:rPr>
                <w:rFonts w:ascii="Times New Roman" w:hAnsi="Times New Roman" w:cs="Times New Roman"/>
                <w:sz w:val="28"/>
                <w:szCs w:val="28"/>
              </w:rPr>
              <w:t>Численность /удельный вес численности учащихся, принявших участие в массовых мероприятиях (конкурсы, соревнования, фестивали, акции, конференции), в общей численности</w:t>
            </w:r>
            <w:r w:rsidR="00493E95" w:rsidRPr="00A65A87">
              <w:rPr>
                <w:rFonts w:ascii="Times New Roman" w:hAnsi="Times New Roman" w:cs="Times New Roman"/>
                <w:sz w:val="28"/>
                <w:szCs w:val="28"/>
              </w:rPr>
              <w:t>:</w:t>
            </w:r>
          </w:p>
        </w:tc>
        <w:tc>
          <w:tcPr>
            <w:tcW w:w="1667" w:type="pct"/>
          </w:tcPr>
          <w:p w14:paraId="68CCD330" w14:textId="72C3FF3F" w:rsidR="00F67C19" w:rsidRPr="0087040B" w:rsidRDefault="00A65A87" w:rsidP="002C6F3D">
            <w:pPr>
              <w:jc w:val="center"/>
              <w:rPr>
                <w:rFonts w:ascii="Times New Roman" w:hAnsi="Times New Roman" w:cs="Times New Roman"/>
                <w:sz w:val="28"/>
                <w:szCs w:val="28"/>
                <w:highlight w:val="yellow"/>
              </w:rPr>
            </w:pPr>
            <w:r>
              <w:rPr>
                <w:rFonts w:ascii="Times New Roman" w:hAnsi="Times New Roman" w:cs="Times New Roman"/>
                <w:sz w:val="28"/>
                <w:szCs w:val="28"/>
              </w:rPr>
              <w:t>1364 человека</w:t>
            </w:r>
            <w:r w:rsidR="004C7648">
              <w:rPr>
                <w:rFonts w:ascii="Times New Roman" w:hAnsi="Times New Roman" w:cs="Times New Roman"/>
                <w:sz w:val="28"/>
                <w:szCs w:val="28"/>
              </w:rPr>
              <w:t xml:space="preserve"> / 86</w:t>
            </w:r>
            <w:r w:rsidR="00A15B8A">
              <w:rPr>
                <w:rFonts w:ascii="Times New Roman" w:hAnsi="Times New Roman" w:cs="Times New Roman"/>
                <w:sz w:val="28"/>
                <w:szCs w:val="28"/>
              </w:rPr>
              <w:t xml:space="preserve"> %</w:t>
            </w:r>
          </w:p>
        </w:tc>
      </w:tr>
      <w:tr w:rsidR="00F67C19" w:rsidRPr="0087040B" w14:paraId="03644348" w14:textId="77777777" w:rsidTr="0028590B">
        <w:tc>
          <w:tcPr>
            <w:tcW w:w="756" w:type="pct"/>
          </w:tcPr>
          <w:p w14:paraId="59521730"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1.8.1</w:t>
            </w:r>
          </w:p>
        </w:tc>
        <w:tc>
          <w:tcPr>
            <w:tcW w:w="2577" w:type="pct"/>
          </w:tcPr>
          <w:p w14:paraId="3D506A9F" w14:textId="77777777" w:rsidR="00F67C19" w:rsidRPr="00A65A87" w:rsidRDefault="009A3A16" w:rsidP="00A66818">
            <w:pPr>
              <w:rPr>
                <w:rFonts w:ascii="Times New Roman" w:hAnsi="Times New Roman" w:cs="Times New Roman"/>
                <w:sz w:val="28"/>
                <w:szCs w:val="28"/>
              </w:rPr>
            </w:pPr>
            <w:r w:rsidRPr="00A65A87">
              <w:rPr>
                <w:rFonts w:ascii="Times New Roman" w:hAnsi="Times New Roman" w:cs="Times New Roman"/>
                <w:sz w:val="28"/>
                <w:szCs w:val="28"/>
              </w:rPr>
              <w:t>На муниципальном уровне</w:t>
            </w:r>
          </w:p>
        </w:tc>
        <w:tc>
          <w:tcPr>
            <w:tcW w:w="1667" w:type="pct"/>
          </w:tcPr>
          <w:p w14:paraId="51173BF7" w14:textId="11C80AE9" w:rsidR="00F67C19" w:rsidRPr="0087040B" w:rsidRDefault="00817455" w:rsidP="001362D8">
            <w:pPr>
              <w:jc w:val="center"/>
              <w:rPr>
                <w:rFonts w:ascii="Times New Roman" w:hAnsi="Times New Roman" w:cs="Times New Roman"/>
                <w:sz w:val="28"/>
                <w:szCs w:val="28"/>
              </w:rPr>
            </w:pPr>
            <w:r>
              <w:rPr>
                <w:rFonts w:ascii="Times New Roman" w:hAnsi="Times New Roman" w:cs="Times New Roman"/>
                <w:sz w:val="28"/>
                <w:szCs w:val="28"/>
              </w:rPr>
              <w:t>2</w:t>
            </w:r>
            <w:r w:rsidR="008F5864">
              <w:rPr>
                <w:rFonts w:ascii="Times New Roman" w:hAnsi="Times New Roman" w:cs="Times New Roman"/>
                <w:sz w:val="28"/>
                <w:szCs w:val="28"/>
              </w:rPr>
              <w:t>56</w:t>
            </w:r>
            <w:r w:rsidR="004C7648">
              <w:rPr>
                <w:rFonts w:ascii="Times New Roman" w:hAnsi="Times New Roman" w:cs="Times New Roman"/>
                <w:sz w:val="28"/>
                <w:szCs w:val="28"/>
              </w:rPr>
              <w:t xml:space="preserve"> человек / 16,</w:t>
            </w:r>
            <w:r w:rsidR="001362D8">
              <w:rPr>
                <w:rFonts w:ascii="Times New Roman" w:hAnsi="Times New Roman" w:cs="Times New Roman"/>
                <w:sz w:val="28"/>
                <w:szCs w:val="28"/>
              </w:rPr>
              <w:t>2</w:t>
            </w:r>
            <w:r w:rsidR="00A65A87">
              <w:rPr>
                <w:rFonts w:ascii="Times New Roman" w:hAnsi="Times New Roman" w:cs="Times New Roman"/>
                <w:sz w:val="28"/>
                <w:szCs w:val="28"/>
              </w:rPr>
              <w:t>%</w:t>
            </w:r>
          </w:p>
        </w:tc>
      </w:tr>
      <w:tr w:rsidR="00F67C19" w:rsidRPr="0087040B" w14:paraId="155D3E24" w14:textId="77777777" w:rsidTr="0028590B">
        <w:tc>
          <w:tcPr>
            <w:tcW w:w="756" w:type="pct"/>
          </w:tcPr>
          <w:p w14:paraId="3875DEC0" w14:textId="77777777" w:rsidR="00F67C19" w:rsidRPr="0087040B" w:rsidRDefault="009A3A16" w:rsidP="00A66818">
            <w:pPr>
              <w:rPr>
                <w:rFonts w:ascii="Times New Roman" w:hAnsi="Times New Roman" w:cs="Times New Roman"/>
                <w:sz w:val="28"/>
                <w:szCs w:val="28"/>
              </w:rPr>
            </w:pPr>
            <w:r w:rsidRPr="0087040B">
              <w:rPr>
                <w:rFonts w:ascii="Times New Roman" w:hAnsi="Times New Roman" w:cs="Times New Roman"/>
                <w:sz w:val="28"/>
                <w:szCs w:val="28"/>
              </w:rPr>
              <w:t>1.8.2</w:t>
            </w:r>
          </w:p>
        </w:tc>
        <w:tc>
          <w:tcPr>
            <w:tcW w:w="2577" w:type="pct"/>
          </w:tcPr>
          <w:p w14:paraId="1CEF2B11" w14:textId="77777777" w:rsidR="00F67C19" w:rsidRPr="00A65A87" w:rsidRDefault="009A3A16" w:rsidP="00A66818">
            <w:pPr>
              <w:rPr>
                <w:rFonts w:ascii="Times New Roman" w:hAnsi="Times New Roman" w:cs="Times New Roman"/>
                <w:sz w:val="28"/>
                <w:szCs w:val="28"/>
              </w:rPr>
            </w:pPr>
            <w:r w:rsidRPr="00A65A87">
              <w:rPr>
                <w:rFonts w:ascii="Times New Roman" w:hAnsi="Times New Roman" w:cs="Times New Roman"/>
                <w:sz w:val="28"/>
                <w:szCs w:val="28"/>
              </w:rPr>
              <w:t>На региональном уровне</w:t>
            </w:r>
          </w:p>
        </w:tc>
        <w:tc>
          <w:tcPr>
            <w:tcW w:w="1667" w:type="pct"/>
          </w:tcPr>
          <w:p w14:paraId="1E53F150" w14:textId="21EA33F3" w:rsidR="00F67C19" w:rsidRPr="0087040B" w:rsidRDefault="00955368" w:rsidP="00A15B8A">
            <w:pPr>
              <w:jc w:val="center"/>
              <w:rPr>
                <w:rFonts w:ascii="Times New Roman" w:hAnsi="Times New Roman" w:cs="Times New Roman"/>
                <w:sz w:val="28"/>
                <w:szCs w:val="28"/>
              </w:rPr>
            </w:pPr>
            <w:r>
              <w:rPr>
                <w:rFonts w:ascii="Times New Roman" w:hAnsi="Times New Roman" w:cs="Times New Roman"/>
                <w:sz w:val="28"/>
                <w:szCs w:val="28"/>
              </w:rPr>
              <w:t>5</w:t>
            </w:r>
            <w:r w:rsidR="00E848DB">
              <w:rPr>
                <w:rFonts w:ascii="Times New Roman" w:hAnsi="Times New Roman" w:cs="Times New Roman"/>
                <w:sz w:val="28"/>
                <w:szCs w:val="28"/>
              </w:rPr>
              <w:t>72</w:t>
            </w:r>
            <w:r w:rsidR="004C7648">
              <w:rPr>
                <w:rFonts w:ascii="Times New Roman" w:hAnsi="Times New Roman" w:cs="Times New Roman"/>
                <w:sz w:val="28"/>
                <w:szCs w:val="28"/>
              </w:rPr>
              <w:t xml:space="preserve"> человека / 36</w:t>
            </w:r>
            <w:r w:rsidR="00A65A87">
              <w:rPr>
                <w:rFonts w:ascii="Times New Roman" w:hAnsi="Times New Roman" w:cs="Times New Roman"/>
                <w:sz w:val="28"/>
                <w:szCs w:val="28"/>
              </w:rPr>
              <w:t>%</w:t>
            </w:r>
          </w:p>
        </w:tc>
      </w:tr>
      <w:tr w:rsidR="00F67C19" w:rsidRPr="0087040B" w14:paraId="307CCD51" w14:textId="77777777" w:rsidTr="0028590B">
        <w:tc>
          <w:tcPr>
            <w:tcW w:w="756" w:type="pct"/>
          </w:tcPr>
          <w:p w14:paraId="3525A7C5" w14:textId="77777777" w:rsidR="00F67C19" w:rsidRPr="0087040B" w:rsidRDefault="009A3A16" w:rsidP="00A66818">
            <w:pPr>
              <w:rPr>
                <w:rFonts w:ascii="Times New Roman" w:hAnsi="Times New Roman" w:cs="Times New Roman"/>
                <w:sz w:val="28"/>
                <w:szCs w:val="28"/>
              </w:rPr>
            </w:pPr>
            <w:r w:rsidRPr="0087040B">
              <w:rPr>
                <w:rFonts w:ascii="Times New Roman" w:hAnsi="Times New Roman" w:cs="Times New Roman"/>
                <w:sz w:val="28"/>
                <w:szCs w:val="28"/>
              </w:rPr>
              <w:t>1.8.3</w:t>
            </w:r>
          </w:p>
        </w:tc>
        <w:tc>
          <w:tcPr>
            <w:tcW w:w="2577" w:type="pct"/>
          </w:tcPr>
          <w:p w14:paraId="00A20F5B" w14:textId="77777777" w:rsidR="00F67C19" w:rsidRPr="00A65A87" w:rsidRDefault="009A3A16" w:rsidP="00A66818">
            <w:pPr>
              <w:rPr>
                <w:rFonts w:ascii="Times New Roman" w:hAnsi="Times New Roman" w:cs="Times New Roman"/>
                <w:sz w:val="28"/>
                <w:szCs w:val="28"/>
              </w:rPr>
            </w:pPr>
            <w:r w:rsidRPr="00A65A87">
              <w:rPr>
                <w:rFonts w:ascii="Times New Roman" w:hAnsi="Times New Roman" w:cs="Times New Roman"/>
                <w:sz w:val="28"/>
                <w:szCs w:val="28"/>
              </w:rPr>
              <w:t>На межрегиональном уровне</w:t>
            </w:r>
          </w:p>
        </w:tc>
        <w:tc>
          <w:tcPr>
            <w:tcW w:w="1667" w:type="pct"/>
          </w:tcPr>
          <w:p w14:paraId="6433C0EA" w14:textId="03EE0BCE" w:rsidR="00F67C19" w:rsidRPr="0087040B" w:rsidRDefault="00F67C19" w:rsidP="002C6F3D">
            <w:pPr>
              <w:jc w:val="center"/>
              <w:rPr>
                <w:rFonts w:ascii="Times New Roman" w:hAnsi="Times New Roman" w:cs="Times New Roman"/>
                <w:sz w:val="28"/>
                <w:szCs w:val="28"/>
              </w:rPr>
            </w:pPr>
          </w:p>
        </w:tc>
      </w:tr>
      <w:tr w:rsidR="00F67C19" w:rsidRPr="0087040B" w14:paraId="6018059E" w14:textId="77777777" w:rsidTr="0028590B">
        <w:tc>
          <w:tcPr>
            <w:tcW w:w="756" w:type="pct"/>
          </w:tcPr>
          <w:p w14:paraId="3EDD687A" w14:textId="77777777" w:rsidR="00F67C19" w:rsidRPr="0087040B" w:rsidRDefault="009A3A16" w:rsidP="00A66818">
            <w:pPr>
              <w:rPr>
                <w:rFonts w:ascii="Times New Roman" w:hAnsi="Times New Roman" w:cs="Times New Roman"/>
                <w:sz w:val="28"/>
                <w:szCs w:val="28"/>
              </w:rPr>
            </w:pPr>
            <w:r w:rsidRPr="0087040B">
              <w:rPr>
                <w:rFonts w:ascii="Times New Roman" w:hAnsi="Times New Roman" w:cs="Times New Roman"/>
                <w:sz w:val="28"/>
                <w:szCs w:val="28"/>
              </w:rPr>
              <w:t>1.8.4</w:t>
            </w:r>
          </w:p>
        </w:tc>
        <w:tc>
          <w:tcPr>
            <w:tcW w:w="2577" w:type="pct"/>
          </w:tcPr>
          <w:p w14:paraId="4EFDF82C" w14:textId="77777777" w:rsidR="00F67C19" w:rsidRPr="00A65A87" w:rsidRDefault="009A3A16" w:rsidP="00A66818">
            <w:pPr>
              <w:rPr>
                <w:rFonts w:ascii="Times New Roman" w:hAnsi="Times New Roman" w:cs="Times New Roman"/>
                <w:sz w:val="28"/>
                <w:szCs w:val="28"/>
              </w:rPr>
            </w:pPr>
            <w:r w:rsidRPr="00A65A87">
              <w:rPr>
                <w:rFonts w:ascii="Times New Roman" w:hAnsi="Times New Roman" w:cs="Times New Roman"/>
                <w:sz w:val="28"/>
                <w:szCs w:val="28"/>
              </w:rPr>
              <w:t>На федеральном уровне</w:t>
            </w:r>
          </w:p>
        </w:tc>
        <w:tc>
          <w:tcPr>
            <w:tcW w:w="1667" w:type="pct"/>
          </w:tcPr>
          <w:p w14:paraId="00268063" w14:textId="4A057C12" w:rsidR="00F67C19" w:rsidRPr="0087040B" w:rsidRDefault="00374232" w:rsidP="00CB1AEF">
            <w:pPr>
              <w:jc w:val="center"/>
              <w:rPr>
                <w:rFonts w:ascii="Times New Roman" w:hAnsi="Times New Roman" w:cs="Times New Roman"/>
                <w:sz w:val="28"/>
                <w:szCs w:val="28"/>
              </w:rPr>
            </w:pPr>
            <w:r>
              <w:rPr>
                <w:rFonts w:ascii="Times New Roman" w:hAnsi="Times New Roman" w:cs="Times New Roman"/>
                <w:sz w:val="28"/>
                <w:szCs w:val="28"/>
              </w:rPr>
              <w:t>284</w:t>
            </w:r>
            <w:r w:rsidR="008772EB">
              <w:rPr>
                <w:rFonts w:ascii="Times New Roman" w:hAnsi="Times New Roman" w:cs="Times New Roman"/>
                <w:sz w:val="28"/>
                <w:szCs w:val="28"/>
              </w:rPr>
              <w:t xml:space="preserve"> человека / 17,9</w:t>
            </w:r>
            <w:r w:rsidR="00A65A87">
              <w:rPr>
                <w:rFonts w:ascii="Times New Roman" w:hAnsi="Times New Roman" w:cs="Times New Roman"/>
                <w:sz w:val="28"/>
                <w:szCs w:val="28"/>
              </w:rPr>
              <w:t>%</w:t>
            </w:r>
          </w:p>
        </w:tc>
      </w:tr>
      <w:tr w:rsidR="00F67C19" w:rsidRPr="0087040B" w14:paraId="2124FE24" w14:textId="77777777" w:rsidTr="0028590B">
        <w:tc>
          <w:tcPr>
            <w:tcW w:w="756" w:type="pct"/>
          </w:tcPr>
          <w:p w14:paraId="149C6C53" w14:textId="77777777" w:rsidR="00F67C19" w:rsidRPr="0087040B" w:rsidRDefault="009A3A16" w:rsidP="00A66818">
            <w:pPr>
              <w:rPr>
                <w:rFonts w:ascii="Times New Roman" w:hAnsi="Times New Roman" w:cs="Times New Roman"/>
                <w:sz w:val="28"/>
                <w:szCs w:val="28"/>
              </w:rPr>
            </w:pPr>
            <w:r w:rsidRPr="0087040B">
              <w:rPr>
                <w:rFonts w:ascii="Times New Roman" w:hAnsi="Times New Roman" w:cs="Times New Roman"/>
                <w:sz w:val="28"/>
                <w:szCs w:val="28"/>
              </w:rPr>
              <w:t>1.8.5</w:t>
            </w:r>
          </w:p>
        </w:tc>
        <w:tc>
          <w:tcPr>
            <w:tcW w:w="2577" w:type="pct"/>
          </w:tcPr>
          <w:p w14:paraId="4FF4598F" w14:textId="77777777" w:rsidR="00F67C19" w:rsidRPr="00A65A87" w:rsidRDefault="009A3A16" w:rsidP="00A66818">
            <w:pPr>
              <w:rPr>
                <w:rFonts w:ascii="Times New Roman" w:hAnsi="Times New Roman" w:cs="Times New Roman"/>
                <w:sz w:val="28"/>
                <w:szCs w:val="28"/>
              </w:rPr>
            </w:pPr>
            <w:r w:rsidRPr="00A65A87">
              <w:rPr>
                <w:rFonts w:ascii="Times New Roman" w:hAnsi="Times New Roman" w:cs="Times New Roman"/>
                <w:sz w:val="28"/>
                <w:szCs w:val="28"/>
              </w:rPr>
              <w:t>На международном уровне</w:t>
            </w:r>
          </w:p>
        </w:tc>
        <w:tc>
          <w:tcPr>
            <w:tcW w:w="1667" w:type="pct"/>
          </w:tcPr>
          <w:p w14:paraId="6C1C9FA2" w14:textId="60D2B7EA" w:rsidR="00F67C19" w:rsidRPr="0087040B" w:rsidRDefault="008B7AC4" w:rsidP="00A65A87">
            <w:pPr>
              <w:jc w:val="center"/>
              <w:rPr>
                <w:rFonts w:ascii="Times New Roman" w:hAnsi="Times New Roman" w:cs="Times New Roman"/>
                <w:sz w:val="28"/>
                <w:szCs w:val="28"/>
              </w:rPr>
            </w:pPr>
            <w:r>
              <w:rPr>
                <w:rFonts w:ascii="Times New Roman" w:hAnsi="Times New Roman" w:cs="Times New Roman"/>
                <w:sz w:val="28"/>
                <w:szCs w:val="28"/>
              </w:rPr>
              <w:t>252</w:t>
            </w:r>
            <w:r w:rsidR="008772EB">
              <w:rPr>
                <w:rFonts w:ascii="Times New Roman" w:hAnsi="Times New Roman" w:cs="Times New Roman"/>
                <w:sz w:val="28"/>
                <w:szCs w:val="28"/>
              </w:rPr>
              <w:t xml:space="preserve"> человека / 15,9</w:t>
            </w:r>
            <w:r w:rsidR="00A65A87">
              <w:rPr>
                <w:rFonts w:ascii="Times New Roman" w:hAnsi="Times New Roman" w:cs="Times New Roman"/>
                <w:sz w:val="28"/>
                <w:szCs w:val="28"/>
              </w:rPr>
              <w:t>%</w:t>
            </w:r>
          </w:p>
        </w:tc>
      </w:tr>
      <w:tr w:rsidR="00F67C19" w:rsidRPr="0087040B" w14:paraId="11776289" w14:textId="77777777" w:rsidTr="0028590B">
        <w:tc>
          <w:tcPr>
            <w:tcW w:w="756" w:type="pct"/>
          </w:tcPr>
          <w:p w14:paraId="23368153" w14:textId="77777777" w:rsidR="00F67C19" w:rsidRPr="0087040B" w:rsidRDefault="00F67C19" w:rsidP="00A66818">
            <w:pPr>
              <w:rPr>
                <w:rFonts w:ascii="Times New Roman" w:hAnsi="Times New Roman" w:cs="Times New Roman"/>
                <w:sz w:val="28"/>
                <w:szCs w:val="28"/>
              </w:rPr>
            </w:pPr>
            <w:r w:rsidRPr="0087040B">
              <w:rPr>
                <w:rFonts w:ascii="Times New Roman" w:hAnsi="Times New Roman" w:cs="Times New Roman"/>
                <w:sz w:val="28"/>
                <w:szCs w:val="28"/>
              </w:rPr>
              <w:t>1.9</w:t>
            </w:r>
          </w:p>
        </w:tc>
        <w:tc>
          <w:tcPr>
            <w:tcW w:w="2577" w:type="pct"/>
          </w:tcPr>
          <w:p w14:paraId="7D0C033F" w14:textId="77777777" w:rsidR="00F67C19" w:rsidRPr="00B22752" w:rsidRDefault="00493E95" w:rsidP="00493E95">
            <w:pPr>
              <w:rPr>
                <w:rFonts w:ascii="Times New Roman" w:hAnsi="Times New Roman" w:cs="Times New Roman"/>
                <w:sz w:val="28"/>
                <w:szCs w:val="28"/>
              </w:rPr>
            </w:pPr>
            <w:r w:rsidRPr="00B22752">
              <w:rPr>
                <w:rFonts w:ascii="Times New Roman" w:hAnsi="Times New Roman" w:cs="Times New Roman"/>
                <w:sz w:val="28"/>
                <w:szCs w:val="28"/>
              </w:rPr>
              <w:t>Численность/ удельный вес численности учащихся – победителей и призеров массовых мероприятий (конкурсы, соревнования, фестивали, конференции) в общей численности, в том числе:</w:t>
            </w:r>
          </w:p>
        </w:tc>
        <w:tc>
          <w:tcPr>
            <w:tcW w:w="1667" w:type="pct"/>
          </w:tcPr>
          <w:p w14:paraId="50E58DA2" w14:textId="438079ED" w:rsidR="00F67C19" w:rsidRPr="0087040B" w:rsidRDefault="008772EB" w:rsidP="002C6F3D">
            <w:pPr>
              <w:jc w:val="center"/>
              <w:rPr>
                <w:rFonts w:ascii="Times New Roman" w:hAnsi="Times New Roman" w:cs="Times New Roman"/>
                <w:sz w:val="28"/>
                <w:szCs w:val="28"/>
              </w:rPr>
            </w:pPr>
            <w:r>
              <w:rPr>
                <w:rFonts w:ascii="Times New Roman" w:hAnsi="Times New Roman" w:cs="Times New Roman"/>
                <w:sz w:val="28"/>
                <w:szCs w:val="28"/>
              </w:rPr>
              <w:t>281 человек / 17,7</w:t>
            </w:r>
            <w:r w:rsidR="00A15B8A">
              <w:rPr>
                <w:rFonts w:ascii="Times New Roman" w:hAnsi="Times New Roman" w:cs="Times New Roman"/>
                <w:sz w:val="28"/>
                <w:szCs w:val="28"/>
              </w:rPr>
              <w:t>%</w:t>
            </w:r>
          </w:p>
        </w:tc>
      </w:tr>
      <w:tr w:rsidR="00493E95" w:rsidRPr="0087040B" w14:paraId="1C9E04BF" w14:textId="77777777" w:rsidTr="0028590B">
        <w:tc>
          <w:tcPr>
            <w:tcW w:w="756" w:type="pct"/>
          </w:tcPr>
          <w:p w14:paraId="2C0BDDB7" w14:textId="77777777" w:rsidR="00493E95" w:rsidRPr="0087040B" w:rsidRDefault="00493E95" w:rsidP="00493E95">
            <w:pPr>
              <w:rPr>
                <w:rFonts w:ascii="Times New Roman" w:hAnsi="Times New Roman" w:cs="Times New Roman"/>
                <w:sz w:val="28"/>
                <w:szCs w:val="28"/>
              </w:rPr>
            </w:pPr>
            <w:r w:rsidRPr="0087040B">
              <w:rPr>
                <w:rFonts w:ascii="Times New Roman" w:hAnsi="Times New Roman" w:cs="Times New Roman"/>
                <w:sz w:val="28"/>
                <w:szCs w:val="28"/>
              </w:rPr>
              <w:t>1.9.1</w:t>
            </w:r>
          </w:p>
        </w:tc>
        <w:tc>
          <w:tcPr>
            <w:tcW w:w="2577" w:type="pct"/>
          </w:tcPr>
          <w:p w14:paraId="5E4574F1" w14:textId="77777777" w:rsidR="00493E95" w:rsidRPr="00B22752" w:rsidRDefault="00493E95" w:rsidP="00493E95">
            <w:pPr>
              <w:rPr>
                <w:rFonts w:ascii="Times New Roman" w:hAnsi="Times New Roman" w:cs="Times New Roman"/>
                <w:sz w:val="28"/>
                <w:szCs w:val="28"/>
              </w:rPr>
            </w:pPr>
            <w:r w:rsidRPr="00B22752">
              <w:rPr>
                <w:rFonts w:ascii="Times New Roman" w:hAnsi="Times New Roman" w:cs="Times New Roman"/>
                <w:sz w:val="28"/>
                <w:szCs w:val="28"/>
              </w:rPr>
              <w:t>На муниципальном уровне</w:t>
            </w:r>
          </w:p>
        </w:tc>
        <w:tc>
          <w:tcPr>
            <w:tcW w:w="1667" w:type="pct"/>
          </w:tcPr>
          <w:p w14:paraId="29A43BFC" w14:textId="5406146F" w:rsidR="00493E95" w:rsidRPr="0087040B" w:rsidRDefault="00D70F95" w:rsidP="001362D8">
            <w:pPr>
              <w:jc w:val="center"/>
              <w:rPr>
                <w:rFonts w:ascii="Times New Roman" w:hAnsi="Times New Roman" w:cs="Times New Roman"/>
                <w:sz w:val="28"/>
                <w:szCs w:val="28"/>
              </w:rPr>
            </w:pPr>
            <w:r>
              <w:rPr>
                <w:rFonts w:ascii="Times New Roman" w:hAnsi="Times New Roman" w:cs="Times New Roman"/>
                <w:sz w:val="28"/>
                <w:szCs w:val="28"/>
              </w:rPr>
              <w:t>1</w:t>
            </w:r>
            <w:r w:rsidR="00506955">
              <w:rPr>
                <w:rFonts w:ascii="Times New Roman" w:hAnsi="Times New Roman" w:cs="Times New Roman"/>
                <w:sz w:val="28"/>
                <w:szCs w:val="28"/>
              </w:rPr>
              <w:t>03</w:t>
            </w:r>
            <w:r w:rsidR="00B22752">
              <w:rPr>
                <w:rFonts w:ascii="Times New Roman" w:hAnsi="Times New Roman" w:cs="Times New Roman"/>
                <w:sz w:val="28"/>
                <w:szCs w:val="28"/>
              </w:rPr>
              <w:t xml:space="preserve"> человека / </w:t>
            </w:r>
            <w:r w:rsidR="001362D8">
              <w:rPr>
                <w:rFonts w:ascii="Times New Roman" w:hAnsi="Times New Roman" w:cs="Times New Roman"/>
                <w:sz w:val="28"/>
                <w:szCs w:val="28"/>
              </w:rPr>
              <w:t>6,5%</w:t>
            </w:r>
          </w:p>
        </w:tc>
      </w:tr>
      <w:tr w:rsidR="00493E95" w:rsidRPr="0087040B" w14:paraId="762550C1" w14:textId="77777777" w:rsidTr="0028590B">
        <w:tc>
          <w:tcPr>
            <w:tcW w:w="756" w:type="pct"/>
          </w:tcPr>
          <w:p w14:paraId="7528D0D3" w14:textId="77777777" w:rsidR="00493E95" w:rsidRPr="0087040B" w:rsidRDefault="00493E95" w:rsidP="00493E95">
            <w:pPr>
              <w:rPr>
                <w:rFonts w:ascii="Times New Roman" w:hAnsi="Times New Roman" w:cs="Times New Roman"/>
                <w:sz w:val="28"/>
                <w:szCs w:val="28"/>
              </w:rPr>
            </w:pPr>
            <w:r w:rsidRPr="0087040B">
              <w:rPr>
                <w:rFonts w:ascii="Times New Roman" w:hAnsi="Times New Roman" w:cs="Times New Roman"/>
                <w:sz w:val="28"/>
                <w:szCs w:val="28"/>
              </w:rPr>
              <w:t>1.9.2</w:t>
            </w:r>
          </w:p>
        </w:tc>
        <w:tc>
          <w:tcPr>
            <w:tcW w:w="2577" w:type="pct"/>
          </w:tcPr>
          <w:p w14:paraId="39E02CC2" w14:textId="77777777" w:rsidR="00493E95" w:rsidRPr="00B22752" w:rsidRDefault="00493E95" w:rsidP="00493E95">
            <w:pPr>
              <w:rPr>
                <w:rFonts w:ascii="Times New Roman" w:hAnsi="Times New Roman" w:cs="Times New Roman"/>
                <w:sz w:val="28"/>
                <w:szCs w:val="28"/>
              </w:rPr>
            </w:pPr>
            <w:r w:rsidRPr="00B22752">
              <w:rPr>
                <w:rFonts w:ascii="Times New Roman" w:hAnsi="Times New Roman" w:cs="Times New Roman"/>
                <w:sz w:val="28"/>
                <w:szCs w:val="28"/>
              </w:rPr>
              <w:t>На региональном уровне</w:t>
            </w:r>
          </w:p>
        </w:tc>
        <w:tc>
          <w:tcPr>
            <w:tcW w:w="1667" w:type="pct"/>
          </w:tcPr>
          <w:p w14:paraId="6821DCED" w14:textId="7C4A9369" w:rsidR="00493E95" w:rsidRPr="0087040B" w:rsidRDefault="00DD3BF0" w:rsidP="001362D8">
            <w:pPr>
              <w:jc w:val="center"/>
              <w:rPr>
                <w:rFonts w:ascii="Times New Roman" w:hAnsi="Times New Roman" w:cs="Times New Roman"/>
                <w:sz w:val="28"/>
                <w:szCs w:val="28"/>
              </w:rPr>
            </w:pPr>
            <w:r>
              <w:rPr>
                <w:rFonts w:ascii="Times New Roman" w:hAnsi="Times New Roman" w:cs="Times New Roman"/>
                <w:sz w:val="28"/>
                <w:szCs w:val="28"/>
              </w:rPr>
              <w:t>10</w:t>
            </w:r>
            <w:r w:rsidR="00186966">
              <w:rPr>
                <w:rFonts w:ascii="Times New Roman" w:hAnsi="Times New Roman" w:cs="Times New Roman"/>
                <w:sz w:val="28"/>
                <w:szCs w:val="28"/>
              </w:rPr>
              <w:t>6</w:t>
            </w:r>
            <w:r w:rsidR="00A15B8A">
              <w:rPr>
                <w:rFonts w:ascii="Times New Roman" w:hAnsi="Times New Roman" w:cs="Times New Roman"/>
                <w:sz w:val="28"/>
                <w:szCs w:val="28"/>
              </w:rPr>
              <w:t xml:space="preserve"> человек / </w:t>
            </w:r>
            <w:r w:rsidR="001362D8">
              <w:rPr>
                <w:rFonts w:ascii="Times New Roman" w:hAnsi="Times New Roman" w:cs="Times New Roman"/>
                <w:sz w:val="28"/>
                <w:szCs w:val="28"/>
              </w:rPr>
              <w:t>6,7%</w:t>
            </w:r>
          </w:p>
        </w:tc>
      </w:tr>
      <w:tr w:rsidR="00493E95" w:rsidRPr="0087040B" w14:paraId="14F8341C" w14:textId="77777777" w:rsidTr="0028590B">
        <w:tc>
          <w:tcPr>
            <w:tcW w:w="756" w:type="pct"/>
          </w:tcPr>
          <w:p w14:paraId="1097E218" w14:textId="77777777" w:rsidR="00493E95" w:rsidRPr="0087040B" w:rsidRDefault="00493E95" w:rsidP="00493E95">
            <w:pPr>
              <w:rPr>
                <w:rFonts w:ascii="Times New Roman" w:hAnsi="Times New Roman" w:cs="Times New Roman"/>
                <w:sz w:val="28"/>
                <w:szCs w:val="28"/>
              </w:rPr>
            </w:pPr>
            <w:r w:rsidRPr="0087040B">
              <w:rPr>
                <w:rFonts w:ascii="Times New Roman" w:hAnsi="Times New Roman" w:cs="Times New Roman"/>
                <w:sz w:val="28"/>
                <w:szCs w:val="28"/>
              </w:rPr>
              <w:t>1.9.3</w:t>
            </w:r>
          </w:p>
        </w:tc>
        <w:tc>
          <w:tcPr>
            <w:tcW w:w="2577" w:type="pct"/>
          </w:tcPr>
          <w:p w14:paraId="2DC96E70" w14:textId="77777777" w:rsidR="00493E95" w:rsidRPr="00B22752" w:rsidRDefault="00493E95" w:rsidP="00493E95">
            <w:pPr>
              <w:rPr>
                <w:rFonts w:ascii="Times New Roman" w:hAnsi="Times New Roman" w:cs="Times New Roman"/>
                <w:sz w:val="28"/>
                <w:szCs w:val="28"/>
              </w:rPr>
            </w:pPr>
            <w:r w:rsidRPr="00B22752">
              <w:rPr>
                <w:rFonts w:ascii="Times New Roman" w:hAnsi="Times New Roman" w:cs="Times New Roman"/>
                <w:sz w:val="28"/>
                <w:szCs w:val="28"/>
              </w:rPr>
              <w:t>На межрегиональном уровне</w:t>
            </w:r>
          </w:p>
        </w:tc>
        <w:tc>
          <w:tcPr>
            <w:tcW w:w="1667" w:type="pct"/>
          </w:tcPr>
          <w:p w14:paraId="239E8F9D" w14:textId="1F8EB4E0" w:rsidR="00493E95" w:rsidRPr="0087040B" w:rsidRDefault="00493E95" w:rsidP="00493E95">
            <w:pPr>
              <w:jc w:val="center"/>
              <w:rPr>
                <w:rFonts w:ascii="Times New Roman" w:hAnsi="Times New Roman" w:cs="Times New Roman"/>
                <w:sz w:val="28"/>
                <w:szCs w:val="28"/>
              </w:rPr>
            </w:pPr>
          </w:p>
        </w:tc>
      </w:tr>
      <w:tr w:rsidR="00493E95" w:rsidRPr="0087040B" w14:paraId="1A6B341F" w14:textId="77777777" w:rsidTr="0028590B">
        <w:tc>
          <w:tcPr>
            <w:tcW w:w="756" w:type="pct"/>
          </w:tcPr>
          <w:p w14:paraId="10F3C0E2" w14:textId="77777777" w:rsidR="00493E95" w:rsidRPr="0087040B" w:rsidRDefault="00493E95" w:rsidP="00493E95">
            <w:pPr>
              <w:rPr>
                <w:rFonts w:ascii="Times New Roman" w:hAnsi="Times New Roman" w:cs="Times New Roman"/>
                <w:sz w:val="28"/>
                <w:szCs w:val="28"/>
              </w:rPr>
            </w:pPr>
            <w:r w:rsidRPr="0087040B">
              <w:rPr>
                <w:rFonts w:ascii="Times New Roman" w:hAnsi="Times New Roman" w:cs="Times New Roman"/>
                <w:sz w:val="28"/>
                <w:szCs w:val="28"/>
              </w:rPr>
              <w:t>1.9.4</w:t>
            </w:r>
          </w:p>
        </w:tc>
        <w:tc>
          <w:tcPr>
            <w:tcW w:w="2577" w:type="pct"/>
          </w:tcPr>
          <w:p w14:paraId="723B661B" w14:textId="77777777" w:rsidR="00493E95" w:rsidRPr="00B22752" w:rsidRDefault="00493E95" w:rsidP="00493E95">
            <w:pPr>
              <w:rPr>
                <w:rFonts w:ascii="Times New Roman" w:hAnsi="Times New Roman" w:cs="Times New Roman"/>
                <w:sz w:val="28"/>
                <w:szCs w:val="28"/>
              </w:rPr>
            </w:pPr>
            <w:r w:rsidRPr="00B22752">
              <w:rPr>
                <w:rFonts w:ascii="Times New Roman" w:hAnsi="Times New Roman" w:cs="Times New Roman"/>
                <w:sz w:val="28"/>
                <w:szCs w:val="28"/>
              </w:rPr>
              <w:t>На федеральном уровне</w:t>
            </w:r>
          </w:p>
        </w:tc>
        <w:tc>
          <w:tcPr>
            <w:tcW w:w="1667" w:type="pct"/>
          </w:tcPr>
          <w:p w14:paraId="6BC90900" w14:textId="02BAEB10" w:rsidR="00493E95" w:rsidRPr="0087040B" w:rsidRDefault="00821738" w:rsidP="001362D8">
            <w:pPr>
              <w:jc w:val="center"/>
              <w:rPr>
                <w:rFonts w:ascii="Times New Roman" w:hAnsi="Times New Roman" w:cs="Times New Roman"/>
                <w:sz w:val="28"/>
                <w:szCs w:val="28"/>
              </w:rPr>
            </w:pPr>
            <w:r>
              <w:rPr>
                <w:rFonts w:ascii="Times New Roman" w:hAnsi="Times New Roman" w:cs="Times New Roman"/>
                <w:sz w:val="28"/>
                <w:szCs w:val="28"/>
              </w:rPr>
              <w:t>38</w:t>
            </w:r>
            <w:r w:rsidR="00A15B8A">
              <w:rPr>
                <w:rFonts w:ascii="Times New Roman" w:hAnsi="Times New Roman" w:cs="Times New Roman"/>
                <w:sz w:val="28"/>
                <w:szCs w:val="28"/>
              </w:rPr>
              <w:t xml:space="preserve"> человек / </w:t>
            </w:r>
            <w:r w:rsidR="001362D8">
              <w:rPr>
                <w:rFonts w:ascii="Times New Roman" w:hAnsi="Times New Roman" w:cs="Times New Roman"/>
                <w:sz w:val="28"/>
                <w:szCs w:val="28"/>
              </w:rPr>
              <w:t>2,4%</w:t>
            </w:r>
          </w:p>
        </w:tc>
      </w:tr>
      <w:tr w:rsidR="00493E95" w:rsidRPr="0087040B" w14:paraId="174C3A3A" w14:textId="77777777" w:rsidTr="0028590B">
        <w:tc>
          <w:tcPr>
            <w:tcW w:w="756" w:type="pct"/>
          </w:tcPr>
          <w:p w14:paraId="1DBB4B20" w14:textId="77777777" w:rsidR="00493E95" w:rsidRPr="0087040B" w:rsidRDefault="00493E95" w:rsidP="00493E95">
            <w:pPr>
              <w:rPr>
                <w:rFonts w:ascii="Times New Roman" w:hAnsi="Times New Roman" w:cs="Times New Roman"/>
                <w:sz w:val="28"/>
                <w:szCs w:val="28"/>
              </w:rPr>
            </w:pPr>
            <w:r w:rsidRPr="0087040B">
              <w:rPr>
                <w:rFonts w:ascii="Times New Roman" w:hAnsi="Times New Roman" w:cs="Times New Roman"/>
                <w:sz w:val="28"/>
                <w:szCs w:val="28"/>
              </w:rPr>
              <w:t>1.9.5</w:t>
            </w:r>
          </w:p>
        </w:tc>
        <w:tc>
          <w:tcPr>
            <w:tcW w:w="2577" w:type="pct"/>
          </w:tcPr>
          <w:p w14:paraId="353DD781" w14:textId="77777777" w:rsidR="00493E95" w:rsidRPr="00B22752" w:rsidRDefault="00493E95" w:rsidP="00493E95">
            <w:pPr>
              <w:rPr>
                <w:rFonts w:ascii="Times New Roman" w:hAnsi="Times New Roman" w:cs="Times New Roman"/>
                <w:sz w:val="28"/>
                <w:szCs w:val="28"/>
              </w:rPr>
            </w:pPr>
            <w:r w:rsidRPr="00B22752">
              <w:rPr>
                <w:rFonts w:ascii="Times New Roman" w:hAnsi="Times New Roman" w:cs="Times New Roman"/>
                <w:sz w:val="28"/>
                <w:szCs w:val="28"/>
              </w:rPr>
              <w:t>На международном уровне</w:t>
            </w:r>
          </w:p>
        </w:tc>
        <w:tc>
          <w:tcPr>
            <w:tcW w:w="1667" w:type="pct"/>
          </w:tcPr>
          <w:p w14:paraId="20813147" w14:textId="066AF456" w:rsidR="00493E95" w:rsidRPr="0087040B" w:rsidRDefault="002E1A85" w:rsidP="001362D8">
            <w:pPr>
              <w:jc w:val="center"/>
              <w:rPr>
                <w:rFonts w:ascii="Times New Roman" w:hAnsi="Times New Roman" w:cs="Times New Roman"/>
                <w:sz w:val="28"/>
                <w:szCs w:val="28"/>
              </w:rPr>
            </w:pPr>
            <w:r>
              <w:rPr>
                <w:rFonts w:ascii="Times New Roman" w:hAnsi="Times New Roman" w:cs="Times New Roman"/>
                <w:sz w:val="28"/>
                <w:szCs w:val="28"/>
              </w:rPr>
              <w:t>34</w:t>
            </w:r>
            <w:r w:rsidR="00A15B8A">
              <w:rPr>
                <w:rFonts w:ascii="Times New Roman" w:hAnsi="Times New Roman" w:cs="Times New Roman"/>
                <w:sz w:val="28"/>
                <w:szCs w:val="28"/>
              </w:rPr>
              <w:t xml:space="preserve"> человека / </w:t>
            </w:r>
            <w:r w:rsidR="001362D8">
              <w:rPr>
                <w:rFonts w:ascii="Times New Roman" w:hAnsi="Times New Roman" w:cs="Times New Roman"/>
                <w:sz w:val="28"/>
                <w:szCs w:val="28"/>
              </w:rPr>
              <w:t>2,1%</w:t>
            </w:r>
          </w:p>
        </w:tc>
      </w:tr>
      <w:tr w:rsidR="006103F5" w:rsidRPr="0087040B" w14:paraId="014C2D3A" w14:textId="77777777" w:rsidTr="0028590B">
        <w:tc>
          <w:tcPr>
            <w:tcW w:w="756" w:type="pct"/>
          </w:tcPr>
          <w:p w14:paraId="626276D8"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1.10</w:t>
            </w:r>
          </w:p>
        </w:tc>
        <w:tc>
          <w:tcPr>
            <w:tcW w:w="2577" w:type="pct"/>
          </w:tcPr>
          <w:p w14:paraId="76762A03" w14:textId="77777777" w:rsidR="006103F5" w:rsidRPr="0016159C" w:rsidRDefault="006103F5" w:rsidP="006103F5">
            <w:pPr>
              <w:rPr>
                <w:rFonts w:ascii="Times New Roman" w:hAnsi="Times New Roman" w:cs="Times New Roman"/>
                <w:sz w:val="28"/>
                <w:szCs w:val="28"/>
              </w:rPr>
            </w:pPr>
            <w:r w:rsidRPr="0016159C">
              <w:rPr>
                <w:rFonts w:ascii="Times New Roman" w:hAnsi="Times New Roman" w:cs="Times New Roman"/>
                <w:sz w:val="28"/>
                <w:szCs w:val="28"/>
              </w:rPr>
              <w:t>Численность/ удельный вес численности учащихся, участвующих в образовательных и социальных проектах, в общей численности учащихся, в том числе:</w:t>
            </w:r>
          </w:p>
        </w:tc>
        <w:tc>
          <w:tcPr>
            <w:tcW w:w="1667" w:type="pct"/>
          </w:tcPr>
          <w:p w14:paraId="2E36A45C" w14:textId="5ED392F7" w:rsidR="006103F5" w:rsidRPr="0087040B" w:rsidRDefault="0016159C" w:rsidP="001362D8">
            <w:pPr>
              <w:jc w:val="center"/>
              <w:rPr>
                <w:rFonts w:ascii="Times New Roman" w:hAnsi="Times New Roman" w:cs="Times New Roman"/>
                <w:sz w:val="28"/>
                <w:szCs w:val="28"/>
              </w:rPr>
            </w:pPr>
            <w:r>
              <w:rPr>
                <w:rFonts w:ascii="Times New Roman" w:hAnsi="Times New Roman" w:cs="Times New Roman"/>
                <w:sz w:val="28"/>
                <w:szCs w:val="28"/>
              </w:rPr>
              <w:t xml:space="preserve">361 человек / </w:t>
            </w:r>
            <w:r w:rsidR="001362D8">
              <w:rPr>
                <w:rFonts w:ascii="Times New Roman" w:hAnsi="Times New Roman" w:cs="Times New Roman"/>
                <w:sz w:val="28"/>
                <w:szCs w:val="28"/>
              </w:rPr>
              <w:t>22,8</w:t>
            </w:r>
            <w:r>
              <w:rPr>
                <w:rFonts w:ascii="Times New Roman" w:hAnsi="Times New Roman" w:cs="Times New Roman"/>
                <w:sz w:val="28"/>
                <w:szCs w:val="28"/>
              </w:rPr>
              <w:t>%</w:t>
            </w:r>
          </w:p>
        </w:tc>
      </w:tr>
      <w:tr w:rsidR="006103F5" w:rsidRPr="0087040B" w14:paraId="3530723E" w14:textId="77777777" w:rsidTr="0028590B">
        <w:tc>
          <w:tcPr>
            <w:tcW w:w="756" w:type="pct"/>
          </w:tcPr>
          <w:p w14:paraId="626FA857"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1.10.1</w:t>
            </w:r>
          </w:p>
        </w:tc>
        <w:tc>
          <w:tcPr>
            <w:tcW w:w="2577" w:type="pct"/>
          </w:tcPr>
          <w:p w14:paraId="7099FA21" w14:textId="77777777" w:rsidR="006103F5" w:rsidRPr="0016159C" w:rsidRDefault="006103F5" w:rsidP="006103F5">
            <w:pPr>
              <w:rPr>
                <w:rFonts w:ascii="Times New Roman" w:hAnsi="Times New Roman" w:cs="Times New Roman"/>
                <w:sz w:val="28"/>
                <w:szCs w:val="28"/>
              </w:rPr>
            </w:pPr>
            <w:r w:rsidRPr="0016159C">
              <w:rPr>
                <w:rFonts w:ascii="Times New Roman" w:hAnsi="Times New Roman" w:cs="Times New Roman"/>
                <w:sz w:val="28"/>
                <w:szCs w:val="28"/>
              </w:rPr>
              <w:t>Муниципального уровня</w:t>
            </w:r>
          </w:p>
        </w:tc>
        <w:tc>
          <w:tcPr>
            <w:tcW w:w="1667" w:type="pct"/>
          </w:tcPr>
          <w:p w14:paraId="5E1DB833" w14:textId="21472BFD" w:rsidR="006103F5" w:rsidRPr="0087040B" w:rsidRDefault="0016159C" w:rsidP="001362D8">
            <w:pPr>
              <w:jc w:val="center"/>
              <w:rPr>
                <w:rFonts w:ascii="Times New Roman" w:hAnsi="Times New Roman" w:cs="Times New Roman"/>
                <w:sz w:val="28"/>
                <w:szCs w:val="28"/>
              </w:rPr>
            </w:pPr>
            <w:r>
              <w:rPr>
                <w:rFonts w:ascii="Times New Roman" w:hAnsi="Times New Roman" w:cs="Times New Roman"/>
                <w:sz w:val="28"/>
                <w:szCs w:val="28"/>
              </w:rPr>
              <w:t xml:space="preserve">361 человек / </w:t>
            </w:r>
            <w:r w:rsidR="001362D8">
              <w:rPr>
                <w:rFonts w:ascii="Times New Roman" w:hAnsi="Times New Roman" w:cs="Times New Roman"/>
                <w:sz w:val="28"/>
                <w:szCs w:val="28"/>
              </w:rPr>
              <w:t>22,8</w:t>
            </w:r>
            <w:r>
              <w:rPr>
                <w:rFonts w:ascii="Times New Roman" w:hAnsi="Times New Roman" w:cs="Times New Roman"/>
                <w:sz w:val="28"/>
                <w:szCs w:val="28"/>
              </w:rPr>
              <w:t>%</w:t>
            </w:r>
          </w:p>
        </w:tc>
      </w:tr>
      <w:tr w:rsidR="006103F5" w:rsidRPr="0087040B" w14:paraId="6C0398B4" w14:textId="77777777" w:rsidTr="0028590B">
        <w:tc>
          <w:tcPr>
            <w:tcW w:w="756" w:type="pct"/>
          </w:tcPr>
          <w:p w14:paraId="1E9B75B7"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1.10.2</w:t>
            </w:r>
          </w:p>
        </w:tc>
        <w:tc>
          <w:tcPr>
            <w:tcW w:w="2577" w:type="pct"/>
          </w:tcPr>
          <w:p w14:paraId="4CFFA201" w14:textId="77777777" w:rsidR="006103F5" w:rsidRPr="0016159C" w:rsidRDefault="006103F5" w:rsidP="006103F5">
            <w:pPr>
              <w:rPr>
                <w:rFonts w:ascii="Times New Roman" w:hAnsi="Times New Roman" w:cs="Times New Roman"/>
                <w:sz w:val="28"/>
                <w:szCs w:val="28"/>
              </w:rPr>
            </w:pPr>
            <w:r w:rsidRPr="0016159C">
              <w:rPr>
                <w:rFonts w:ascii="Times New Roman" w:hAnsi="Times New Roman" w:cs="Times New Roman"/>
                <w:sz w:val="28"/>
                <w:szCs w:val="28"/>
              </w:rPr>
              <w:t>Регионального уровня</w:t>
            </w:r>
          </w:p>
        </w:tc>
        <w:tc>
          <w:tcPr>
            <w:tcW w:w="1667" w:type="pct"/>
          </w:tcPr>
          <w:p w14:paraId="05F6E6DE" w14:textId="11324344" w:rsidR="006103F5" w:rsidRPr="0087040B" w:rsidRDefault="0016159C" w:rsidP="006103F5">
            <w:pPr>
              <w:jc w:val="center"/>
              <w:rPr>
                <w:rFonts w:ascii="Times New Roman" w:hAnsi="Times New Roman" w:cs="Times New Roman"/>
                <w:sz w:val="28"/>
                <w:szCs w:val="28"/>
              </w:rPr>
            </w:pPr>
            <w:r>
              <w:rPr>
                <w:rFonts w:ascii="Times New Roman" w:hAnsi="Times New Roman" w:cs="Times New Roman"/>
                <w:sz w:val="28"/>
                <w:szCs w:val="28"/>
              </w:rPr>
              <w:t>0</w:t>
            </w:r>
          </w:p>
        </w:tc>
      </w:tr>
      <w:tr w:rsidR="006103F5" w:rsidRPr="0087040B" w14:paraId="79FC5255" w14:textId="77777777" w:rsidTr="0028590B">
        <w:tc>
          <w:tcPr>
            <w:tcW w:w="756" w:type="pct"/>
          </w:tcPr>
          <w:p w14:paraId="61062B39"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1.10.3</w:t>
            </w:r>
          </w:p>
        </w:tc>
        <w:tc>
          <w:tcPr>
            <w:tcW w:w="2577" w:type="pct"/>
          </w:tcPr>
          <w:p w14:paraId="44B510E2" w14:textId="77777777" w:rsidR="006103F5" w:rsidRPr="0016159C" w:rsidRDefault="006103F5" w:rsidP="006103F5">
            <w:pPr>
              <w:rPr>
                <w:rFonts w:ascii="Times New Roman" w:hAnsi="Times New Roman" w:cs="Times New Roman"/>
                <w:sz w:val="28"/>
                <w:szCs w:val="28"/>
              </w:rPr>
            </w:pPr>
            <w:r w:rsidRPr="0016159C">
              <w:rPr>
                <w:rFonts w:ascii="Times New Roman" w:hAnsi="Times New Roman" w:cs="Times New Roman"/>
                <w:sz w:val="28"/>
                <w:szCs w:val="28"/>
              </w:rPr>
              <w:t>Федерального уровня</w:t>
            </w:r>
          </w:p>
        </w:tc>
        <w:tc>
          <w:tcPr>
            <w:tcW w:w="1667" w:type="pct"/>
          </w:tcPr>
          <w:p w14:paraId="71558C82"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621E7681" w14:textId="77777777" w:rsidTr="0028590B">
        <w:tc>
          <w:tcPr>
            <w:tcW w:w="756" w:type="pct"/>
          </w:tcPr>
          <w:p w14:paraId="5FEF7180"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1.10.4</w:t>
            </w:r>
          </w:p>
        </w:tc>
        <w:tc>
          <w:tcPr>
            <w:tcW w:w="2577" w:type="pct"/>
          </w:tcPr>
          <w:p w14:paraId="7FE2279E" w14:textId="77777777" w:rsidR="006103F5" w:rsidRPr="0016159C" w:rsidRDefault="006103F5" w:rsidP="006103F5">
            <w:pPr>
              <w:rPr>
                <w:rFonts w:ascii="Times New Roman" w:hAnsi="Times New Roman" w:cs="Times New Roman"/>
                <w:sz w:val="28"/>
                <w:szCs w:val="28"/>
              </w:rPr>
            </w:pPr>
            <w:r w:rsidRPr="0016159C">
              <w:rPr>
                <w:rFonts w:ascii="Times New Roman" w:hAnsi="Times New Roman" w:cs="Times New Roman"/>
                <w:sz w:val="28"/>
                <w:szCs w:val="28"/>
              </w:rPr>
              <w:t>Международного уровня</w:t>
            </w:r>
          </w:p>
        </w:tc>
        <w:tc>
          <w:tcPr>
            <w:tcW w:w="1667" w:type="pct"/>
          </w:tcPr>
          <w:p w14:paraId="2216DCB9"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1437F36F" w14:textId="77777777" w:rsidTr="0028590B">
        <w:tc>
          <w:tcPr>
            <w:tcW w:w="756" w:type="pct"/>
          </w:tcPr>
          <w:p w14:paraId="45B50FC6"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1.11</w:t>
            </w:r>
          </w:p>
        </w:tc>
        <w:tc>
          <w:tcPr>
            <w:tcW w:w="2577" w:type="pct"/>
          </w:tcPr>
          <w:p w14:paraId="4E2B01C2" w14:textId="77777777" w:rsidR="006103F5" w:rsidRPr="00DA4D67" w:rsidRDefault="006103F5" w:rsidP="006103F5">
            <w:pPr>
              <w:rPr>
                <w:rFonts w:ascii="Times New Roman" w:hAnsi="Times New Roman" w:cs="Times New Roman"/>
                <w:sz w:val="28"/>
                <w:szCs w:val="28"/>
              </w:rPr>
            </w:pPr>
            <w:r w:rsidRPr="00DA4D67">
              <w:rPr>
                <w:rFonts w:ascii="Times New Roman" w:hAnsi="Times New Roman" w:cs="Times New Roman"/>
                <w:sz w:val="28"/>
                <w:szCs w:val="28"/>
              </w:rPr>
              <w:t xml:space="preserve">Количество массовых мероприятий, проведенных образовательной </w:t>
            </w:r>
            <w:r w:rsidRPr="00DA4D67">
              <w:rPr>
                <w:rFonts w:ascii="Times New Roman" w:hAnsi="Times New Roman" w:cs="Times New Roman"/>
                <w:sz w:val="28"/>
                <w:szCs w:val="28"/>
              </w:rPr>
              <w:lastRenderedPageBreak/>
              <w:t>организацией, в том числе:</w:t>
            </w:r>
          </w:p>
        </w:tc>
        <w:tc>
          <w:tcPr>
            <w:tcW w:w="1667" w:type="pct"/>
          </w:tcPr>
          <w:p w14:paraId="62EF5FB8" w14:textId="0714D1FC" w:rsidR="006103F5" w:rsidRPr="0087040B" w:rsidRDefault="001A788E" w:rsidP="006103F5">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r>
      <w:tr w:rsidR="006103F5" w:rsidRPr="0087040B" w14:paraId="24387605" w14:textId="77777777" w:rsidTr="0028590B">
        <w:tc>
          <w:tcPr>
            <w:tcW w:w="756" w:type="pct"/>
          </w:tcPr>
          <w:p w14:paraId="418297C8"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lastRenderedPageBreak/>
              <w:t>1.11.1</w:t>
            </w:r>
          </w:p>
        </w:tc>
        <w:tc>
          <w:tcPr>
            <w:tcW w:w="2577" w:type="pct"/>
          </w:tcPr>
          <w:p w14:paraId="4A059ECF" w14:textId="77777777" w:rsidR="006103F5" w:rsidRPr="00DA4D67" w:rsidRDefault="006103F5" w:rsidP="006103F5">
            <w:pPr>
              <w:rPr>
                <w:rFonts w:ascii="Times New Roman" w:hAnsi="Times New Roman" w:cs="Times New Roman"/>
                <w:sz w:val="28"/>
                <w:szCs w:val="28"/>
              </w:rPr>
            </w:pPr>
            <w:r w:rsidRPr="00DA4D67">
              <w:rPr>
                <w:rFonts w:ascii="Times New Roman" w:hAnsi="Times New Roman" w:cs="Times New Roman"/>
                <w:sz w:val="28"/>
                <w:szCs w:val="28"/>
              </w:rPr>
              <w:t>На муниципальном уровне</w:t>
            </w:r>
          </w:p>
        </w:tc>
        <w:tc>
          <w:tcPr>
            <w:tcW w:w="1667" w:type="pct"/>
          </w:tcPr>
          <w:p w14:paraId="54AA4C28" w14:textId="080A7ABC" w:rsidR="006103F5" w:rsidRPr="0087040B" w:rsidRDefault="00DA4D67" w:rsidP="006103F5">
            <w:pPr>
              <w:jc w:val="center"/>
              <w:rPr>
                <w:rFonts w:ascii="Times New Roman" w:hAnsi="Times New Roman" w:cs="Times New Roman"/>
                <w:sz w:val="28"/>
                <w:szCs w:val="28"/>
              </w:rPr>
            </w:pPr>
            <w:r>
              <w:rPr>
                <w:rFonts w:ascii="Times New Roman" w:hAnsi="Times New Roman" w:cs="Times New Roman"/>
                <w:sz w:val="28"/>
                <w:szCs w:val="28"/>
              </w:rPr>
              <w:t>37</w:t>
            </w:r>
          </w:p>
        </w:tc>
      </w:tr>
      <w:tr w:rsidR="006103F5" w:rsidRPr="0087040B" w14:paraId="1E700B60" w14:textId="77777777" w:rsidTr="0028590B">
        <w:tc>
          <w:tcPr>
            <w:tcW w:w="756" w:type="pct"/>
          </w:tcPr>
          <w:p w14:paraId="25146F57"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1.11.2</w:t>
            </w:r>
          </w:p>
        </w:tc>
        <w:tc>
          <w:tcPr>
            <w:tcW w:w="2577" w:type="pct"/>
          </w:tcPr>
          <w:p w14:paraId="1C002810" w14:textId="77777777" w:rsidR="006103F5" w:rsidRPr="00DA4D67" w:rsidRDefault="006103F5" w:rsidP="006103F5">
            <w:pPr>
              <w:rPr>
                <w:rFonts w:ascii="Times New Roman" w:hAnsi="Times New Roman" w:cs="Times New Roman"/>
                <w:sz w:val="28"/>
                <w:szCs w:val="28"/>
              </w:rPr>
            </w:pPr>
            <w:r w:rsidRPr="00DA4D67">
              <w:rPr>
                <w:rFonts w:ascii="Times New Roman" w:hAnsi="Times New Roman" w:cs="Times New Roman"/>
                <w:sz w:val="28"/>
                <w:szCs w:val="28"/>
              </w:rPr>
              <w:t>На Региональном уровне</w:t>
            </w:r>
          </w:p>
        </w:tc>
        <w:tc>
          <w:tcPr>
            <w:tcW w:w="1667" w:type="pct"/>
          </w:tcPr>
          <w:p w14:paraId="4D0D9DEA" w14:textId="77777777" w:rsidR="006103F5" w:rsidRPr="0087040B" w:rsidRDefault="00E752AB"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65BEDBB8" w14:textId="77777777" w:rsidTr="0028590B">
        <w:tc>
          <w:tcPr>
            <w:tcW w:w="756" w:type="pct"/>
          </w:tcPr>
          <w:p w14:paraId="4B7134E5"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1.11.3</w:t>
            </w:r>
          </w:p>
        </w:tc>
        <w:tc>
          <w:tcPr>
            <w:tcW w:w="2577" w:type="pct"/>
          </w:tcPr>
          <w:p w14:paraId="510718EC" w14:textId="77777777" w:rsidR="006103F5" w:rsidRPr="00DA4D67" w:rsidRDefault="006103F5" w:rsidP="006103F5">
            <w:pPr>
              <w:rPr>
                <w:rFonts w:ascii="Times New Roman" w:hAnsi="Times New Roman" w:cs="Times New Roman"/>
                <w:sz w:val="28"/>
                <w:szCs w:val="28"/>
              </w:rPr>
            </w:pPr>
            <w:r w:rsidRPr="00DA4D67">
              <w:rPr>
                <w:rFonts w:ascii="Times New Roman" w:hAnsi="Times New Roman" w:cs="Times New Roman"/>
                <w:sz w:val="28"/>
                <w:szCs w:val="28"/>
              </w:rPr>
              <w:t>На межрегиональном уровне</w:t>
            </w:r>
          </w:p>
        </w:tc>
        <w:tc>
          <w:tcPr>
            <w:tcW w:w="1667" w:type="pct"/>
          </w:tcPr>
          <w:p w14:paraId="1853E683" w14:textId="77777777" w:rsidR="006103F5" w:rsidRPr="0087040B" w:rsidRDefault="0018481D"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77951469" w14:textId="77777777" w:rsidTr="0028590B">
        <w:tc>
          <w:tcPr>
            <w:tcW w:w="756" w:type="pct"/>
          </w:tcPr>
          <w:p w14:paraId="66002185"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1.11.4</w:t>
            </w:r>
          </w:p>
        </w:tc>
        <w:tc>
          <w:tcPr>
            <w:tcW w:w="2577" w:type="pct"/>
          </w:tcPr>
          <w:p w14:paraId="2E12D8F0" w14:textId="77777777" w:rsidR="006103F5" w:rsidRPr="00DA4D67" w:rsidRDefault="006103F5" w:rsidP="006103F5">
            <w:pPr>
              <w:rPr>
                <w:rFonts w:ascii="Times New Roman" w:hAnsi="Times New Roman" w:cs="Times New Roman"/>
                <w:sz w:val="28"/>
                <w:szCs w:val="28"/>
              </w:rPr>
            </w:pPr>
            <w:r w:rsidRPr="00DA4D67">
              <w:rPr>
                <w:rFonts w:ascii="Times New Roman" w:hAnsi="Times New Roman" w:cs="Times New Roman"/>
                <w:sz w:val="28"/>
                <w:szCs w:val="28"/>
              </w:rPr>
              <w:t>На федеральном уровне</w:t>
            </w:r>
          </w:p>
        </w:tc>
        <w:tc>
          <w:tcPr>
            <w:tcW w:w="1667" w:type="pct"/>
          </w:tcPr>
          <w:p w14:paraId="24193F10" w14:textId="77777777" w:rsidR="006103F5" w:rsidRPr="0087040B" w:rsidRDefault="0018481D"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2706F1EE" w14:textId="77777777" w:rsidTr="0028590B">
        <w:tc>
          <w:tcPr>
            <w:tcW w:w="756" w:type="pct"/>
          </w:tcPr>
          <w:p w14:paraId="2D3D0AEA"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1.12</w:t>
            </w:r>
          </w:p>
        </w:tc>
        <w:tc>
          <w:tcPr>
            <w:tcW w:w="2577" w:type="pct"/>
          </w:tcPr>
          <w:p w14:paraId="19D875C6"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Общая численность педагогических работников</w:t>
            </w:r>
          </w:p>
        </w:tc>
        <w:tc>
          <w:tcPr>
            <w:tcW w:w="1667" w:type="pct"/>
          </w:tcPr>
          <w:p w14:paraId="202ADA57" w14:textId="77777777" w:rsidR="006103F5" w:rsidRPr="0087040B" w:rsidRDefault="006103F5" w:rsidP="006103F5">
            <w:pPr>
              <w:jc w:val="center"/>
              <w:rPr>
                <w:rFonts w:ascii="Times New Roman" w:hAnsi="Times New Roman" w:cs="Times New Roman"/>
                <w:sz w:val="28"/>
                <w:szCs w:val="28"/>
                <w:highlight w:val="yellow"/>
              </w:rPr>
            </w:pPr>
            <w:r w:rsidRPr="0087040B">
              <w:rPr>
                <w:rFonts w:ascii="Times New Roman" w:hAnsi="Times New Roman" w:cs="Times New Roman"/>
                <w:sz w:val="28"/>
                <w:szCs w:val="28"/>
              </w:rPr>
              <w:t>21</w:t>
            </w:r>
          </w:p>
        </w:tc>
      </w:tr>
      <w:tr w:rsidR="006103F5" w:rsidRPr="0087040B" w14:paraId="282EE9DE" w14:textId="77777777" w:rsidTr="0028590B">
        <w:tc>
          <w:tcPr>
            <w:tcW w:w="756" w:type="pct"/>
          </w:tcPr>
          <w:p w14:paraId="507C0563"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1.13</w:t>
            </w:r>
          </w:p>
        </w:tc>
        <w:tc>
          <w:tcPr>
            <w:tcW w:w="2577" w:type="pct"/>
          </w:tcPr>
          <w:p w14:paraId="40E77D35"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 удельный вес численности педагогических работников, имеющих высшее образование, в общей численности педагогических работников</w:t>
            </w:r>
          </w:p>
        </w:tc>
        <w:tc>
          <w:tcPr>
            <w:tcW w:w="1667" w:type="pct"/>
          </w:tcPr>
          <w:p w14:paraId="0BBB36B8" w14:textId="1E628236" w:rsidR="006103F5" w:rsidRPr="0087040B" w:rsidRDefault="00041FAB" w:rsidP="006103F5">
            <w:pPr>
              <w:jc w:val="center"/>
              <w:rPr>
                <w:rFonts w:ascii="Times New Roman" w:hAnsi="Times New Roman" w:cs="Times New Roman"/>
                <w:sz w:val="28"/>
                <w:szCs w:val="28"/>
              </w:rPr>
            </w:pPr>
            <w:r>
              <w:rPr>
                <w:rFonts w:ascii="Times New Roman" w:hAnsi="Times New Roman" w:cs="Times New Roman"/>
                <w:sz w:val="28"/>
                <w:szCs w:val="28"/>
              </w:rPr>
              <w:t>18</w:t>
            </w:r>
            <w:r w:rsidR="006103F5" w:rsidRPr="0087040B">
              <w:rPr>
                <w:rFonts w:ascii="Times New Roman" w:hAnsi="Times New Roman" w:cs="Times New Roman"/>
                <w:sz w:val="28"/>
                <w:szCs w:val="28"/>
              </w:rPr>
              <w:t xml:space="preserve"> человек</w:t>
            </w:r>
            <w:r>
              <w:rPr>
                <w:rFonts w:ascii="Times New Roman" w:hAnsi="Times New Roman" w:cs="Times New Roman"/>
                <w:sz w:val="28"/>
                <w:szCs w:val="28"/>
              </w:rPr>
              <w:t>/ 85,7</w:t>
            </w:r>
            <w:r w:rsidR="006103F5" w:rsidRPr="0087040B">
              <w:rPr>
                <w:rFonts w:ascii="Times New Roman" w:hAnsi="Times New Roman" w:cs="Times New Roman"/>
                <w:sz w:val="28"/>
                <w:szCs w:val="28"/>
              </w:rPr>
              <w:t>%</w:t>
            </w:r>
          </w:p>
        </w:tc>
      </w:tr>
      <w:tr w:rsidR="006103F5" w:rsidRPr="0087040B" w14:paraId="1A37F4F4" w14:textId="77777777" w:rsidTr="0028590B">
        <w:tc>
          <w:tcPr>
            <w:tcW w:w="756" w:type="pct"/>
          </w:tcPr>
          <w:p w14:paraId="2ACEA5E4"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1.14</w:t>
            </w:r>
          </w:p>
        </w:tc>
        <w:tc>
          <w:tcPr>
            <w:tcW w:w="2577" w:type="pct"/>
          </w:tcPr>
          <w:p w14:paraId="54BEF72A"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667" w:type="pct"/>
          </w:tcPr>
          <w:p w14:paraId="3D1CF035" w14:textId="3D81914D" w:rsidR="006103F5" w:rsidRPr="0087040B" w:rsidRDefault="00041FAB" w:rsidP="006103F5">
            <w:pPr>
              <w:jc w:val="center"/>
              <w:rPr>
                <w:rFonts w:ascii="Times New Roman" w:hAnsi="Times New Roman" w:cs="Times New Roman"/>
                <w:sz w:val="28"/>
                <w:szCs w:val="28"/>
              </w:rPr>
            </w:pPr>
            <w:r>
              <w:rPr>
                <w:rFonts w:ascii="Times New Roman" w:hAnsi="Times New Roman" w:cs="Times New Roman"/>
                <w:sz w:val="28"/>
                <w:szCs w:val="28"/>
              </w:rPr>
              <w:t>18 человек/ 85,7</w:t>
            </w:r>
            <w:r w:rsidR="006103F5" w:rsidRPr="0087040B">
              <w:rPr>
                <w:rFonts w:ascii="Times New Roman" w:hAnsi="Times New Roman" w:cs="Times New Roman"/>
                <w:sz w:val="28"/>
                <w:szCs w:val="28"/>
              </w:rPr>
              <w:t>%</w:t>
            </w:r>
          </w:p>
        </w:tc>
      </w:tr>
      <w:tr w:rsidR="006103F5" w:rsidRPr="0087040B" w14:paraId="1D8CD8E8" w14:textId="77777777" w:rsidTr="0028590B">
        <w:tc>
          <w:tcPr>
            <w:tcW w:w="756" w:type="pct"/>
          </w:tcPr>
          <w:p w14:paraId="6FBCE3FE"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1.15</w:t>
            </w:r>
          </w:p>
        </w:tc>
        <w:tc>
          <w:tcPr>
            <w:tcW w:w="2577" w:type="pct"/>
          </w:tcPr>
          <w:p w14:paraId="3C837FAF"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667" w:type="pct"/>
          </w:tcPr>
          <w:p w14:paraId="1BC63285" w14:textId="77777777" w:rsidR="006103F5" w:rsidRPr="0087040B" w:rsidRDefault="006103F5" w:rsidP="006103F5">
            <w:pPr>
              <w:jc w:val="center"/>
              <w:rPr>
                <w:rFonts w:ascii="Times New Roman" w:hAnsi="Times New Roman" w:cs="Times New Roman"/>
                <w:sz w:val="28"/>
                <w:szCs w:val="28"/>
                <w:highlight w:val="yellow"/>
              </w:rPr>
            </w:pPr>
            <w:r w:rsidRPr="0087040B">
              <w:rPr>
                <w:rFonts w:ascii="Times New Roman" w:hAnsi="Times New Roman" w:cs="Times New Roman"/>
                <w:sz w:val="28"/>
                <w:szCs w:val="28"/>
              </w:rPr>
              <w:t>1 человек/ 4,8%</w:t>
            </w:r>
          </w:p>
        </w:tc>
      </w:tr>
      <w:tr w:rsidR="006103F5" w:rsidRPr="0087040B" w14:paraId="55189600" w14:textId="77777777" w:rsidTr="0028590B">
        <w:tc>
          <w:tcPr>
            <w:tcW w:w="756" w:type="pct"/>
          </w:tcPr>
          <w:p w14:paraId="3F6A05C9"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1.16</w:t>
            </w:r>
          </w:p>
        </w:tc>
        <w:tc>
          <w:tcPr>
            <w:tcW w:w="2577" w:type="pct"/>
          </w:tcPr>
          <w:p w14:paraId="616CD120"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педагогический направленности (профиля), в общей численности педагогических работников</w:t>
            </w:r>
          </w:p>
        </w:tc>
        <w:tc>
          <w:tcPr>
            <w:tcW w:w="1667" w:type="pct"/>
          </w:tcPr>
          <w:p w14:paraId="269FA20D" w14:textId="77777777" w:rsidR="006103F5" w:rsidRPr="0087040B" w:rsidRDefault="006103F5" w:rsidP="006103F5">
            <w:pPr>
              <w:jc w:val="center"/>
              <w:rPr>
                <w:rFonts w:ascii="Times New Roman" w:hAnsi="Times New Roman" w:cs="Times New Roman"/>
                <w:sz w:val="28"/>
                <w:szCs w:val="28"/>
                <w:highlight w:val="yellow"/>
              </w:rPr>
            </w:pPr>
            <w:r w:rsidRPr="0087040B">
              <w:rPr>
                <w:rFonts w:ascii="Times New Roman" w:hAnsi="Times New Roman" w:cs="Times New Roman"/>
                <w:sz w:val="28"/>
                <w:szCs w:val="28"/>
              </w:rPr>
              <w:t>1 человек/ 4,8%</w:t>
            </w:r>
          </w:p>
        </w:tc>
      </w:tr>
      <w:tr w:rsidR="006103F5" w:rsidRPr="0087040B" w14:paraId="659E4DB6" w14:textId="77777777" w:rsidTr="0028590B">
        <w:tc>
          <w:tcPr>
            <w:tcW w:w="756" w:type="pct"/>
          </w:tcPr>
          <w:p w14:paraId="2B3F7091"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1.17</w:t>
            </w:r>
          </w:p>
        </w:tc>
        <w:tc>
          <w:tcPr>
            <w:tcW w:w="2577" w:type="pct"/>
          </w:tcPr>
          <w:p w14:paraId="3BCE3A1A"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67" w:type="pct"/>
          </w:tcPr>
          <w:p w14:paraId="7197BF99" w14:textId="6FFD9AFE" w:rsidR="006103F5" w:rsidRPr="0087040B" w:rsidRDefault="00041FAB" w:rsidP="006103F5">
            <w:pPr>
              <w:jc w:val="center"/>
              <w:rPr>
                <w:rFonts w:ascii="Times New Roman" w:hAnsi="Times New Roman" w:cs="Times New Roman"/>
                <w:sz w:val="28"/>
                <w:szCs w:val="28"/>
              </w:rPr>
            </w:pPr>
            <w:r>
              <w:rPr>
                <w:rFonts w:ascii="Times New Roman" w:hAnsi="Times New Roman" w:cs="Times New Roman"/>
                <w:sz w:val="28"/>
                <w:szCs w:val="28"/>
              </w:rPr>
              <w:t>16 человек/ 76,1</w:t>
            </w:r>
            <w:r w:rsidR="006103F5" w:rsidRPr="0087040B">
              <w:rPr>
                <w:rFonts w:ascii="Times New Roman" w:hAnsi="Times New Roman" w:cs="Times New Roman"/>
                <w:sz w:val="28"/>
                <w:szCs w:val="28"/>
              </w:rPr>
              <w:t>%</w:t>
            </w:r>
          </w:p>
        </w:tc>
      </w:tr>
      <w:tr w:rsidR="006103F5" w:rsidRPr="0087040B" w14:paraId="0EF2A3AC" w14:textId="77777777" w:rsidTr="0028590B">
        <w:tc>
          <w:tcPr>
            <w:tcW w:w="756" w:type="pct"/>
          </w:tcPr>
          <w:p w14:paraId="051825FF"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1.17.1</w:t>
            </w:r>
          </w:p>
        </w:tc>
        <w:tc>
          <w:tcPr>
            <w:tcW w:w="2577" w:type="pct"/>
          </w:tcPr>
          <w:p w14:paraId="0A766A2D"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Высшая</w:t>
            </w:r>
          </w:p>
        </w:tc>
        <w:tc>
          <w:tcPr>
            <w:tcW w:w="1667" w:type="pct"/>
          </w:tcPr>
          <w:p w14:paraId="7BD3FF36" w14:textId="78BA16D8" w:rsidR="006103F5" w:rsidRPr="0087040B" w:rsidRDefault="00041FAB" w:rsidP="006103F5">
            <w:pPr>
              <w:jc w:val="center"/>
              <w:rPr>
                <w:rFonts w:ascii="Times New Roman" w:hAnsi="Times New Roman" w:cs="Times New Roman"/>
                <w:sz w:val="28"/>
                <w:szCs w:val="28"/>
              </w:rPr>
            </w:pPr>
            <w:r>
              <w:rPr>
                <w:rFonts w:ascii="Times New Roman" w:hAnsi="Times New Roman" w:cs="Times New Roman"/>
                <w:sz w:val="28"/>
                <w:szCs w:val="28"/>
              </w:rPr>
              <w:t>11 человек/52,4</w:t>
            </w:r>
            <w:r w:rsidR="006103F5" w:rsidRPr="0087040B">
              <w:rPr>
                <w:rFonts w:ascii="Times New Roman" w:hAnsi="Times New Roman" w:cs="Times New Roman"/>
                <w:sz w:val="28"/>
                <w:szCs w:val="28"/>
              </w:rPr>
              <w:t>%</w:t>
            </w:r>
          </w:p>
        </w:tc>
      </w:tr>
      <w:tr w:rsidR="006103F5" w:rsidRPr="0087040B" w14:paraId="70C55D1F" w14:textId="77777777" w:rsidTr="0028590B">
        <w:tc>
          <w:tcPr>
            <w:tcW w:w="756" w:type="pct"/>
          </w:tcPr>
          <w:p w14:paraId="0D7DA3ED"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1.17.2</w:t>
            </w:r>
          </w:p>
        </w:tc>
        <w:tc>
          <w:tcPr>
            <w:tcW w:w="2577" w:type="pct"/>
          </w:tcPr>
          <w:p w14:paraId="2806758B"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Первая</w:t>
            </w:r>
          </w:p>
        </w:tc>
        <w:tc>
          <w:tcPr>
            <w:tcW w:w="1667" w:type="pct"/>
          </w:tcPr>
          <w:p w14:paraId="1AD8230D" w14:textId="77777777" w:rsidR="006103F5" w:rsidRPr="0087040B" w:rsidRDefault="00DF32EA" w:rsidP="00DF32EA">
            <w:pPr>
              <w:jc w:val="center"/>
              <w:rPr>
                <w:rFonts w:ascii="Times New Roman" w:hAnsi="Times New Roman" w:cs="Times New Roman"/>
                <w:sz w:val="28"/>
                <w:szCs w:val="28"/>
              </w:rPr>
            </w:pPr>
            <w:r w:rsidRPr="0087040B">
              <w:rPr>
                <w:rFonts w:ascii="Times New Roman" w:hAnsi="Times New Roman" w:cs="Times New Roman"/>
                <w:sz w:val="28"/>
                <w:szCs w:val="28"/>
              </w:rPr>
              <w:t>5</w:t>
            </w:r>
            <w:r w:rsidR="006103F5" w:rsidRPr="0087040B">
              <w:rPr>
                <w:rFonts w:ascii="Times New Roman" w:hAnsi="Times New Roman" w:cs="Times New Roman"/>
                <w:sz w:val="28"/>
                <w:szCs w:val="28"/>
              </w:rPr>
              <w:t xml:space="preserve"> человек/</w:t>
            </w:r>
            <w:r w:rsidRPr="0087040B">
              <w:rPr>
                <w:rFonts w:ascii="Times New Roman" w:hAnsi="Times New Roman" w:cs="Times New Roman"/>
                <w:sz w:val="28"/>
                <w:szCs w:val="28"/>
              </w:rPr>
              <w:t>23,8</w:t>
            </w:r>
            <w:r w:rsidR="006103F5" w:rsidRPr="0087040B">
              <w:rPr>
                <w:rFonts w:ascii="Times New Roman" w:hAnsi="Times New Roman" w:cs="Times New Roman"/>
                <w:sz w:val="28"/>
                <w:szCs w:val="28"/>
              </w:rPr>
              <w:t>%</w:t>
            </w:r>
          </w:p>
        </w:tc>
      </w:tr>
      <w:tr w:rsidR="006103F5" w:rsidRPr="0087040B" w14:paraId="097A7CDC" w14:textId="77777777" w:rsidTr="0028590B">
        <w:tc>
          <w:tcPr>
            <w:tcW w:w="756" w:type="pct"/>
          </w:tcPr>
          <w:p w14:paraId="5E925F54"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1.18</w:t>
            </w:r>
          </w:p>
        </w:tc>
        <w:tc>
          <w:tcPr>
            <w:tcW w:w="2577" w:type="pct"/>
          </w:tcPr>
          <w:p w14:paraId="305FF71A"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 xml:space="preserve">Численность / удельный вес численности педагогических работников в общей численности педагогических работников, </w:t>
            </w:r>
            <w:r w:rsidRPr="0087040B">
              <w:rPr>
                <w:rFonts w:ascii="Times New Roman" w:hAnsi="Times New Roman" w:cs="Times New Roman"/>
                <w:sz w:val="28"/>
                <w:szCs w:val="28"/>
              </w:rPr>
              <w:lastRenderedPageBreak/>
              <w:t>педагогический стаж которых составляет:</w:t>
            </w:r>
          </w:p>
        </w:tc>
        <w:tc>
          <w:tcPr>
            <w:tcW w:w="1667" w:type="pct"/>
          </w:tcPr>
          <w:p w14:paraId="6C977543" w14:textId="77777777" w:rsidR="006103F5" w:rsidRPr="0087040B" w:rsidRDefault="006103F5" w:rsidP="006103F5">
            <w:pPr>
              <w:jc w:val="center"/>
              <w:rPr>
                <w:rFonts w:ascii="Times New Roman" w:hAnsi="Times New Roman" w:cs="Times New Roman"/>
                <w:sz w:val="28"/>
                <w:szCs w:val="28"/>
                <w:highlight w:val="yellow"/>
              </w:rPr>
            </w:pPr>
          </w:p>
        </w:tc>
      </w:tr>
      <w:tr w:rsidR="006103F5" w:rsidRPr="0087040B" w14:paraId="5A8C940E" w14:textId="77777777" w:rsidTr="0028590B">
        <w:tc>
          <w:tcPr>
            <w:tcW w:w="756" w:type="pct"/>
          </w:tcPr>
          <w:p w14:paraId="3B14BE97"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lastRenderedPageBreak/>
              <w:t>1.18.1</w:t>
            </w:r>
          </w:p>
        </w:tc>
        <w:tc>
          <w:tcPr>
            <w:tcW w:w="2577" w:type="pct"/>
          </w:tcPr>
          <w:p w14:paraId="25E08950"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До 5 лет</w:t>
            </w:r>
          </w:p>
        </w:tc>
        <w:tc>
          <w:tcPr>
            <w:tcW w:w="1667" w:type="pct"/>
          </w:tcPr>
          <w:p w14:paraId="32008F77" w14:textId="5DF85DF8" w:rsidR="006103F5" w:rsidRPr="0087040B" w:rsidRDefault="008B6FD8" w:rsidP="00DF32EA">
            <w:pPr>
              <w:jc w:val="center"/>
              <w:rPr>
                <w:rFonts w:ascii="Times New Roman" w:hAnsi="Times New Roman" w:cs="Times New Roman"/>
                <w:sz w:val="28"/>
                <w:szCs w:val="28"/>
                <w:highlight w:val="yellow"/>
              </w:rPr>
            </w:pPr>
            <w:r>
              <w:rPr>
                <w:rFonts w:ascii="Times New Roman" w:hAnsi="Times New Roman" w:cs="Times New Roman"/>
                <w:sz w:val="28"/>
                <w:szCs w:val="28"/>
              </w:rPr>
              <w:t>3</w:t>
            </w:r>
            <w:r w:rsidR="006103F5" w:rsidRPr="0087040B">
              <w:rPr>
                <w:rFonts w:ascii="Times New Roman" w:hAnsi="Times New Roman" w:cs="Times New Roman"/>
                <w:sz w:val="28"/>
                <w:szCs w:val="28"/>
              </w:rPr>
              <w:t xml:space="preserve"> человек/</w:t>
            </w:r>
            <w:r>
              <w:rPr>
                <w:rFonts w:ascii="Times New Roman" w:hAnsi="Times New Roman" w:cs="Times New Roman"/>
                <w:sz w:val="28"/>
                <w:szCs w:val="28"/>
              </w:rPr>
              <w:t>14,3</w:t>
            </w:r>
            <w:r w:rsidR="006103F5" w:rsidRPr="0087040B">
              <w:rPr>
                <w:rFonts w:ascii="Times New Roman" w:hAnsi="Times New Roman" w:cs="Times New Roman"/>
                <w:sz w:val="28"/>
                <w:szCs w:val="28"/>
              </w:rPr>
              <w:t>%</w:t>
            </w:r>
          </w:p>
        </w:tc>
      </w:tr>
      <w:tr w:rsidR="006103F5" w:rsidRPr="0087040B" w14:paraId="461C8B77" w14:textId="77777777" w:rsidTr="0028590B">
        <w:tc>
          <w:tcPr>
            <w:tcW w:w="756" w:type="pct"/>
          </w:tcPr>
          <w:p w14:paraId="5E18D665"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1.18.2</w:t>
            </w:r>
          </w:p>
        </w:tc>
        <w:tc>
          <w:tcPr>
            <w:tcW w:w="2577" w:type="pct"/>
          </w:tcPr>
          <w:p w14:paraId="79E5BD73"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Свыше 20 лет</w:t>
            </w:r>
          </w:p>
        </w:tc>
        <w:tc>
          <w:tcPr>
            <w:tcW w:w="1667" w:type="pct"/>
          </w:tcPr>
          <w:p w14:paraId="7DA1E008"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1 человек/ 4,8%</w:t>
            </w:r>
          </w:p>
        </w:tc>
      </w:tr>
      <w:tr w:rsidR="006103F5" w:rsidRPr="0087040B" w14:paraId="4D8F2D1F" w14:textId="77777777" w:rsidTr="0028590B">
        <w:tc>
          <w:tcPr>
            <w:tcW w:w="756" w:type="pct"/>
          </w:tcPr>
          <w:p w14:paraId="501F381C"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1.19</w:t>
            </w:r>
          </w:p>
        </w:tc>
        <w:tc>
          <w:tcPr>
            <w:tcW w:w="2577" w:type="pct"/>
          </w:tcPr>
          <w:p w14:paraId="58B868E1"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667" w:type="pct"/>
          </w:tcPr>
          <w:p w14:paraId="359C705B" w14:textId="77777777" w:rsidR="006103F5" w:rsidRPr="0087040B" w:rsidRDefault="006103F5" w:rsidP="00DF32EA">
            <w:pPr>
              <w:jc w:val="center"/>
              <w:rPr>
                <w:rFonts w:ascii="Times New Roman" w:hAnsi="Times New Roman" w:cs="Times New Roman"/>
                <w:sz w:val="28"/>
                <w:szCs w:val="28"/>
                <w:highlight w:val="yellow"/>
              </w:rPr>
            </w:pPr>
            <w:r w:rsidRPr="0087040B">
              <w:rPr>
                <w:rFonts w:ascii="Times New Roman" w:hAnsi="Times New Roman" w:cs="Times New Roman"/>
                <w:sz w:val="28"/>
                <w:szCs w:val="28"/>
              </w:rPr>
              <w:t>4 человека /</w:t>
            </w:r>
            <w:r w:rsidR="00DF32EA" w:rsidRPr="0087040B">
              <w:rPr>
                <w:rFonts w:ascii="Times New Roman" w:hAnsi="Times New Roman" w:cs="Times New Roman"/>
                <w:sz w:val="28"/>
                <w:szCs w:val="28"/>
              </w:rPr>
              <w:t>19</w:t>
            </w:r>
            <w:r w:rsidRPr="0087040B">
              <w:rPr>
                <w:rFonts w:ascii="Times New Roman" w:hAnsi="Times New Roman" w:cs="Times New Roman"/>
                <w:sz w:val="28"/>
                <w:szCs w:val="28"/>
              </w:rPr>
              <w:t>%</w:t>
            </w:r>
          </w:p>
        </w:tc>
      </w:tr>
      <w:tr w:rsidR="006103F5" w:rsidRPr="0087040B" w14:paraId="40EB0694" w14:textId="77777777" w:rsidTr="0028590B">
        <w:tc>
          <w:tcPr>
            <w:tcW w:w="756" w:type="pct"/>
          </w:tcPr>
          <w:p w14:paraId="08C2E4D8"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1.20</w:t>
            </w:r>
          </w:p>
        </w:tc>
        <w:tc>
          <w:tcPr>
            <w:tcW w:w="2577" w:type="pct"/>
          </w:tcPr>
          <w:p w14:paraId="37D1D922"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Численность/удельный вес педагогических работников в общей численности педагогических работников в возрасте от 55 лет</w:t>
            </w:r>
          </w:p>
        </w:tc>
        <w:tc>
          <w:tcPr>
            <w:tcW w:w="1667" w:type="pct"/>
          </w:tcPr>
          <w:p w14:paraId="0883BCB4" w14:textId="4EF52AED" w:rsidR="006103F5" w:rsidRPr="0087040B" w:rsidRDefault="008B6FD8" w:rsidP="00BD3785">
            <w:pPr>
              <w:jc w:val="center"/>
              <w:rPr>
                <w:rFonts w:ascii="Times New Roman" w:hAnsi="Times New Roman" w:cs="Times New Roman"/>
                <w:sz w:val="28"/>
                <w:szCs w:val="28"/>
                <w:highlight w:val="yellow"/>
              </w:rPr>
            </w:pPr>
            <w:r>
              <w:rPr>
                <w:rFonts w:ascii="Times New Roman" w:hAnsi="Times New Roman" w:cs="Times New Roman"/>
                <w:sz w:val="28"/>
                <w:szCs w:val="28"/>
              </w:rPr>
              <w:t>4</w:t>
            </w:r>
            <w:r w:rsidR="006103F5" w:rsidRPr="0087040B">
              <w:rPr>
                <w:rFonts w:ascii="Times New Roman" w:hAnsi="Times New Roman" w:cs="Times New Roman"/>
                <w:sz w:val="28"/>
                <w:szCs w:val="28"/>
              </w:rPr>
              <w:t xml:space="preserve"> человека /</w:t>
            </w:r>
            <w:r w:rsidR="00F55C19">
              <w:rPr>
                <w:rFonts w:ascii="Times New Roman" w:hAnsi="Times New Roman" w:cs="Times New Roman"/>
                <w:sz w:val="28"/>
                <w:szCs w:val="28"/>
              </w:rPr>
              <w:t>19</w:t>
            </w:r>
            <w:r w:rsidR="006103F5" w:rsidRPr="0087040B">
              <w:rPr>
                <w:rFonts w:ascii="Times New Roman" w:hAnsi="Times New Roman" w:cs="Times New Roman"/>
                <w:sz w:val="28"/>
                <w:szCs w:val="28"/>
              </w:rPr>
              <w:t>%</w:t>
            </w:r>
          </w:p>
        </w:tc>
      </w:tr>
      <w:tr w:rsidR="006103F5" w:rsidRPr="0087040B" w14:paraId="4204C277" w14:textId="77777777" w:rsidTr="0028590B">
        <w:tc>
          <w:tcPr>
            <w:tcW w:w="756" w:type="pct"/>
          </w:tcPr>
          <w:p w14:paraId="136836A8"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1.21</w:t>
            </w:r>
          </w:p>
        </w:tc>
        <w:tc>
          <w:tcPr>
            <w:tcW w:w="2577" w:type="pct"/>
          </w:tcPr>
          <w:p w14:paraId="20058B2C"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667" w:type="pct"/>
          </w:tcPr>
          <w:p w14:paraId="0FB8DD0C" w14:textId="7DD14EB3" w:rsidR="006103F5" w:rsidRPr="0087040B" w:rsidRDefault="00BD3785" w:rsidP="00F55C19">
            <w:pPr>
              <w:jc w:val="center"/>
              <w:rPr>
                <w:rFonts w:ascii="Times New Roman" w:hAnsi="Times New Roman" w:cs="Times New Roman"/>
                <w:sz w:val="28"/>
                <w:szCs w:val="28"/>
                <w:highlight w:val="yellow"/>
              </w:rPr>
            </w:pPr>
            <w:r w:rsidRPr="0087040B">
              <w:rPr>
                <w:rFonts w:ascii="Times New Roman" w:hAnsi="Times New Roman" w:cs="Times New Roman"/>
                <w:sz w:val="28"/>
                <w:szCs w:val="28"/>
              </w:rPr>
              <w:t>2</w:t>
            </w:r>
            <w:r w:rsidR="00F55C19">
              <w:rPr>
                <w:rFonts w:ascii="Times New Roman" w:hAnsi="Times New Roman" w:cs="Times New Roman"/>
                <w:sz w:val="28"/>
                <w:szCs w:val="28"/>
              </w:rPr>
              <w:t>5</w:t>
            </w:r>
            <w:r w:rsidR="006103F5" w:rsidRPr="0087040B">
              <w:rPr>
                <w:rFonts w:ascii="Times New Roman" w:hAnsi="Times New Roman" w:cs="Times New Roman"/>
                <w:sz w:val="28"/>
                <w:szCs w:val="28"/>
              </w:rPr>
              <w:t xml:space="preserve"> человек/100%</w:t>
            </w:r>
          </w:p>
        </w:tc>
      </w:tr>
      <w:tr w:rsidR="006103F5" w:rsidRPr="0087040B" w14:paraId="4CC6D413" w14:textId="77777777" w:rsidTr="0028590B">
        <w:tc>
          <w:tcPr>
            <w:tcW w:w="756" w:type="pct"/>
          </w:tcPr>
          <w:p w14:paraId="4BA53668"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1.22</w:t>
            </w:r>
          </w:p>
        </w:tc>
        <w:tc>
          <w:tcPr>
            <w:tcW w:w="2577" w:type="pct"/>
          </w:tcPr>
          <w:p w14:paraId="1C251232"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Численность/удельный вес</w:t>
            </w:r>
          </w:p>
          <w:p w14:paraId="5537B68B"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численности специалистов обеспечивающих методическую деятельность в образовательной организации, в общей численности сотрудников образовательной организации</w:t>
            </w:r>
          </w:p>
        </w:tc>
        <w:tc>
          <w:tcPr>
            <w:tcW w:w="1667" w:type="pct"/>
          </w:tcPr>
          <w:p w14:paraId="5562DD0B" w14:textId="09701A90" w:rsidR="006103F5" w:rsidRPr="0087040B" w:rsidRDefault="00BD3785" w:rsidP="00F55C19">
            <w:pPr>
              <w:jc w:val="center"/>
              <w:rPr>
                <w:rFonts w:ascii="Times New Roman" w:hAnsi="Times New Roman" w:cs="Times New Roman"/>
                <w:sz w:val="28"/>
                <w:szCs w:val="28"/>
                <w:highlight w:val="yellow"/>
              </w:rPr>
            </w:pPr>
            <w:r w:rsidRPr="0087040B">
              <w:rPr>
                <w:rFonts w:ascii="Times New Roman" w:hAnsi="Times New Roman" w:cs="Times New Roman"/>
                <w:sz w:val="28"/>
                <w:szCs w:val="28"/>
              </w:rPr>
              <w:t>2</w:t>
            </w:r>
            <w:r w:rsidR="006103F5" w:rsidRPr="0087040B">
              <w:rPr>
                <w:rFonts w:ascii="Times New Roman" w:hAnsi="Times New Roman" w:cs="Times New Roman"/>
                <w:sz w:val="28"/>
                <w:szCs w:val="28"/>
              </w:rPr>
              <w:t xml:space="preserve"> человек</w:t>
            </w:r>
            <w:r w:rsidRPr="0087040B">
              <w:rPr>
                <w:rFonts w:ascii="Times New Roman" w:hAnsi="Times New Roman" w:cs="Times New Roman"/>
                <w:sz w:val="28"/>
                <w:szCs w:val="28"/>
              </w:rPr>
              <w:t>а</w:t>
            </w:r>
            <w:r w:rsidR="006103F5" w:rsidRPr="0087040B">
              <w:rPr>
                <w:rFonts w:ascii="Times New Roman" w:hAnsi="Times New Roman" w:cs="Times New Roman"/>
                <w:sz w:val="28"/>
                <w:szCs w:val="28"/>
              </w:rPr>
              <w:t xml:space="preserve"> /</w:t>
            </w:r>
            <w:r w:rsidR="00F55C19">
              <w:rPr>
                <w:rFonts w:ascii="Times New Roman" w:hAnsi="Times New Roman" w:cs="Times New Roman"/>
                <w:sz w:val="28"/>
                <w:szCs w:val="28"/>
              </w:rPr>
              <w:t>7,4</w:t>
            </w:r>
            <w:r w:rsidR="006103F5" w:rsidRPr="0087040B">
              <w:rPr>
                <w:rFonts w:ascii="Times New Roman" w:hAnsi="Times New Roman" w:cs="Times New Roman"/>
                <w:sz w:val="28"/>
                <w:szCs w:val="28"/>
              </w:rPr>
              <w:t>%</w:t>
            </w:r>
          </w:p>
        </w:tc>
      </w:tr>
      <w:tr w:rsidR="006103F5" w:rsidRPr="0087040B" w14:paraId="416AA7C2" w14:textId="77777777" w:rsidTr="0028590B">
        <w:tc>
          <w:tcPr>
            <w:tcW w:w="756" w:type="pct"/>
          </w:tcPr>
          <w:p w14:paraId="02C2B805"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1.23</w:t>
            </w:r>
          </w:p>
        </w:tc>
        <w:tc>
          <w:tcPr>
            <w:tcW w:w="2577" w:type="pct"/>
          </w:tcPr>
          <w:p w14:paraId="031A4680" w14:textId="77777777" w:rsidR="006103F5" w:rsidRPr="00F55C19" w:rsidRDefault="006103F5" w:rsidP="006103F5">
            <w:pPr>
              <w:rPr>
                <w:rFonts w:ascii="Times New Roman" w:hAnsi="Times New Roman" w:cs="Times New Roman"/>
                <w:sz w:val="28"/>
                <w:szCs w:val="28"/>
                <w:highlight w:val="red"/>
              </w:rPr>
            </w:pPr>
            <w:r w:rsidRPr="00846092">
              <w:rPr>
                <w:rFonts w:ascii="Times New Roman" w:hAnsi="Times New Roman" w:cs="Times New Roman"/>
                <w:sz w:val="28"/>
                <w:szCs w:val="28"/>
              </w:rPr>
              <w:t>Количество публикаций, подготовленных педагогическими работниками образовательной организации:</w:t>
            </w:r>
          </w:p>
        </w:tc>
        <w:tc>
          <w:tcPr>
            <w:tcW w:w="1667" w:type="pct"/>
          </w:tcPr>
          <w:p w14:paraId="220F5633" w14:textId="0EBAA875" w:rsidR="006103F5" w:rsidRPr="0087040B" w:rsidRDefault="00846092" w:rsidP="006103F5">
            <w:pPr>
              <w:jc w:val="center"/>
              <w:rPr>
                <w:rFonts w:ascii="Times New Roman" w:hAnsi="Times New Roman" w:cs="Times New Roman"/>
                <w:sz w:val="28"/>
                <w:szCs w:val="28"/>
                <w:highlight w:val="yellow"/>
              </w:rPr>
            </w:pPr>
            <w:r>
              <w:rPr>
                <w:rFonts w:ascii="Times New Roman" w:hAnsi="Times New Roman" w:cs="Times New Roman"/>
                <w:sz w:val="28"/>
                <w:szCs w:val="28"/>
              </w:rPr>
              <w:t>55</w:t>
            </w:r>
          </w:p>
        </w:tc>
      </w:tr>
      <w:tr w:rsidR="006103F5" w:rsidRPr="0087040B" w14:paraId="7D323277" w14:textId="77777777" w:rsidTr="0028590B">
        <w:tc>
          <w:tcPr>
            <w:tcW w:w="756" w:type="pct"/>
          </w:tcPr>
          <w:p w14:paraId="33B28961"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1.23.1</w:t>
            </w:r>
          </w:p>
        </w:tc>
        <w:tc>
          <w:tcPr>
            <w:tcW w:w="2577" w:type="pct"/>
          </w:tcPr>
          <w:p w14:paraId="634D2827"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За 3 года</w:t>
            </w:r>
          </w:p>
        </w:tc>
        <w:tc>
          <w:tcPr>
            <w:tcW w:w="1667" w:type="pct"/>
          </w:tcPr>
          <w:p w14:paraId="220A38CF" w14:textId="6BE05BE0" w:rsidR="006103F5" w:rsidRPr="0087040B" w:rsidRDefault="00846092" w:rsidP="00F55C19">
            <w:pPr>
              <w:jc w:val="center"/>
              <w:rPr>
                <w:rFonts w:ascii="Times New Roman" w:hAnsi="Times New Roman" w:cs="Times New Roman"/>
                <w:sz w:val="28"/>
                <w:szCs w:val="28"/>
              </w:rPr>
            </w:pPr>
            <w:r>
              <w:rPr>
                <w:rFonts w:ascii="Times New Roman" w:hAnsi="Times New Roman" w:cs="Times New Roman"/>
                <w:sz w:val="28"/>
                <w:szCs w:val="28"/>
              </w:rPr>
              <w:t>0</w:t>
            </w:r>
          </w:p>
        </w:tc>
      </w:tr>
      <w:tr w:rsidR="006103F5" w:rsidRPr="0087040B" w14:paraId="3AAB5C3F" w14:textId="77777777" w:rsidTr="0028590B">
        <w:tc>
          <w:tcPr>
            <w:tcW w:w="756" w:type="pct"/>
          </w:tcPr>
          <w:p w14:paraId="09C6F432"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1.23.2</w:t>
            </w:r>
          </w:p>
        </w:tc>
        <w:tc>
          <w:tcPr>
            <w:tcW w:w="2577" w:type="pct"/>
          </w:tcPr>
          <w:p w14:paraId="3092EA79"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За отчетный период</w:t>
            </w:r>
          </w:p>
        </w:tc>
        <w:tc>
          <w:tcPr>
            <w:tcW w:w="1667" w:type="pct"/>
          </w:tcPr>
          <w:p w14:paraId="0F39E24D" w14:textId="64593675" w:rsidR="006103F5" w:rsidRPr="0087040B" w:rsidRDefault="00846092" w:rsidP="006103F5">
            <w:pPr>
              <w:jc w:val="center"/>
              <w:rPr>
                <w:rFonts w:ascii="Times New Roman" w:hAnsi="Times New Roman" w:cs="Times New Roman"/>
                <w:sz w:val="28"/>
                <w:szCs w:val="28"/>
              </w:rPr>
            </w:pPr>
            <w:r>
              <w:rPr>
                <w:rFonts w:ascii="Times New Roman" w:hAnsi="Times New Roman" w:cs="Times New Roman"/>
                <w:sz w:val="28"/>
                <w:szCs w:val="28"/>
              </w:rPr>
              <w:t>55</w:t>
            </w:r>
          </w:p>
        </w:tc>
      </w:tr>
      <w:tr w:rsidR="006103F5" w:rsidRPr="0087040B" w14:paraId="0E7BD034" w14:textId="77777777" w:rsidTr="0028590B">
        <w:tc>
          <w:tcPr>
            <w:tcW w:w="756" w:type="pct"/>
          </w:tcPr>
          <w:p w14:paraId="5AFEA02C"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1.24</w:t>
            </w:r>
          </w:p>
        </w:tc>
        <w:tc>
          <w:tcPr>
            <w:tcW w:w="2577" w:type="pct"/>
          </w:tcPr>
          <w:p w14:paraId="7553962B"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667" w:type="pct"/>
          </w:tcPr>
          <w:p w14:paraId="22B4D5D3" w14:textId="77777777" w:rsidR="006103F5" w:rsidRPr="0087040B" w:rsidRDefault="006103F5" w:rsidP="006103F5">
            <w:pPr>
              <w:jc w:val="center"/>
              <w:rPr>
                <w:rFonts w:ascii="Times New Roman" w:hAnsi="Times New Roman" w:cs="Times New Roman"/>
                <w:sz w:val="28"/>
                <w:szCs w:val="28"/>
                <w:highlight w:val="yellow"/>
              </w:rPr>
            </w:pPr>
            <w:r w:rsidRPr="0087040B">
              <w:rPr>
                <w:rFonts w:ascii="Times New Roman" w:hAnsi="Times New Roman" w:cs="Times New Roman"/>
                <w:sz w:val="28"/>
                <w:szCs w:val="28"/>
              </w:rPr>
              <w:t xml:space="preserve">Нет </w:t>
            </w:r>
          </w:p>
        </w:tc>
      </w:tr>
      <w:tr w:rsidR="006103F5" w:rsidRPr="0087040B" w14:paraId="50CA3ECF" w14:textId="77777777" w:rsidTr="0028590B">
        <w:tc>
          <w:tcPr>
            <w:tcW w:w="756" w:type="pct"/>
          </w:tcPr>
          <w:p w14:paraId="3EEF187B" w14:textId="77777777" w:rsidR="006103F5" w:rsidRPr="0087040B" w:rsidRDefault="006103F5" w:rsidP="006103F5">
            <w:pPr>
              <w:rPr>
                <w:rFonts w:ascii="Times New Roman" w:hAnsi="Times New Roman" w:cs="Times New Roman"/>
                <w:b/>
                <w:sz w:val="28"/>
                <w:szCs w:val="28"/>
              </w:rPr>
            </w:pPr>
            <w:r w:rsidRPr="0087040B">
              <w:rPr>
                <w:rFonts w:ascii="Times New Roman" w:hAnsi="Times New Roman" w:cs="Times New Roman"/>
                <w:b/>
                <w:sz w:val="28"/>
                <w:szCs w:val="28"/>
              </w:rPr>
              <w:lastRenderedPageBreak/>
              <w:t>2.</w:t>
            </w:r>
          </w:p>
        </w:tc>
        <w:tc>
          <w:tcPr>
            <w:tcW w:w="2577" w:type="pct"/>
          </w:tcPr>
          <w:p w14:paraId="758B0C5C" w14:textId="77777777" w:rsidR="006103F5" w:rsidRPr="0087040B" w:rsidRDefault="006103F5" w:rsidP="006103F5">
            <w:pPr>
              <w:rPr>
                <w:rFonts w:ascii="Times New Roman" w:hAnsi="Times New Roman" w:cs="Times New Roman"/>
                <w:b/>
                <w:sz w:val="28"/>
                <w:szCs w:val="28"/>
              </w:rPr>
            </w:pPr>
            <w:r w:rsidRPr="0087040B">
              <w:rPr>
                <w:rFonts w:ascii="Times New Roman" w:hAnsi="Times New Roman" w:cs="Times New Roman"/>
                <w:b/>
                <w:sz w:val="28"/>
                <w:szCs w:val="28"/>
              </w:rPr>
              <w:t>Инфраструктура</w:t>
            </w:r>
          </w:p>
        </w:tc>
        <w:tc>
          <w:tcPr>
            <w:tcW w:w="1667" w:type="pct"/>
          </w:tcPr>
          <w:p w14:paraId="726611EA" w14:textId="77777777" w:rsidR="006103F5" w:rsidRPr="0087040B" w:rsidRDefault="006103F5" w:rsidP="006103F5">
            <w:pPr>
              <w:jc w:val="center"/>
              <w:rPr>
                <w:rFonts w:ascii="Times New Roman" w:hAnsi="Times New Roman" w:cs="Times New Roman"/>
                <w:sz w:val="28"/>
                <w:szCs w:val="28"/>
              </w:rPr>
            </w:pPr>
          </w:p>
        </w:tc>
      </w:tr>
      <w:tr w:rsidR="006103F5" w:rsidRPr="0087040B" w14:paraId="1E8BDE04" w14:textId="77777777" w:rsidTr="0028590B">
        <w:tc>
          <w:tcPr>
            <w:tcW w:w="756" w:type="pct"/>
          </w:tcPr>
          <w:p w14:paraId="79D86E53"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2.1</w:t>
            </w:r>
          </w:p>
        </w:tc>
        <w:tc>
          <w:tcPr>
            <w:tcW w:w="2577" w:type="pct"/>
          </w:tcPr>
          <w:p w14:paraId="7F0D7244"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Количество компьютеров всего/ в расчете на одного учащегося</w:t>
            </w:r>
          </w:p>
        </w:tc>
        <w:tc>
          <w:tcPr>
            <w:tcW w:w="1667" w:type="pct"/>
          </w:tcPr>
          <w:p w14:paraId="41E58E2B"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211A06EF" w14:textId="77777777" w:rsidTr="0028590B">
        <w:tc>
          <w:tcPr>
            <w:tcW w:w="756" w:type="pct"/>
          </w:tcPr>
          <w:p w14:paraId="76D1037C"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2.2</w:t>
            </w:r>
          </w:p>
        </w:tc>
        <w:tc>
          <w:tcPr>
            <w:tcW w:w="2577" w:type="pct"/>
          </w:tcPr>
          <w:p w14:paraId="4B7FA98D"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Количество помещений для осуществления образовательной деятельности, в том числе:</w:t>
            </w:r>
          </w:p>
        </w:tc>
        <w:tc>
          <w:tcPr>
            <w:tcW w:w="1667" w:type="pct"/>
          </w:tcPr>
          <w:p w14:paraId="7B9869A6"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6</w:t>
            </w:r>
          </w:p>
        </w:tc>
      </w:tr>
      <w:tr w:rsidR="006103F5" w:rsidRPr="0087040B" w14:paraId="3DFA17D8" w14:textId="77777777" w:rsidTr="0028590B">
        <w:tc>
          <w:tcPr>
            <w:tcW w:w="756" w:type="pct"/>
          </w:tcPr>
          <w:p w14:paraId="7E88BB70"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2.2.1</w:t>
            </w:r>
          </w:p>
        </w:tc>
        <w:tc>
          <w:tcPr>
            <w:tcW w:w="2577" w:type="pct"/>
          </w:tcPr>
          <w:p w14:paraId="5E8BB5DD"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Учебный класс</w:t>
            </w:r>
          </w:p>
        </w:tc>
        <w:tc>
          <w:tcPr>
            <w:tcW w:w="1667" w:type="pct"/>
          </w:tcPr>
          <w:p w14:paraId="30CCDAFE"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5</w:t>
            </w:r>
          </w:p>
        </w:tc>
      </w:tr>
      <w:tr w:rsidR="006103F5" w:rsidRPr="0087040B" w14:paraId="2B24F958" w14:textId="77777777" w:rsidTr="0028590B">
        <w:tc>
          <w:tcPr>
            <w:tcW w:w="756" w:type="pct"/>
          </w:tcPr>
          <w:p w14:paraId="3E717D94"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2.2.2</w:t>
            </w:r>
          </w:p>
        </w:tc>
        <w:tc>
          <w:tcPr>
            <w:tcW w:w="2577" w:type="pct"/>
          </w:tcPr>
          <w:p w14:paraId="22EB74E1"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Танцевальный класс</w:t>
            </w:r>
          </w:p>
        </w:tc>
        <w:tc>
          <w:tcPr>
            <w:tcW w:w="1667" w:type="pct"/>
          </w:tcPr>
          <w:p w14:paraId="3DEF949C"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1</w:t>
            </w:r>
          </w:p>
        </w:tc>
      </w:tr>
      <w:tr w:rsidR="006103F5" w:rsidRPr="0087040B" w14:paraId="4C74C030" w14:textId="77777777" w:rsidTr="0028590B">
        <w:tc>
          <w:tcPr>
            <w:tcW w:w="756" w:type="pct"/>
          </w:tcPr>
          <w:p w14:paraId="447E622F"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2.2.3</w:t>
            </w:r>
          </w:p>
        </w:tc>
        <w:tc>
          <w:tcPr>
            <w:tcW w:w="2577" w:type="pct"/>
          </w:tcPr>
          <w:p w14:paraId="3F898E46"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Спортивный зал</w:t>
            </w:r>
          </w:p>
        </w:tc>
        <w:tc>
          <w:tcPr>
            <w:tcW w:w="1667" w:type="pct"/>
          </w:tcPr>
          <w:p w14:paraId="1B23EE2C"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0E8E6CC4" w14:textId="77777777" w:rsidTr="0028590B">
        <w:tc>
          <w:tcPr>
            <w:tcW w:w="756" w:type="pct"/>
          </w:tcPr>
          <w:p w14:paraId="35FDBFBD"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2.3</w:t>
            </w:r>
          </w:p>
        </w:tc>
        <w:tc>
          <w:tcPr>
            <w:tcW w:w="2577" w:type="pct"/>
          </w:tcPr>
          <w:p w14:paraId="62B18861"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Количество помещений для организации досуговой деятельности учащихся, в том числе:</w:t>
            </w:r>
          </w:p>
        </w:tc>
        <w:tc>
          <w:tcPr>
            <w:tcW w:w="1667" w:type="pct"/>
          </w:tcPr>
          <w:p w14:paraId="4FC9DF75"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748EBD12" w14:textId="77777777" w:rsidTr="0028590B">
        <w:tc>
          <w:tcPr>
            <w:tcW w:w="756" w:type="pct"/>
          </w:tcPr>
          <w:p w14:paraId="08EF45D7"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2.3.1</w:t>
            </w:r>
          </w:p>
        </w:tc>
        <w:tc>
          <w:tcPr>
            <w:tcW w:w="2577" w:type="pct"/>
          </w:tcPr>
          <w:p w14:paraId="5E570A24"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Актовый зал</w:t>
            </w:r>
          </w:p>
        </w:tc>
        <w:tc>
          <w:tcPr>
            <w:tcW w:w="1667" w:type="pct"/>
          </w:tcPr>
          <w:p w14:paraId="4C2CFA64"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78E608A4" w14:textId="77777777" w:rsidTr="0028590B">
        <w:tc>
          <w:tcPr>
            <w:tcW w:w="756" w:type="pct"/>
          </w:tcPr>
          <w:p w14:paraId="22F84737"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2.3.2</w:t>
            </w:r>
          </w:p>
        </w:tc>
        <w:tc>
          <w:tcPr>
            <w:tcW w:w="2577" w:type="pct"/>
          </w:tcPr>
          <w:p w14:paraId="29D0BD35"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Игровое помещение</w:t>
            </w:r>
          </w:p>
        </w:tc>
        <w:tc>
          <w:tcPr>
            <w:tcW w:w="1667" w:type="pct"/>
          </w:tcPr>
          <w:p w14:paraId="47F764E2"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0</w:t>
            </w:r>
          </w:p>
        </w:tc>
      </w:tr>
      <w:tr w:rsidR="006103F5" w:rsidRPr="0087040B" w14:paraId="4DED0137" w14:textId="77777777" w:rsidTr="0028590B">
        <w:tc>
          <w:tcPr>
            <w:tcW w:w="756" w:type="pct"/>
          </w:tcPr>
          <w:p w14:paraId="2BE673EA"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2.4</w:t>
            </w:r>
          </w:p>
        </w:tc>
        <w:tc>
          <w:tcPr>
            <w:tcW w:w="2577" w:type="pct"/>
          </w:tcPr>
          <w:p w14:paraId="42F9A6E8"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Наличие загородный оздоровительный лагерей, баз отдыха</w:t>
            </w:r>
          </w:p>
        </w:tc>
        <w:tc>
          <w:tcPr>
            <w:tcW w:w="1667" w:type="pct"/>
          </w:tcPr>
          <w:p w14:paraId="7E84F662"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Нет</w:t>
            </w:r>
          </w:p>
        </w:tc>
      </w:tr>
      <w:tr w:rsidR="006103F5" w:rsidRPr="0087040B" w14:paraId="39E9702A" w14:textId="77777777" w:rsidTr="0028590B">
        <w:tc>
          <w:tcPr>
            <w:tcW w:w="756" w:type="pct"/>
          </w:tcPr>
          <w:p w14:paraId="18547F50"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2.5</w:t>
            </w:r>
          </w:p>
        </w:tc>
        <w:tc>
          <w:tcPr>
            <w:tcW w:w="2577" w:type="pct"/>
          </w:tcPr>
          <w:p w14:paraId="7CA4DBDA"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Наличие в образовательной организации системы электронного документооборота</w:t>
            </w:r>
          </w:p>
        </w:tc>
        <w:tc>
          <w:tcPr>
            <w:tcW w:w="1667" w:type="pct"/>
          </w:tcPr>
          <w:p w14:paraId="5B933873"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 xml:space="preserve">Нет </w:t>
            </w:r>
          </w:p>
        </w:tc>
      </w:tr>
      <w:tr w:rsidR="006103F5" w:rsidRPr="0087040B" w14:paraId="071DF93D" w14:textId="77777777" w:rsidTr="0028590B">
        <w:tc>
          <w:tcPr>
            <w:tcW w:w="756" w:type="pct"/>
          </w:tcPr>
          <w:p w14:paraId="4B80D3AC"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2.6</w:t>
            </w:r>
          </w:p>
        </w:tc>
        <w:tc>
          <w:tcPr>
            <w:tcW w:w="2577" w:type="pct"/>
          </w:tcPr>
          <w:p w14:paraId="28455436"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Наличие читального зала библиотеки, в том числе:</w:t>
            </w:r>
          </w:p>
        </w:tc>
        <w:tc>
          <w:tcPr>
            <w:tcW w:w="1667" w:type="pct"/>
          </w:tcPr>
          <w:p w14:paraId="06BC7695"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 xml:space="preserve">Нет </w:t>
            </w:r>
          </w:p>
        </w:tc>
      </w:tr>
      <w:tr w:rsidR="006103F5" w:rsidRPr="0087040B" w14:paraId="489A89EB" w14:textId="77777777" w:rsidTr="0028590B">
        <w:tc>
          <w:tcPr>
            <w:tcW w:w="756" w:type="pct"/>
          </w:tcPr>
          <w:p w14:paraId="23EF5B19"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2.6.1</w:t>
            </w:r>
          </w:p>
        </w:tc>
        <w:tc>
          <w:tcPr>
            <w:tcW w:w="2577" w:type="pct"/>
          </w:tcPr>
          <w:p w14:paraId="3086A1EE"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С обеспечением возможности работы на стационарных компьютерах или с использованием переносных компьютеров</w:t>
            </w:r>
          </w:p>
        </w:tc>
        <w:tc>
          <w:tcPr>
            <w:tcW w:w="1667" w:type="pct"/>
          </w:tcPr>
          <w:p w14:paraId="37FEE4C1"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 xml:space="preserve">Нет </w:t>
            </w:r>
          </w:p>
        </w:tc>
      </w:tr>
      <w:tr w:rsidR="006103F5" w:rsidRPr="0087040B" w14:paraId="288C01E2" w14:textId="77777777" w:rsidTr="0028590B">
        <w:tc>
          <w:tcPr>
            <w:tcW w:w="756" w:type="pct"/>
          </w:tcPr>
          <w:p w14:paraId="6BA9D2FC"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2.6.2</w:t>
            </w:r>
          </w:p>
        </w:tc>
        <w:tc>
          <w:tcPr>
            <w:tcW w:w="2577" w:type="pct"/>
          </w:tcPr>
          <w:p w14:paraId="6D100CD9"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С медиатекой</w:t>
            </w:r>
          </w:p>
        </w:tc>
        <w:tc>
          <w:tcPr>
            <w:tcW w:w="1667" w:type="pct"/>
          </w:tcPr>
          <w:p w14:paraId="1BC9D20D"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Нет</w:t>
            </w:r>
          </w:p>
        </w:tc>
      </w:tr>
      <w:tr w:rsidR="006103F5" w:rsidRPr="0087040B" w14:paraId="0C5E786C" w14:textId="77777777" w:rsidTr="0028590B">
        <w:tc>
          <w:tcPr>
            <w:tcW w:w="756" w:type="pct"/>
          </w:tcPr>
          <w:p w14:paraId="1E3107AE"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2.6.3</w:t>
            </w:r>
          </w:p>
        </w:tc>
        <w:tc>
          <w:tcPr>
            <w:tcW w:w="2577" w:type="pct"/>
          </w:tcPr>
          <w:p w14:paraId="5A006A1D"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Оснащенного средствами сканирования и распознавания</w:t>
            </w:r>
          </w:p>
        </w:tc>
        <w:tc>
          <w:tcPr>
            <w:tcW w:w="1667" w:type="pct"/>
          </w:tcPr>
          <w:p w14:paraId="5CF3B473"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Нет</w:t>
            </w:r>
          </w:p>
        </w:tc>
      </w:tr>
      <w:tr w:rsidR="006103F5" w:rsidRPr="0087040B" w14:paraId="2516B4CA" w14:textId="77777777" w:rsidTr="0028590B">
        <w:tc>
          <w:tcPr>
            <w:tcW w:w="756" w:type="pct"/>
          </w:tcPr>
          <w:p w14:paraId="1F3E7624"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2.6.4</w:t>
            </w:r>
          </w:p>
        </w:tc>
        <w:tc>
          <w:tcPr>
            <w:tcW w:w="2577" w:type="pct"/>
          </w:tcPr>
          <w:p w14:paraId="3A4711AE"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С выходом в интернет с компьютеров, расположенных в помещении библиотеки</w:t>
            </w:r>
          </w:p>
        </w:tc>
        <w:tc>
          <w:tcPr>
            <w:tcW w:w="1667" w:type="pct"/>
          </w:tcPr>
          <w:p w14:paraId="537E0871"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Нет</w:t>
            </w:r>
          </w:p>
        </w:tc>
      </w:tr>
      <w:tr w:rsidR="006103F5" w:rsidRPr="0087040B" w14:paraId="503513E5" w14:textId="77777777" w:rsidTr="0028590B">
        <w:tc>
          <w:tcPr>
            <w:tcW w:w="756" w:type="pct"/>
          </w:tcPr>
          <w:p w14:paraId="732265C6"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2.6.5</w:t>
            </w:r>
          </w:p>
        </w:tc>
        <w:tc>
          <w:tcPr>
            <w:tcW w:w="2577" w:type="pct"/>
          </w:tcPr>
          <w:p w14:paraId="09A74635"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С контролируемой распечаткой бумажных материалов</w:t>
            </w:r>
          </w:p>
        </w:tc>
        <w:tc>
          <w:tcPr>
            <w:tcW w:w="1667" w:type="pct"/>
          </w:tcPr>
          <w:p w14:paraId="713D1AAB"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Нет</w:t>
            </w:r>
          </w:p>
        </w:tc>
      </w:tr>
      <w:tr w:rsidR="006103F5" w:rsidRPr="0087040B" w14:paraId="3D195435" w14:textId="77777777" w:rsidTr="0028590B">
        <w:tc>
          <w:tcPr>
            <w:tcW w:w="756" w:type="pct"/>
          </w:tcPr>
          <w:p w14:paraId="1F49291C"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2.7</w:t>
            </w:r>
          </w:p>
        </w:tc>
        <w:tc>
          <w:tcPr>
            <w:tcW w:w="2577" w:type="pct"/>
          </w:tcPr>
          <w:p w14:paraId="54BAE6BF" w14:textId="77777777" w:rsidR="006103F5" w:rsidRPr="0087040B" w:rsidRDefault="006103F5" w:rsidP="006103F5">
            <w:pPr>
              <w:rPr>
                <w:rFonts w:ascii="Times New Roman" w:hAnsi="Times New Roman" w:cs="Times New Roman"/>
                <w:sz w:val="28"/>
                <w:szCs w:val="28"/>
              </w:rPr>
            </w:pPr>
            <w:r w:rsidRPr="0087040B">
              <w:rPr>
                <w:rFonts w:ascii="Times New Roman" w:hAnsi="Times New Roman" w:cs="Times New Roman"/>
                <w:sz w:val="28"/>
                <w:szCs w:val="28"/>
              </w:rPr>
              <w:t>Численность/ 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667" w:type="pct"/>
          </w:tcPr>
          <w:p w14:paraId="2133037B" w14:textId="77777777" w:rsidR="006103F5" w:rsidRPr="0087040B" w:rsidRDefault="006103F5" w:rsidP="006103F5">
            <w:pPr>
              <w:jc w:val="center"/>
              <w:rPr>
                <w:rFonts w:ascii="Times New Roman" w:hAnsi="Times New Roman" w:cs="Times New Roman"/>
                <w:sz w:val="28"/>
                <w:szCs w:val="28"/>
              </w:rPr>
            </w:pPr>
            <w:r w:rsidRPr="0087040B">
              <w:rPr>
                <w:rFonts w:ascii="Times New Roman" w:hAnsi="Times New Roman" w:cs="Times New Roman"/>
                <w:sz w:val="28"/>
                <w:szCs w:val="28"/>
              </w:rPr>
              <w:t>0 человек / 0%</w:t>
            </w:r>
          </w:p>
        </w:tc>
      </w:tr>
    </w:tbl>
    <w:p w14:paraId="0FC05CE2" w14:textId="77777777" w:rsidR="00F67C19" w:rsidRPr="0087040B" w:rsidRDefault="00F67C19" w:rsidP="002C6F3D">
      <w:pPr>
        <w:spacing w:after="0" w:line="240" w:lineRule="auto"/>
        <w:jc w:val="center"/>
        <w:rPr>
          <w:rFonts w:ascii="Times New Roman" w:hAnsi="Times New Roman" w:cs="Times New Roman"/>
          <w:sz w:val="28"/>
          <w:szCs w:val="28"/>
        </w:rPr>
      </w:pPr>
    </w:p>
    <w:sectPr w:rsidR="00F67C19" w:rsidRPr="0087040B" w:rsidSect="00EC45A5">
      <w:pgSz w:w="11906" w:h="16838"/>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87AAA" w14:textId="77777777" w:rsidR="00A058B3" w:rsidRDefault="00A058B3" w:rsidP="00EE54A7">
      <w:pPr>
        <w:spacing w:after="0" w:line="240" w:lineRule="auto"/>
      </w:pPr>
      <w:r>
        <w:separator/>
      </w:r>
    </w:p>
  </w:endnote>
  <w:endnote w:type="continuationSeparator" w:id="0">
    <w:p w14:paraId="3C107B90" w14:textId="77777777" w:rsidR="00A058B3" w:rsidRDefault="00A058B3" w:rsidP="00EE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5E580" w14:textId="77777777" w:rsidR="00A058B3" w:rsidRDefault="00A058B3" w:rsidP="00EE54A7">
      <w:pPr>
        <w:spacing w:after="0" w:line="240" w:lineRule="auto"/>
      </w:pPr>
      <w:r>
        <w:separator/>
      </w:r>
    </w:p>
  </w:footnote>
  <w:footnote w:type="continuationSeparator" w:id="0">
    <w:p w14:paraId="22CE9C95" w14:textId="77777777" w:rsidR="00A058B3" w:rsidRDefault="00A058B3" w:rsidP="00EE5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1B90"/>
    <w:multiLevelType w:val="hybridMultilevel"/>
    <w:tmpl w:val="C9EACBF4"/>
    <w:lvl w:ilvl="0" w:tplc="462A4B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8F310AC"/>
    <w:multiLevelType w:val="hybridMultilevel"/>
    <w:tmpl w:val="19D8B446"/>
    <w:lvl w:ilvl="0" w:tplc="0419000F">
      <w:start w:val="1"/>
      <w:numFmt w:val="decimal"/>
      <w:lvlText w:val="%1."/>
      <w:lvlJc w:val="left"/>
      <w:pPr>
        <w:ind w:left="720" w:hanging="360"/>
      </w:pPr>
      <w:rPr>
        <w:rFonts w:hint="default"/>
      </w:rPr>
    </w:lvl>
    <w:lvl w:ilvl="1" w:tplc="667C36FC">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B7430"/>
    <w:multiLevelType w:val="hybridMultilevel"/>
    <w:tmpl w:val="6C4E6E22"/>
    <w:lvl w:ilvl="0" w:tplc="667C3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9E7982"/>
    <w:multiLevelType w:val="hybridMultilevel"/>
    <w:tmpl w:val="47F61F72"/>
    <w:lvl w:ilvl="0" w:tplc="9EA23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027BB0"/>
    <w:multiLevelType w:val="hybridMultilevel"/>
    <w:tmpl w:val="CB365444"/>
    <w:lvl w:ilvl="0" w:tplc="08E48E76">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7B2315"/>
    <w:multiLevelType w:val="hybridMultilevel"/>
    <w:tmpl w:val="D4901906"/>
    <w:lvl w:ilvl="0" w:tplc="DEECA91A">
      <w:start w:val="1"/>
      <w:numFmt w:val="decimal"/>
      <w:lvlText w:val="%1."/>
      <w:lvlJc w:val="left"/>
      <w:pPr>
        <w:ind w:left="85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6" w15:restartNumberingAfterBreak="0">
    <w:nsid w:val="299D2EC6"/>
    <w:multiLevelType w:val="hybridMultilevel"/>
    <w:tmpl w:val="23A4A244"/>
    <w:lvl w:ilvl="0" w:tplc="667C3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5F2CEC"/>
    <w:multiLevelType w:val="hybridMultilevel"/>
    <w:tmpl w:val="4C165380"/>
    <w:lvl w:ilvl="0" w:tplc="667C3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981E98"/>
    <w:multiLevelType w:val="hybridMultilevel"/>
    <w:tmpl w:val="C828563A"/>
    <w:lvl w:ilvl="0" w:tplc="667C3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434237"/>
    <w:multiLevelType w:val="hybridMultilevel"/>
    <w:tmpl w:val="0B1ED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A94AC6"/>
    <w:multiLevelType w:val="hybridMultilevel"/>
    <w:tmpl w:val="948C4606"/>
    <w:lvl w:ilvl="0" w:tplc="667C3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945EBB"/>
    <w:multiLevelType w:val="hybridMultilevel"/>
    <w:tmpl w:val="F5207ABE"/>
    <w:lvl w:ilvl="0" w:tplc="667C3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E513201"/>
    <w:multiLevelType w:val="hybridMultilevel"/>
    <w:tmpl w:val="2924C06E"/>
    <w:lvl w:ilvl="0" w:tplc="667C36FC">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0A43EF"/>
    <w:multiLevelType w:val="hybridMultilevel"/>
    <w:tmpl w:val="E7265F54"/>
    <w:lvl w:ilvl="0" w:tplc="667C3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7A16E4"/>
    <w:multiLevelType w:val="hybridMultilevel"/>
    <w:tmpl w:val="D52A600E"/>
    <w:lvl w:ilvl="0" w:tplc="667C36F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E3F50CE"/>
    <w:multiLevelType w:val="hybridMultilevel"/>
    <w:tmpl w:val="81EE2C66"/>
    <w:lvl w:ilvl="0" w:tplc="667C3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B640DB"/>
    <w:multiLevelType w:val="hybridMultilevel"/>
    <w:tmpl w:val="1D7C5E46"/>
    <w:lvl w:ilvl="0" w:tplc="840A0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19977D8"/>
    <w:multiLevelType w:val="hybridMultilevel"/>
    <w:tmpl w:val="CBBA13E2"/>
    <w:lvl w:ilvl="0" w:tplc="41A60020">
      <w:start w:val="1"/>
      <w:numFmt w:val="decimal"/>
      <w:lvlText w:val="%1."/>
      <w:lvlJc w:val="left"/>
      <w:pPr>
        <w:ind w:left="2062" w:hanging="360"/>
      </w:pPr>
      <w:rPr>
        <w:rFonts w:ascii="Times New Roman" w:eastAsia="Times New Roman" w:hAnsi="Times New Roman" w:cs="Times New Roman" w:hint="default"/>
        <w:b/>
        <w:bCs/>
        <w:spacing w:val="0"/>
        <w:w w:val="100"/>
        <w:sz w:val="28"/>
        <w:szCs w:val="28"/>
        <w:lang w:val="ru-RU" w:eastAsia="en-US" w:bidi="ar-SA"/>
      </w:rPr>
    </w:lvl>
    <w:lvl w:ilvl="1" w:tplc="12024442">
      <w:numFmt w:val="bullet"/>
      <w:lvlText w:val=""/>
      <w:lvlJc w:val="left"/>
      <w:pPr>
        <w:ind w:left="2422" w:hanging="348"/>
      </w:pPr>
      <w:rPr>
        <w:rFonts w:ascii="Symbol" w:eastAsia="Symbol" w:hAnsi="Symbol" w:cs="Symbol" w:hint="default"/>
        <w:w w:val="100"/>
        <w:sz w:val="28"/>
        <w:szCs w:val="28"/>
        <w:lang w:val="ru-RU" w:eastAsia="en-US" w:bidi="ar-SA"/>
      </w:rPr>
    </w:lvl>
    <w:lvl w:ilvl="2" w:tplc="08E48E76">
      <w:numFmt w:val="bullet"/>
      <w:lvlText w:val="•"/>
      <w:lvlJc w:val="left"/>
      <w:pPr>
        <w:ind w:left="3422" w:hanging="348"/>
      </w:pPr>
      <w:rPr>
        <w:lang w:val="ru-RU" w:eastAsia="en-US" w:bidi="ar-SA"/>
      </w:rPr>
    </w:lvl>
    <w:lvl w:ilvl="3" w:tplc="BC24539C">
      <w:numFmt w:val="bullet"/>
      <w:lvlText w:val="•"/>
      <w:lvlJc w:val="left"/>
      <w:pPr>
        <w:ind w:left="4425" w:hanging="348"/>
      </w:pPr>
      <w:rPr>
        <w:lang w:val="ru-RU" w:eastAsia="en-US" w:bidi="ar-SA"/>
      </w:rPr>
    </w:lvl>
    <w:lvl w:ilvl="4" w:tplc="F138AD0A">
      <w:numFmt w:val="bullet"/>
      <w:lvlText w:val="•"/>
      <w:lvlJc w:val="left"/>
      <w:pPr>
        <w:ind w:left="5428" w:hanging="348"/>
      </w:pPr>
      <w:rPr>
        <w:lang w:val="ru-RU" w:eastAsia="en-US" w:bidi="ar-SA"/>
      </w:rPr>
    </w:lvl>
    <w:lvl w:ilvl="5" w:tplc="FC4EF8F6">
      <w:numFmt w:val="bullet"/>
      <w:lvlText w:val="•"/>
      <w:lvlJc w:val="left"/>
      <w:pPr>
        <w:ind w:left="6431" w:hanging="348"/>
      </w:pPr>
      <w:rPr>
        <w:lang w:val="ru-RU" w:eastAsia="en-US" w:bidi="ar-SA"/>
      </w:rPr>
    </w:lvl>
    <w:lvl w:ilvl="6" w:tplc="9EB86722">
      <w:numFmt w:val="bullet"/>
      <w:lvlText w:val="•"/>
      <w:lvlJc w:val="left"/>
      <w:pPr>
        <w:ind w:left="7434" w:hanging="348"/>
      </w:pPr>
      <w:rPr>
        <w:lang w:val="ru-RU" w:eastAsia="en-US" w:bidi="ar-SA"/>
      </w:rPr>
    </w:lvl>
    <w:lvl w:ilvl="7" w:tplc="0394A7E6">
      <w:numFmt w:val="bullet"/>
      <w:lvlText w:val="•"/>
      <w:lvlJc w:val="left"/>
      <w:pPr>
        <w:ind w:left="8437" w:hanging="348"/>
      </w:pPr>
      <w:rPr>
        <w:lang w:val="ru-RU" w:eastAsia="en-US" w:bidi="ar-SA"/>
      </w:rPr>
    </w:lvl>
    <w:lvl w:ilvl="8" w:tplc="A3EE66C4">
      <w:numFmt w:val="bullet"/>
      <w:lvlText w:val="•"/>
      <w:lvlJc w:val="left"/>
      <w:pPr>
        <w:ind w:left="9440" w:hanging="348"/>
      </w:pPr>
      <w:rPr>
        <w:lang w:val="ru-RU" w:eastAsia="en-US" w:bidi="ar-SA"/>
      </w:rPr>
    </w:lvl>
  </w:abstractNum>
  <w:abstractNum w:abstractNumId="19" w15:restartNumberingAfterBreak="0">
    <w:nsid w:val="63F161DE"/>
    <w:multiLevelType w:val="hybridMultilevel"/>
    <w:tmpl w:val="7B8ABAE8"/>
    <w:lvl w:ilvl="0" w:tplc="667C3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3B6760"/>
    <w:multiLevelType w:val="hybridMultilevel"/>
    <w:tmpl w:val="34EEE44A"/>
    <w:lvl w:ilvl="0" w:tplc="4B88217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8812F31"/>
    <w:multiLevelType w:val="hybridMultilevel"/>
    <w:tmpl w:val="4E825BE0"/>
    <w:lvl w:ilvl="0" w:tplc="667C36FC">
      <w:numFmt w:val="bullet"/>
      <w:lvlText w:val="•"/>
      <w:lvlJc w:val="left"/>
      <w:pPr>
        <w:ind w:left="1789" w:hanging="360"/>
      </w:pPr>
      <w:rPr>
        <w:rFonts w:ascii="Times New Roman" w:eastAsiaTheme="minorHAnsi"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1"/>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18"/>
  </w:num>
  <w:num w:numId="5">
    <w:abstractNumId w:val="12"/>
  </w:num>
  <w:num w:numId="6">
    <w:abstractNumId w:val="4"/>
  </w:num>
  <w:num w:numId="7">
    <w:abstractNumId w:val="13"/>
  </w:num>
  <w:num w:numId="8">
    <w:abstractNumId w:val="3"/>
  </w:num>
  <w:num w:numId="9">
    <w:abstractNumId w:val="21"/>
  </w:num>
  <w:num w:numId="10">
    <w:abstractNumId w:val="20"/>
  </w:num>
  <w:num w:numId="11">
    <w:abstractNumId w:val="15"/>
  </w:num>
  <w:num w:numId="12">
    <w:abstractNumId w:val="11"/>
  </w:num>
  <w:num w:numId="13">
    <w:abstractNumId w:val="8"/>
  </w:num>
  <w:num w:numId="14">
    <w:abstractNumId w:val="2"/>
  </w:num>
  <w:num w:numId="15">
    <w:abstractNumId w:val="5"/>
  </w:num>
  <w:num w:numId="16">
    <w:abstractNumId w:val="16"/>
  </w:num>
  <w:num w:numId="17">
    <w:abstractNumId w:val="10"/>
  </w:num>
  <w:num w:numId="18">
    <w:abstractNumId w:val="6"/>
  </w:num>
  <w:num w:numId="19">
    <w:abstractNumId w:val="19"/>
  </w:num>
  <w:num w:numId="20">
    <w:abstractNumId w:val="7"/>
  </w:num>
  <w:num w:numId="21">
    <w:abstractNumId w:val="14"/>
  </w:num>
  <w:num w:numId="22">
    <w:abstractNumId w:val="9"/>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B6"/>
    <w:rsid w:val="00003E40"/>
    <w:rsid w:val="00005DCF"/>
    <w:rsid w:val="000077B5"/>
    <w:rsid w:val="00010A59"/>
    <w:rsid w:val="00011FE6"/>
    <w:rsid w:val="00015E1A"/>
    <w:rsid w:val="00022FC8"/>
    <w:rsid w:val="00023D22"/>
    <w:rsid w:val="00025F4D"/>
    <w:rsid w:val="00035EB3"/>
    <w:rsid w:val="00036252"/>
    <w:rsid w:val="0003705B"/>
    <w:rsid w:val="00037506"/>
    <w:rsid w:val="00041948"/>
    <w:rsid w:val="00041FAB"/>
    <w:rsid w:val="00044B57"/>
    <w:rsid w:val="00045C99"/>
    <w:rsid w:val="00054946"/>
    <w:rsid w:val="000560CD"/>
    <w:rsid w:val="00064140"/>
    <w:rsid w:val="00067531"/>
    <w:rsid w:val="00071C02"/>
    <w:rsid w:val="00074F4F"/>
    <w:rsid w:val="00077B17"/>
    <w:rsid w:val="00080383"/>
    <w:rsid w:val="00083F4E"/>
    <w:rsid w:val="000930ED"/>
    <w:rsid w:val="00093636"/>
    <w:rsid w:val="00095251"/>
    <w:rsid w:val="000A4E2B"/>
    <w:rsid w:val="000C0BFB"/>
    <w:rsid w:val="000C69EB"/>
    <w:rsid w:val="000D24B0"/>
    <w:rsid w:val="000F5D4E"/>
    <w:rsid w:val="00112299"/>
    <w:rsid w:val="00131B69"/>
    <w:rsid w:val="00134544"/>
    <w:rsid w:val="001362D8"/>
    <w:rsid w:val="001433E9"/>
    <w:rsid w:val="0016159C"/>
    <w:rsid w:val="00163605"/>
    <w:rsid w:val="00166870"/>
    <w:rsid w:val="001668D3"/>
    <w:rsid w:val="00170DAB"/>
    <w:rsid w:val="0017247E"/>
    <w:rsid w:val="001765D8"/>
    <w:rsid w:val="00176D12"/>
    <w:rsid w:val="00180A78"/>
    <w:rsid w:val="0018481D"/>
    <w:rsid w:val="00186966"/>
    <w:rsid w:val="0019103D"/>
    <w:rsid w:val="0019404F"/>
    <w:rsid w:val="00195378"/>
    <w:rsid w:val="001A137F"/>
    <w:rsid w:val="001A27F0"/>
    <w:rsid w:val="001A788E"/>
    <w:rsid w:val="001B10BE"/>
    <w:rsid w:val="001B37D2"/>
    <w:rsid w:val="001B554F"/>
    <w:rsid w:val="001C09F0"/>
    <w:rsid w:val="001C7C5D"/>
    <w:rsid w:val="001D32AA"/>
    <w:rsid w:val="001E3E89"/>
    <w:rsid w:val="001E471D"/>
    <w:rsid w:val="001F32DC"/>
    <w:rsid w:val="002061CF"/>
    <w:rsid w:val="00213FDD"/>
    <w:rsid w:val="0021549D"/>
    <w:rsid w:val="00215F21"/>
    <w:rsid w:val="00225557"/>
    <w:rsid w:val="00231E2E"/>
    <w:rsid w:val="00244CBE"/>
    <w:rsid w:val="002453F7"/>
    <w:rsid w:val="00246A27"/>
    <w:rsid w:val="00247376"/>
    <w:rsid w:val="00251D06"/>
    <w:rsid w:val="00254333"/>
    <w:rsid w:val="002559D0"/>
    <w:rsid w:val="002652E7"/>
    <w:rsid w:val="00276C68"/>
    <w:rsid w:val="0028590B"/>
    <w:rsid w:val="00293CCE"/>
    <w:rsid w:val="00293D7A"/>
    <w:rsid w:val="002943DA"/>
    <w:rsid w:val="002A169D"/>
    <w:rsid w:val="002A376D"/>
    <w:rsid w:val="002A564F"/>
    <w:rsid w:val="002B242E"/>
    <w:rsid w:val="002B5760"/>
    <w:rsid w:val="002C6F3D"/>
    <w:rsid w:val="002D0FEF"/>
    <w:rsid w:val="002D1B3E"/>
    <w:rsid w:val="002D22BD"/>
    <w:rsid w:val="002D27B0"/>
    <w:rsid w:val="002D3A08"/>
    <w:rsid w:val="002D4AF1"/>
    <w:rsid w:val="002D6287"/>
    <w:rsid w:val="002E02E6"/>
    <w:rsid w:val="002E1537"/>
    <w:rsid w:val="002E1A85"/>
    <w:rsid w:val="002E77A5"/>
    <w:rsid w:val="002F764F"/>
    <w:rsid w:val="00305D8A"/>
    <w:rsid w:val="00310260"/>
    <w:rsid w:val="003112E9"/>
    <w:rsid w:val="00321E47"/>
    <w:rsid w:val="003227E9"/>
    <w:rsid w:val="0032296F"/>
    <w:rsid w:val="00322A90"/>
    <w:rsid w:val="0032664A"/>
    <w:rsid w:val="00327404"/>
    <w:rsid w:val="00330167"/>
    <w:rsid w:val="00331B02"/>
    <w:rsid w:val="003324CC"/>
    <w:rsid w:val="0033619B"/>
    <w:rsid w:val="003378C7"/>
    <w:rsid w:val="00342831"/>
    <w:rsid w:val="00347906"/>
    <w:rsid w:val="00350D23"/>
    <w:rsid w:val="00357772"/>
    <w:rsid w:val="003606A5"/>
    <w:rsid w:val="00362F99"/>
    <w:rsid w:val="00372AE7"/>
    <w:rsid w:val="00374232"/>
    <w:rsid w:val="00376C45"/>
    <w:rsid w:val="00377BD1"/>
    <w:rsid w:val="00377CDB"/>
    <w:rsid w:val="003841CA"/>
    <w:rsid w:val="00385668"/>
    <w:rsid w:val="00396043"/>
    <w:rsid w:val="003B4C0F"/>
    <w:rsid w:val="003B57DC"/>
    <w:rsid w:val="003C2C9A"/>
    <w:rsid w:val="003C34D3"/>
    <w:rsid w:val="003D2433"/>
    <w:rsid w:val="003D73F2"/>
    <w:rsid w:val="003E0095"/>
    <w:rsid w:val="003F00A0"/>
    <w:rsid w:val="003F277D"/>
    <w:rsid w:val="003F47CB"/>
    <w:rsid w:val="00410731"/>
    <w:rsid w:val="00410EB0"/>
    <w:rsid w:val="004126AE"/>
    <w:rsid w:val="0041488C"/>
    <w:rsid w:val="00423CDA"/>
    <w:rsid w:val="00425F21"/>
    <w:rsid w:val="004274C1"/>
    <w:rsid w:val="00427CF4"/>
    <w:rsid w:val="00440B39"/>
    <w:rsid w:val="00445BC7"/>
    <w:rsid w:val="00450237"/>
    <w:rsid w:val="00450337"/>
    <w:rsid w:val="004535FF"/>
    <w:rsid w:val="0046385C"/>
    <w:rsid w:val="0048386B"/>
    <w:rsid w:val="004858D4"/>
    <w:rsid w:val="0048705C"/>
    <w:rsid w:val="00491860"/>
    <w:rsid w:val="00492206"/>
    <w:rsid w:val="00493E95"/>
    <w:rsid w:val="0049505B"/>
    <w:rsid w:val="0049567E"/>
    <w:rsid w:val="004A0108"/>
    <w:rsid w:val="004A2993"/>
    <w:rsid w:val="004A3ABB"/>
    <w:rsid w:val="004B53C2"/>
    <w:rsid w:val="004B763F"/>
    <w:rsid w:val="004C4F6D"/>
    <w:rsid w:val="004C7648"/>
    <w:rsid w:val="004C7BF1"/>
    <w:rsid w:val="004D781C"/>
    <w:rsid w:val="004E4273"/>
    <w:rsid w:val="004E7335"/>
    <w:rsid w:val="0050325F"/>
    <w:rsid w:val="00506955"/>
    <w:rsid w:val="00510DFF"/>
    <w:rsid w:val="005136A9"/>
    <w:rsid w:val="0051587E"/>
    <w:rsid w:val="00520A06"/>
    <w:rsid w:val="00523538"/>
    <w:rsid w:val="0052436F"/>
    <w:rsid w:val="00527C76"/>
    <w:rsid w:val="00531868"/>
    <w:rsid w:val="0053202B"/>
    <w:rsid w:val="00534CD9"/>
    <w:rsid w:val="00543EA1"/>
    <w:rsid w:val="005478F3"/>
    <w:rsid w:val="0054791C"/>
    <w:rsid w:val="0055289B"/>
    <w:rsid w:val="00556497"/>
    <w:rsid w:val="00562023"/>
    <w:rsid w:val="00565D90"/>
    <w:rsid w:val="00566245"/>
    <w:rsid w:val="00580977"/>
    <w:rsid w:val="00582062"/>
    <w:rsid w:val="0058366D"/>
    <w:rsid w:val="005A0281"/>
    <w:rsid w:val="005A2298"/>
    <w:rsid w:val="005A2D4E"/>
    <w:rsid w:val="005A53B5"/>
    <w:rsid w:val="005B1546"/>
    <w:rsid w:val="005B56F6"/>
    <w:rsid w:val="005C2D31"/>
    <w:rsid w:val="005C3A4B"/>
    <w:rsid w:val="005C4408"/>
    <w:rsid w:val="005C4B6F"/>
    <w:rsid w:val="005D7B11"/>
    <w:rsid w:val="005E21CA"/>
    <w:rsid w:val="005E2BD8"/>
    <w:rsid w:val="005E3360"/>
    <w:rsid w:val="005E7160"/>
    <w:rsid w:val="005F1D98"/>
    <w:rsid w:val="005F48D1"/>
    <w:rsid w:val="005F55E7"/>
    <w:rsid w:val="005F56CF"/>
    <w:rsid w:val="005F5F56"/>
    <w:rsid w:val="006103F5"/>
    <w:rsid w:val="006124C1"/>
    <w:rsid w:val="00613079"/>
    <w:rsid w:val="00613B69"/>
    <w:rsid w:val="0062599C"/>
    <w:rsid w:val="00627BB8"/>
    <w:rsid w:val="00631E56"/>
    <w:rsid w:val="00634AA0"/>
    <w:rsid w:val="00634E98"/>
    <w:rsid w:val="006372FF"/>
    <w:rsid w:val="006441D2"/>
    <w:rsid w:val="0064537D"/>
    <w:rsid w:val="00646C41"/>
    <w:rsid w:val="006549A2"/>
    <w:rsid w:val="0065717D"/>
    <w:rsid w:val="0067118D"/>
    <w:rsid w:val="0068676D"/>
    <w:rsid w:val="00687830"/>
    <w:rsid w:val="00696654"/>
    <w:rsid w:val="006B0008"/>
    <w:rsid w:val="006B2F1B"/>
    <w:rsid w:val="006B3A8B"/>
    <w:rsid w:val="006B52BD"/>
    <w:rsid w:val="006B6224"/>
    <w:rsid w:val="006C1883"/>
    <w:rsid w:val="006C2DF8"/>
    <w:rsid w:val="006C32F1"/>
    <w:rsid w:val="006D2CB8"/>
    <w:rsid w:val="006E0110"/>
    <w:rsid w:val="006E2745"/>
    <w:rsid w:val="00705661"/>
    <w:rsid w:val="007244C8"/>
    <w:rsid w:val="00735927"/>
    <w:rsid w:val="0074076B"/>
    <w:rsid w:val="0074300C"/>
    <w:rsid w:val="007504BE"/>
    <w:rsid w:val="00754E6B"/>
    <w:rsid w:val="00757266"/>
    <w:rsid w:val="0076022F"/>
    <w:rsid w:val="00762194"/>
    <w:rsid w:val="0077255A"/>
    <w:rsid w:val="0079062B"/>
    <w:rsid w:val="007936F9"/>
    <w:rsid w:val="007A10E3"/>
    <w:rsid w:val="007A3358"/>
    <w:rsid w:val="007C15AE"/>
    <w:rsid w:val="007C4C42"/>
    <w:rsid w:val="007C650C"/>
    <w:rsid w:val="007C78B4"/>
    <w:rsid w:val="007D4CE1"/>
    <w:rsid w:val="008042FC"/>
    <w:rsid w:val="00805A57"/>
    <w:rsid w:val="008150B9"/>
    <w:rsid w:val="0081640F"/>
    <w:rsid w:val="00816AD0"/>
    <w:rsid w:val="00817455"/>
    <w:rsid w:val="0082013A"/>
    <w:rsid w:val="008212F7"/>
    <w:rsid w:val="00821738"/>
    <w:rsid w:val="0082568E"/>
    <w:rsid w:val="008257B7"/>
    <w:rsid w:val="00830504"/>
    <w:rsid w:val="0084368B"/>
    <w:rsid w:val="00846092"/>
    <w:rsid w:val="00846FBF"/>
    <w:rsid w:val="008546D6"/>
    <w:rsid w:val="00860EB3"/>
    <w:rsid w:val="0087028F"/>
    <w:rsid w:val="0087040B"/>
    <w:rsid w:val="008772EB"/>
    <w:rsid w:val="008834B0"/>
    <w:rsid w:val="00884709"/>
    <w:rsid w:val="00890A1F"/>
    <w:rsid w:val="008920DB"/>
    <w:rsid w:val="00895419"/>
    <w:rsid w:val="008A1DCC"/>
    <w:rsid w:val="008A44CC"/>
    <w:rsid w:val="008B3AF6"/>
    <w:rsid w:val="008B6FD8"/>
    <w:rsid w:val="008B7AC4"/>
    <w:rsid w:val="008D0919"/>
    <w:rsid w:val="008D1890"/>
    <w:rsid w:val="008D2BDE"/>
    <w:rsid w:val="008D4F3E"/>
    <w:rsid w:val="008D665A"/>
    <w:rsid w:val="008E021C"/>
    <w:rsid w:val="008F0838"/>
    <w:rsid w:val="008F13A3"/>
    <w:rsid w:val="008F20DA"/>
    <w:rsid w:val="008F5864"/>
    <w:rsid w:val="00900841"/>
    <w:rsid w:val="00914142"/>
    <w:rsid w:val="00914FD0"/>
    <w:rsid w:val="00915AB9"/>
    <w:rsid w:val="00926515"/>
    <w:rsid w:val="0093189A"/>
    <w:rsid w:val="00936E8E"/>
    <w:rsid w:val="00937AE6"/>
    <w:rsid w:val="0094466F"/>
    <w:rsid w:val="00953811"/>
    <w:rsid w:val="00955368"/>
    <w:rsid w:val="0097228C"/>
    <w:rsid w:val="00972BBD"/>
    <w:rsid w:val="00972C67"/>
    <w:rsid w:val="00993049"/>
    <w:rsid w:val="0099507C"/>
    <w:rsid w:val="00995911"/>
    <w:rsid w:val="009A18E4"/>
    <w:rsid w:val="009A2C1E"/>
    <w:rsid w:val="009A3A16"/>
    <w:rsid w:val="009C442F"/>
    <w:rsid w:val="009D79B9"/>
    <w:rsid w:val="009D7CC2"/>
    <w:rsid w:val="009D7F43"/>
    <w:rsid w:val="009E4094"/>
    <w:rsid w:val="009F786B"/>
    <w:rsid w:val="00A03662"/>
    <w:rsid w:val="00A03E20"/>
    <w:rsid w:val="00A058B3"/>
    <w:rsid w:val="00A11C2D"/>
    <w:rsid w:val="00A15B8A"/>
    <w:rsid w:val="00A26EF2"/>
    <w:rsid w:val="00A30894"/>
    <w:rsid w:val="00A32B72"/>
    <w:rsid w:val="00A4234C"/>
    <w:rsid w:val="00A5794D"/>
    <w:rsid w:val="00A61029"/>
    <w:rsid w:val="00A65A87"/>
    <w:rsid w:val="00A66664"/>
    <w:rsid w:val="00A66818"/>
    <w:rsid w:val="00A70B40"/>
    <w:rsid w:val="00A72D7E"/>
    <w:rsid w:val="00A77E41"/>
    <w:rsid w:val="00A93508"/>
    <w:rsid w:val="00AA35E0"/>
    <w:rsid w:val="00AA40CE"/>
    <w:rsid w:val="00AB5A2A"/>
    <w:rsid w:val="00AD6E6E"/>
    <w:rsid w:val="00AE12BF"/>
    <w:rsid w:val="00AE5413"/>
    <w:rsid w:val="00B0343A"/>
    <w:rsid w:val="00B04B20"/>
    <w:rsid w:val="00B10782"/>
    <w:rsid w:val="00B17A2C"/>
    <w:rsid w:val="00B20468"/>
    <w:rsid w:val="00B220A9"/>
    <w:rsid w:val="00B22752"/>
    <w:rsid w:val="00B245FD"/>
    <w:rsid w:val="00B33FD6"/>
    <w:rsid w:val="00B411B6"/>
    <w:rsid w:val="00B43F74"/>
    <w:rsid w:val="00B47B8D"/>
    <w:rsid w:val="00B50B90"/>
    <w:rsid w:val="00B600F8"/>
    <w:rsid w:val="00B657C2"/>
    <w:rsid w:val="00B66649"/>
    <w:rsid w:val="00B92561"/>
    <w:rsid w:val="00B93C19"/>
    <w:rsid w:val="00B95099"/>
    <w:rsid w:val="00BA4480"/>
    <w:rsid w:val="00BB1D17"/>
    <w:rsid w:val="00BB21A8"/>
    <w:rsid w:val="00BB3B2C"/>
    <w:rsid w:val="00BB46C1"/>
    <w:rsid w:val="00BB58BB"/>
    <w:rsid w:val="00BC03BD"/>
    <w:rsid w:val="00BC7F2E"/>
    <w:rsid w:val="00BD3785"/>
    <w:rsid w:val="00BD4BE0"/>
    <w:rsid w:val="00BD69B3"/>
    <w:rsid w:val="00C03828"/>
    <w:rsid w:val="00C06381"/>
    <w:rsid w:val="00C13830"/>
    <w:rsid w:val="00C145C5"/>
    <w:rsid w:val="00C2009A"/>
    <w:rsid w:val="00C23F8D"/>
    <w:rsid w:val="00C24624"/>
    <w:rsid w:val="00C265C5"/>
    <w:rsid w:val="00C311C8"/>
    <w:rsid w:val="00C61213"/>
    <w:rsid w:val="00C65AC3"/>
    <w:rsid w:val="00C71554"/>
    <w:rsid w:val="00C737CD"/>
    <w:rsid w:val="00C75412"/>
    <w:rsid w:val="00C96109"/>
    <w:rsid w:val="00CA51F7"/>
    <w:rsid w:val="00CA658D"/>
    <w:rsid w:val="00CA6882"/>
    <w:rsid w:val="00CB1AEF"/>
    <w:rsid w:val="00CC4419"/>
    <w:rsid w:val="00CC6443"/>
    <w:rsid w:val="00CD2BA5"/>
    <w:rsid w:val="00CD662F"/>
    <w:rsid w:val="00CE6075"/>
    <w:rsid w:val="00CF2184"/>
    <w:rsid w:val="00D052E0"/>
    <w:rsid w:val="00D11106"/>
    <w:rsid w:val="00D14F7C"/>
    <w:rsid w:val="00D21B3E"/>
    <w:rsid w:val="00D23E8A"/>
    <w:rsid w:val="00D41698"/>
    <w:rsid w:val="00D4275E"/>
    <w:rsid w:val="00D47EF0"/>
    <w:rsid w:val="00D53C4B"/>
    <w:rsid w:val="00D5505B"/>
    <w:rsid w:val="00D55270"/>
    <w:rsid w:val="00D559F9"/>
    <w:rsid w:val="00D6222A"/>
    <w:rsid w:val="00D67C84"/>
    <w:rsid w:val="00D70F95"/>
    <w:rsid w:val="00D732F1"/>
    <w:rsid w:val="00D7677B"/>
    <w:rsid w:val="00D76CCA"/>
    <w:rsid w:val="00D87C1B"/>
    <w:rsid w:val="00D9170C"/>
    <w:rsid w:val="00DA3FF6"/>
    <w:rsid w:val="00DA406B"/>
    <w:rsid w:val="00DA4D67"/>
    <w:rsid w:val="00DB1698"/>
    <w:rsid w:val="00DD0E4E"/>
    <w:rsid w:val="00DD14B5"/>
    <w:rsid w:val="00DD1A59"/>
    <w:rsid w:val="00DD2C4C"/>
    <w:rsid w:val="00DD2D52"/>
    <w:rsid w:val="00DD3BF0"/>
    <w:rsid w:val="00DD718A"/>
    <w:rsid w:val="00DF32EA"/>
    <w:rsid w:val="00DF4A97"/>
    <w:rsid w:val="00E00994"/>
    <w:rsid w:val="00E01A3B"/>
    <w:rsid w:val="00E03CC2"/>
    <w:rsid w:val="00E16FC7"/>
    <w:rsid w:val="00E17678"/>
    <w:rsid w:val="00E22157"/>
    <w:rsid w:val="00E43126"/>
    <w:rsid w:val="00E47B97"/>
    <w:rsid w:val="00E54E70"/>
    <w:rsid w:val="00E57C62"/>
    <w:rsid w:val="00E60E6D"/>
    <w:rsid w:val="00E60EE4"/>
    <w:rsid w:val="00E73246"/>
    <w:rsid w:val="00E752AB"/>
    <w:rsid w:val="00E81D43"/>
    <w:rsid w:val="00E848DB"/>
    <w:rsid w:val="00E84EE4"/>
    <w:rsid w:val="00E90236"/>
    <w:rsid w:val="00E90DDB"/>
    <w:rsid w:val="00E9780A"/>
    <w:rsid w:val="00E97C9C"/>
    <w:rsid w:val="00EB08DF"/>
    <w:rsid w:val="00EB2E05"/>
    <w:rsid w:val="00EB5F15"/>
    <w:rsid w:val="00EB6F2F"/>
    <w:rsid w:val="00EC33BF"/>
    <w:rsid w:val="00EC45A5"/>
    <w:rsid w:val="00EC5FC9"/>
    <w:rsid w:val="00EC792D"/>
    <w:rsid w:val="00ED18D0"/>
    <w:rsid w:val="00ED3C84"/>
    <w:rsid w:val="00ED4EFA"/>
    <w:rsid w:val="00EE1B61"/>
    <w:rsid w:val="00EE54A7"/>
    <w:rsid w:val="00EF25E2"/>
    <w:rsid w:val="00EF28B9"/>
    <w:rsid w:val="00EF6BE8"/>
    <w:rsid w:val="00EF7AD6"/>
    <w:rsid w:val="00F1253B"/>
    <w:rsid w:val="00F14389"/>
    <w:rsid w:val="00F1519A"/>
    <w:rsid w:val="00F1603F"/>
    <w:rsid w:val="00F20B37"/>
    <w:rsid w:val="00F305BE"/>
    <w:rsid w:val="00F31CEE"/>
    <w:rsid w:val="00F35830"/>
    <w:rsid w:val="00F35CFA"/>
    <w:rsid w:val="00F46B96"/>
    <w:rsid w:val="00F546F2"/>
    <w:rsid w:val="00F55C19"/>
    <w:rsid w:val="00F57698"/>
    <w:rsid w:val="00F6051C"/>
    <w:rsid w:val="00F67C19"/>
    <w:rsid w:val="00F716CA"/>
    <w:rsid w:val="00F757D5"/>
    <w:rsid w:val="00F80BAB"/>
    <w:rsid w:val="00F83B95"/>
    <w:rsid w:val="00F902BD"/>
    <w:rsid w:val="00F9254F"/>
    <w:rsid w:val="00FA19E0"/>
    <w:rsid w:val="00FA2A2D"/>
    <w:rsid w:val="00FA7D5D"/>
    <w:rsid w:val="00FB1D57"/>
    <w:rsid w:val="00FB619D"/>
    <w:rsid w:val="00FC5812"/>
    <w:rsid w:val="00FE4E9F"/>
    <w:rsid w:val="00FF01A5"/>
    <w:rsid w:val="00FF2706"/>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2F7D"/>
  <w15:docId w15:val="{E128928B-E793-4EED-9CE7-CD69FFE9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52BD"/>
    <w:pPr>
      <w:ind w:left="720"/>
      <w:contextualSpacing/>
    </w:pPr>
  </w:style>
  <w:style w:type="character" w:styleId="a4">
    <w:name w:val="Hyperlink"/>
    <w:basedOn w:val="a0"/>
    <w:uiPriority w:val="99"/>
    <w:unhideWhenUsed/>
    <w:rsid w:val="00D559F9"/>
    <w:rPr>
      <w:color w:val="0563C1" w:themeColor="hyperlink"/>
      <w:u w:val="single"/>
    </w:rPr>
  </w:style>
  <w:style w:type="table" w:styleId="a5">
    <w:name w:val="Table Grid"/>
    <w:basedOn w:val="a1"/>
    <w:uiPriority w:val="39"/>
    <w:rsid w:val="0008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961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6109"/>
    <w:rPr>
      <w:rFonts w:ascii="Tahoma" w:hAnsi="Tahoma" w:cs="Tahoma"/>
      <w:sz w:val="16"/>
      <w:szCs w:val="16"/>
    </w:rPr>
  </w:style>
  <w:style w:type="paragraph" w:styleId="a8">
    <w:name w:val="header"/>
    <w:basedOn w:val="a"/>
    <w:link w:val="a9"/>
    <w:uiPriority w:val="99"/>
    <w:unhideWhenUsed/>
    <w:rsid w:val="00EE54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54A7"/>
  </w:style>
  <w:style w:type="paragraph" w:styleId="aa">
    <w:name w:val="footer"/>
    <w:basedOn w:val="a"/>
    <w:link w:val="ab"/>
    <w:uiPriority w:val="99"/>
    <w:unhideWhenUsed/>
    <w:rsid w:val="00EE54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54A7"/>
  </w:style>
  <w:style w:type="table" w:customStyle="1" w:styleId="41">
    <w:name w:val="Таблица простая 41"/>
    <w:basedOn w:val="a1"/>
    <w:uiPriority w:val="44"/>
    <w:rsid w:val="00DD0E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c">
    <w:name w:val="FollowedHyperlink"/>
    <w:basedOn w:val="a0"/>
    <w:uiPriority w:val="99"/>
    <w:semiHidden/>
    <w:unhideWhenUsed/>
    <w:rsid w:val="00131B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940">
      <w:bodyDiv w:val="1"/>
      <w:marLeft w:val="0"/>
      <w:marRight w:val="0"/>
      <w:marTop w:val="0"/>
      <w:marBottom w:val="0"/>
      <w:divBdr>
        <w:top w:val="none" w:sz="0" w:space="0" w:color="auto"/>
        <w:left w:val="none" w:sz="0" w:space="0" w:color="auto"/>
        <w:bottom w:val="none" w:sz="0" w:space="0" w:color="auto"/>
        <w:right w:val="none" w:sz="0" w:space="0" w:color="auto"/>
      </w:divBdr>
    </w:div>
    <w:div w:id="2753802">
      <w:bodyDiv w:val="1"/>
      <w:marLeft w:val="0"/>
      <w:marRight w:val="0"/>
      <w:marTop w:val="0"/>
      <w:marBottom w:val="0"/>
      <w:divBdr>
        <w:top w:val="none" w:sz="0" w:space="0" w:color="auto"/>
        <w:left w:val="none" w:sz="0" w:space="0" w:color="auto"/>
        <w:bottom w:val="none" w:sz="0" w:space="0" w:color="auto"/>
        <w:right w:val="none" w:sz="0" w:space="0" w:color="auto"/>
      </w:divBdr>
    </w:div>
    <w:div w:id="847139505">
      <w:bodyDiv w:val="1"/>
      <w:marLeft w:val="0"/>
      <w:marRight w:val="0"/>
      <w:marTop w:val="0"/>
      <w:marBottom w:val="0"/>
      <w:divBdr>
        <w:top w:val="none" w:sz="0" w:space="0" w:color="auto"/>
        <w:left w:val="none" w:sz="0" w:space="0" w:color="auto"/>
        <w:bottom w:val="none" w:sz="0" w:space="0" w:color="auto"/>
        <w:right w:val="none" w:sz="0" w:space="0" w:color="auto"/>
      </w:divBdr>
    </w:div>
    <w:div w:id="877088870">
      <w:bodyDiv w:val="1"/>
      <w:marLeft w:val="0"/>
      <w:marRight w:val="0"/>
      <w:marTop w:val="0"/>
      <w:marBottom w:val="0"/>
      <w:divBdr>
        <w:top w:val="none" w:sz="0" w:space="0" w:color="auto"/>
        <w:left w:val="none" w:sz="0" w:space="0" w:color="auto"/>
        <w:bottom w:val="none" w:sz="0" w:space="0" w:color="auto"/>
        <w:right w:val="none" w:sz="0" w:space="0" w:color="auto"/>
      </w:divBdr>
    </w:div>
    <w:div w:id="1005206055">
      <w:bodyDiv w:val="1"/>
      <w:marLeft w:val="0"/>
      <w:marRight w:val="0"/>
      <w:marTop w:val="0"/>
      <w:marBottom w:val="0"/>
      <w:divBdr>
        <w:top w:val="none" w:sz="0" w:space="0" w:color="auto"/>
        <w:left w:val="none" w:sz="0" w:space="0" w:color="auto"/>
        <w:bottom w:val="none" w:sz="0" w:space="0" w:color="auto"/>
        <w:right w:val="none" w:sz="0" w:space="0" w:color="auto"/>
      </w:divBdr>
    </w:div>
    <w:div w:id="1114515187">
      <w:bodyDiv w:val="1"/>
      <w:marLeft w:val="0"/>
      <w:marRight w:val="0"/>
      <w:marTop w:val="0"/>
      <w:marBottom w:val="0"/>
      <w:divBdr>
        <w:top w:val="none" w:sz="0" w:space="0" w:color="auto"/>
        <w:left w:val="none" w:sz="0" w:space="0" w:color="auto"/>
        <w:bottom w:val="none" w:sz="0" w:space="0" w:color="auto"/>
        <w:right w:val="none" w:sz="0" w:space="0" w:color="auto"/>
      </w:divBdr>
    </w:div>
    <w:div w:id="1347245266">
      <w:bodyDiv w:val="1"/>
      <w:marLeft w:val="0"/>
      <w:marRight w:val="0"/>
      <w:marTop w:val="0"/>
      <w:marBottom w:val="0"/>
      <w:divBdr>
        <w:top w:val="none" w:sz="0" w:space="0" w:color="auto"/>
        <w:left w:val="none" w:sz="0" w:space="0" w:color="auto"/>
        <w:bottom w:val="none" w:sz="0" w:space="0" w:color="auto"/>
        <w:right w:val="none" w:sz="0" w:space="0" w:color="auto"/>
      </w:divBdr>
    </w:div>
    <w:div w:id="1700081295">
      <w:bodyDiv w:val="1"/>
      <w:marLeft w:val="0"/>
      <w:marRight w:val="0"/>
      <w:marTop w:val="0"/>
      <w:marBottom w:val="0"/>
      <w:divBdr>
        <w:top w:val="none" w:sz="0" w:space="0" w:color="auto"/>
        <w:left w:val="none" w:sz="0" w:space="0" w:color="auto"/>
        <w:bottom w:val="none" w:sz="0" w:space="0" w:color="auto"/>
        <w:right w:val="none" w:sz="0" w:space="0" w:color="auto"/>
      </w:divBdr>
    </w:div>
    <w:div w:id="201595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420240158" TargetMode="External"/><Relationship Id="rId18" Type="http://schemas.openxmlformats.org/officeDocument/2006/relationships/hyperlink" Target="https://vk.com/club2118546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p.edu.ru/upload/file_api/c5/7c/c57c1c89-31e7-4f46-811c-e45c28a3c501.pdf" TargetMode="External"/><Relationship Id="rId17" Type="http://schemas.openxmlformats.org/officeDocument/2006/relationships/hyperlink" Target="https://vk.com/aquarelka_izo" TargetMode="External"/><Relationship Id="rId2" Type="http://schemas.openxmlformats.org/officeDocument/2006/relationships/numbering" Target="numbering.xml"/><Relationship Id="rId16" Type="http://schemas.openxmlformats.org/officeDocument/2006/relationships/hyperlink" Target="https://vk.com/raduga.sim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duga.simedu.ru/home" TargetMode="External"/><Relationship Id="rId5" Type="http://schemas.openxmlformats.org/officeDocument/2006/relationships/webSettings" Target="webSettings.xml"/><Relationship Id="rId15" Type="http://schemas.openxmlformats.org/officeDocument/2006/relationships/hyperlink" Target="https://raduga.simedu.ru/home" TargetMode="External"/><Relationship Id="rId10" Type="http://schemas.openxmlformats.org/officeDocument/2006/relationships/hyperlink" Target="http://edu.simadm.ru"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edu.simadm.ru"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astasiya\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astasiya\Desktop\&#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детей,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B87-4CF6-BE40-DB9DD499953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B87-4CF6-BE40-DB9DD499953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B87-4CF6-BE40-DB9DD4999536}"/>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87-4CF6-BE40-DB9DD499953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87-4CF6-BE40-DB9DD499953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87-4CF6-BE40-DB9DD49995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Лист1!$B$3:$B$5</c:f>
              <c:strCache>
                <c:ptCount val="3"/>
                <c:pt idx="0">
                  <c:v>5-9 лет</c:v>
                </c:pt>
                <c:pt idx="1">
                  <c:v>10-14 лет</c:v>
                </c:pt>
                <c:pt idx="2">
                  <c:v>15-17 лет</c:v>
                </c:pt>
              </c:strCache>
            </c:strRef>
          </c:cat>
          <c:val>
            <c:numRef>
              <c:f>Лист1!$C$3:$C$5</c:f>
              <c:numCache>
                <c:formatCode>General</c:formatCode>
                <c:ptCount val="3"/>
                <c:pt idx="0">
                  <c:v>44.8</c:v>
                </c:pt>
                <c:pt idx="1">
                  <c:v>45</c:v>
                </c:pt>
                <c:pt idx="2">
                  <c:v>10.199999999999999</c:v>
                </c:pt>
              </c:numCache>
            </c:numRef>
          </c:val>
          <c:extLst>
            <c:ext xmlns:c16="http://schemas.microsoft.com/office/drawing/2014/chart" uri="{C3380CC4-5D6E-409C-BE32-E72D297353CC}">
              <c16:uniqueId val="{00000006-BB87-4CF6-BE40-DB9DD499953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детей по направленностям</a:t>
            </a:r>
            <a:r>
              <a:rPr lang="ru-RU" baseline="0"/>
              <a:t> </a:t>
            </a:r>
          </a:p>
          <a:p>
            <a:pPr>
              <a:defRPr/>
            </a:pPr>
            <a:r>
              <a:rPr lang="ru-RU" baseline="0"/>
              <a:t>(1585 чел.)</a:t>
            </a: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96-4802-B981-25ADEB51B46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96-4802-B981-25ADEB51B46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96-4802-B981-25ADEB51B4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Лист1!$B$11:$B$13</c:f>
              <c:strCache>
                <c:ptCount val="3"/>
                <c:pt idx="0">
                  <c:v>социально-гуманитарная</c:v>
                </c:pt>
                <c:pt idx="1">
                  <c:v>естественно-научная</c:v>
                </c:pt>
                <c:pt idx="2">
                  <c:v>художественная</c:v>
                </c:pt>
              </c:strCache>
            </c:strRef>
          </c:cat>
          <c:val>
            <c:numRef>
              <c:f>Лист1!$C$11:$C$13</c:f>
              <c:numCache>
                <c:formatCode>General</c:formatCode>
                <c:ptCount val="3"/>
                <c:pt idx="0">
                  <c:v>18.899999999999999</c:v>
                </c:pt>
                <c:pt idx="1">
                  <c:v>17.8</c:v>
                </c:pt>
                <c:pt idx="2">
                  <c:v>63.3</c:v>
                </c:pt>
              </c:numCache>
            </c:numRef>
          </c:val>
          <c:extLst>
            <c:ext xmlns:c16="http://schemas.microsoft.com/office/drawing/2014/chart" uri="{C3380CC4-5D6E-409C-BE32-E72D297353CC}">
              <c16:uniqueId val="{00000006-1796-4802-B981-25ADEB51B46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F1A7-07B2-4A60-BE93-A64C1A6F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39</Pages>
  <Words>10024</Words>
  <Characters>57139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Anastasiya</cp:lastModifiedBy>
  <cp:revision>138</cp:revision>
  <cp:lastPrinted>2025-04-30T10:28:00Z</cp:lastPrinted>
  <dcterms:created xsi:type="dcterms:W3CDTF">2024-04-10T08:52:00Z</dcterms:created>
  <dcterms:modified xsi:type="dcterms:W3CDTF">2025-05-05T13:46:00Z</dcterms:modified>
</cp:coreProperties>
</file>