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C04" w:rsidRDefault="00FB5C04" w:rsidP="008656FC">
      <w:pPr>
        <w:spacing w:after="0" w:line="240" w:lineRule="auto"/>
        <w:jc w:val="center"/>
        <w:rPr>
          <w:rFonts w:ascii="Times New Roman" w:hAnsi="Times New Roman" w:cs="Times New Roman"/>
          <w:b/>
          <w:sz w:val="28"/>
          <w:szCs w:val="28"/>
        </w:rPr>
      </w:pPr>
      <w:bookmarkStart w:id="0" w:name="_GoBack"/>
      <w:bookmarkEnd w:id="0"/>
      <w:r w:rsidRPr="00FB5C04">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-429895</wp:posOffset>
            </wp:positionH>
            <wp:positionV relativeFrom="paragraph">
              <wp:posOffset>0</wp:posOffset>
            </wp:positionV>
            <wp:extent cx="6577070" cy="9302329"/>
            <wp:effectExtent l="0" t="0" r="0" b="0"/>
            <wp:wrapTight wrapText="bothSides">
              <wp:wrapPolygon edited="0">
                <wp:start x="0" y="0"/>
                <wp:lineTo x="0" y="21542"/>
                <wp:lineTo x="21523" y="21542"/>
                <wp:lineTo x="21523" y="0"/>
                <wp:lineTo x="0" y="0"/>
              </wp:wrapPolygon>
            </wp:wrapTight>
            <wp:docPr id="1" name="Рисунок 1" descr="C:\Users\Anastasiya\Downloads\IMG_000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stasiya\Downloads\IMG_0002_page-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7070" cy="93023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4835" w:rsidRDefault="00E6047D" w:rsidP="008656FC">
      <w:pPr>
        <w:spacing w:after="0" w:line="240" w:lineRule="auto"/>
        <w:jc w:val="center"/>
        <w:rPr>
          <w:rFonts w:ascii="Times New Roman" w:hAnsi="Times New Roman" w:cs="Times New Roman"/>
          <w:b/>
          <w:sz w:val="28"/>
          <w:szCs w:val="28"/>
        </w:rPr>
      </w:pPr>
      <w:r w:rsidRPr="005F649C">
        <w:rPr>
          <w:rFonts w:ascii="Times New Roman" w:hAnsi="Times New Roman" w:cs="Times New Roman"/>
          <w:b/>
          <w:sz w:val="28"/>
          <w:szCs w:val="28"/>
        </w:rPr>
        <w:lastRenderedPageBreak/>
        <w:t>Пояснительная записка</w:t>
      </w:r>
    </w:p>
    <w:p w:rsidR="00E6047D" w:rsidRDefault="008E1600"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Образовательный процесс в МБ УДО «Радуга» г.</w:t>
      </w:r>
      <w:r w:rsidR="003705D5">
        <w:rPr>
          <w:rFonts w:ascii="Times New Roman" w:hAnsi="Times New Roman" w:cs="Times New Roman"/>
          <w:sz w:val="28"/>
          <w:szCs w:val="28"/>
        </w:rPr>
        <w:t> </w:t>
      </w:r>
      <w:r>
        <w:rPr>
          <w:rFonts w:ascii="Times New Roman" w:hAnsi="Times New Roman" w:cs="Times New Roman"/>
          <w:sz w:val="28"/>
          <w:szCs w:val="28"/>
        </w:rPr>
        <w:t>Симферополя</w:t>
      </w:r>
      <w:r w:rsidR="00CE54F3">
        <w:rPr>
          <w:rFonts w:ascii="Times New Roman" w:hAnsi="Times New Roman" w:cs="Times New Roman"/>
          <w:sz w:val="28"/>
          <w:szCs w:val="28"/>
        </w:rPr>
        <w:t xml:space="preserve"> организован согласно </w:t>
      </w:r>
      <w:r w:rsidR="00113524">
        <w:rPr>
          <w:rFonts w:ascii="Times New Roman" w:hAnsi="Times New Roman" w:cs="Times New Roman"/>
          <w:sz w:val="28"/>
          <w:szCs w:val="28"/>
        </w:rPr>
        <w:t xml:space="preserve">Конвенции о правах </w:t>
      </w:r>
      <w:r w:rsidR="004B30A1">
        <w:rPr>
          <w:rFonts w:ascii="Times New Roman" w:hAnsi="Times New Roman" w:cs="Times New Roman"/>
          <w:sz w:val="28"/>
          <w:szCs w:val="28"/>
        </w:rPr>
        <w:t>ребенка</w:t>
      </w:r>
      <w:r w:rsidR="00E55991">
        <w:rPr>
          <w:rFonts w:ascii="Times New Roman" w:hAnsi="Times New Roman" w:cs="Times New Roman"/>
          <w:sz w:val="28"/>
          <w:szCs w:val="28"/>
        </w:rPr>
        <w:t>, Федеральному закону Российской Федерации</w:t>
      </w:r>
      <w:r w:rsidR="002A2B69">
        <w:rPr>
          <w:rFonts w:ascii="Times New Roman" w:hAnsi="Times New Roman" w:cs="Times New Roman"/>
          <w:sz w:val="28"/>
          <w:szCs w:val="28"/>
        </w:rPr>
        <w:t xml:space="preserve"> от 29 декабря 2012</w:t>
      </w:r>
      <w:r w:rsidR="003705D5">
        <w:rPr>
          <w:rFonts w:ascii="Times New Roman" w:hAnsi="Times New Roman" w:cs="Times New Roman"/>
          <w:sz w:val="28"/>
          <w:szCs w:val="28"/>
        </w:rPr>
        <w:t xml:space="preserve"> </w:t>
      </w:r>
      <w:r w:rsidR="002A2B69">
        <w:rPr>
          <w:rFonts w:ascii="Times New Roman" w:hAnsi="Times New Roman" w:cs="Times New Roman"/>
          <w:sz w:val="28"/>
          <w:szCs w:val="28"/>
        </w:rPr>
        <w:t>г. № 273-ФЗ «Об образовании в Российской Федерации»</w:t>
      </w:r>
      <w:r w:rsidR="00FD3C59">
        <w:rPr>
          <w:rFonts w:ascii="Times New Roman" w:hAnsi="Times New Roman" w:cs="Times New Roman"/>
          <w:sz w:val="28"/>
          <w:szCs w:val="28"/>
        </w:rPr>
        <w:t xml:space="preserve">. Приказу Министерства просвещения России от </w:t>
      </w:r>
      <w:r w:rsidR="008E76F4">
        <w:rPr>
          <w:rFonts w:ascii="Times New Roman" w:hAnsi="Times New Roman" w:cs="Times New Roman"/>
          <w:sz w:val="28"/>
          <w:szCs w:val="28"/>
        </w:rPr>
        <w:t>27.07.2022</w:t>
      </w:r>
      <w:r w:rsidR="003705D5">
        <w:rPr>
          <w:rFonts w:ascii="Times New Roman" w:hAnsi="Times New Roman" w:cs="Times New Roman"/>
          <w:sz w:val="28"/>
          <w:szCs w:val="28"/>
        </w:rPr>
        <w:t xml:space="preserve"> </w:t>
      </w:r>
      <w:r w:rsidR="00FD3C59">
        <w:rPr>
          <w:rFonts w:ascii="Times New Roman" w:hAnsi="Times New Roman" w:cs="Times New Roman"/>
          <w:sz w:val="28"/>
          <w:szCs w:val="28"/>
        </w:rPr>
        <w:t xml:space="preserve">г. № </w:t>
      </w:r>
      <w:r w:rsidR="008E76F4">
        <w:rPr>
          <w:rFonts w:ascii="Times New Roman" w:hAnsi="Times New Roman" w:cs="Times New Roman"/>
          <w:sz w:val="28"/>
          <w:szCs w:val="28"/>
        </w:rPr>
        <w:t>629</w:t>
      </w:r>
      <w:r w:rsidR="00FD3C59">
        <w:rPr>
          <w:rFonts w:ascii="Times New Roman" w:hAnsi="Times New Roman" w:cs="Times New Roman"/>
          <w:sz w:val="28"/>
          <w:szCs w:val="28"/>
        </w:rPr>
        <w:t xml:space="preserve"> «</w:t>
      </w:r>
      <w:r w:rsidR="00071376">
        <w:rPr>
          <w:rFonts w:ascii="Times New Roman" w:hAnsi="Times New Roman" w:cs="Times New Roman"/>
          <w:sz w:val="28"/>
          <w:szCs w:val="28"/>
        </w:rPr>
        <w:t xml:space="preserve">Об утверждении </w:t>
      </w:r>
      <w:r w:rsidR="00A10AA4">
        <w:rPr>
          <w:rFonts w:ascii="Times New Roman" w:hAnsi="Times New Roman" w:cs="Times New Roman"/>
          <w:sz w:val="28"/>
          <w:szCs w:val="28"/>
        </w:rPr>
        <w:t>Порядка организации и осуществления образовательной деятельности по дополнительным общеобразовательным программам».</w:t>
      </w:r>
    </w:p>
    <w:p w:rsidR="00C34B15" w:rsidRDefault="00C34B15"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Образовательный процесс обеспечив</w:t>
      </w:r>
      <w:r w:rsidR="00C92584">
        <w:rPr>
          <w:rFonts w:ascii="Times New Roman" w:hAnsi="Times New Roman" w:cs="Times New Roman"/>
          <w:sz w:val="28"/>
          <w:szCs w:val="28"/>
        </w:rPr>
        <w:t>ае</w:t>
      </w:r>
      <w:r>
        <w:rPr>
          <w:rFonts w:ascii="Times New Roman" w:hAnsi="Times New Roman" w:cs="Times New Roman"/>
          <w:sz w:val="28"/>
          <w:szCs w:val="28"/>
        </w:rPr>
        <w:t>т</w:t>
      </w:r>
      <w:r w:rsidR="00C92584">
        <w:rPr>
          <w:rFonts w:ascii="Times New Roman" w:hAnsi="Times New Roman" w:cs="Times New Roman"/>
          <w:sz w:val="28"/>
          <w:szCs w:val="28"/>
        </w:rPr>
        <w:t xml:space="preserve"> </w:t>
      </w:r>
      <w:r w:rsidR="00DF1489">
        <w:rPr>
          <w:rFonts w:ascii="Times New Roman" w:hAnsi="Times New Roman" w:cs="Times New Roman"/>
          <w:sz w:val="28"/>
          <w:szCs w:val="28"/>
        </w:rPr>
        <w:t>17</w:t>
      </w:r>
      <w:r w:rsidR="00C92584">
        <w:rPr>
          <w:rFonts w:ascii="Times New Roman" w:hAnsi="Times New Roman" w:cs="Times New Roman"/>
          <w:sz w:val="28"/>
          <w:szCs w:val="28"/>
        </w:rPr>
        <w:t xml:space="preserve"> педагог</w:t>
      </w:r>
      <w:r w:rsidR="00675842">
        <w:rPr>
          <w:rFonts w:ascii="Times New Roman" w:hAnsi="Times New Roman" w:cs="Times New Roman"/>
          <w:sz w:val="28"/>
          <w:szCs w:val="28"/>
        </w:rPr>
        <w:t>ов</w:t>
      </w:r>
      <w:r w:rsidR="00C92584">
        <w:rPr>
          <w:rFonts w:ascii="Times New Roman" w:hAnsi="Times New Roman" w:cs="Times New Roman"/>
          <w:sz w:val="28"/>
          <w:szCs w:val="28"/>
        </w:rPr>
        <w:t xml:space="preserve"> дополнительного образования по дополнительным общеобразов</w:t>
      </w:r>
      <w:r w:rsidR="009C4433">
        <w:rPr>
          <w:rFonts w:ascii="Times New Roman" w:hAnsi="Times New Roman" w:cs="Times New Roman"/>
          <w:sz w:val="28"/>
          <w:szCs w:val="28"/>
        </w:rPr>
        <w:t>ательным общеразвивающим программам, которые реализуются с учетом</w:t>
      </w:r>
      <w:r w:rsidR="004F7261">
        <w:rPr>
          <w:rFonts w:ascii="Times New Roman" w:hAnsi="Times New Roman" w:cs="Times New Roman"/>
          <w:sz w:val="28"/>
          <w:szCs w:val="28"/>
        </w:rPr>
        <w:t xml:space="preserve"> возрастных и физиологических особенностей учащихся</w:t>
      </w:r>
      <w:r w:rsidR="00EB7521">
        <w:rPr>
          <w:rFonts w:ascii="Times New Roman" w:hAnsi="Times New Roman" w:cs="Times New Roman"/>
          <w:sz w:val="28"/>
          <w:szCs w:val="28"/>
        </w:rPr>
        <w:t>, степенью подготовленности, с применением</w:t>
      </w:r>
      <w:r w:rsidR="00090EE1">
        <w:rPr>
          <w:rFonts w:ascii="Times New Roman" w:hAnsi="Times New Roman" w:cs="Times New Roman"/>
          <w:sz w:val="28"/>
          <w:szCs w:val="28"/>
        </w:rPr>
        <w:t xml:space="preserve"> оптимальных комфортных</w:t>
      </w:r>
      <w:r w:rsidR="001A4B8A">
        <w:rPr>
          <w:rFonts w:ascii="Times New Roman" w:hAnsi="Times New Roman" w:cs="Times New Roman"/>
          <w:sz w:val="28"/>
          <w:szCs w:val="28"/>
        </w:rPr>
        <w:t xml:space="preserve"> методик и принципов обучения и воспитания.</w:t>
      </w:r>
    </w:p>
    <w:p w:rsidR="001A4B8A" w:rsidRDefault="001A4B8A"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МБ УДО «Радуга»</w:t>
      </w:r>
      <w:r w:rsidR="000D0A6C">
        <w:rPr>
          <w:rFonts w:ascii="Times New Roman" w:hAnsi="Times New Roman" w:cs="Times New Roman"/>
          <w:sz w:val="28"/>
          <w:szCs w:val="28"/>
        </w:rPr>
        <w:t xml:space="preserve"> </w:t>
      </w:r>
      <w:r w:rsidR="0041696F">
        <w:rPr>
          <w:rFonts w:ascii="Times New Roman" w:hAnsi="Times New Roman" w:cs="Times New Roman"/>
          <w:sz w:val="28"/>
          <w:szCs w:val="28"/>
        </w:rPr>
        <w:t>г.</w:t>
      </w:r>
      <w:r w:rsidR="00C70A07">
        <w:rPr>
          <w:rFonts w:ascii="Times New Roman" w:hAnsi="Times New Roman" w:cs="Times New Roman"/>
          <w:sz w:val="28"/>
          <w:szCs w:val="28"/>
        </w:rPr>
        <w:t xml:space="preserve"> </w:t>
      </w:r>
      <w:r w:rsidR="0041696F">
        <w:rPr>
          <w:rFonts w:ascii="Times New Roman" w:hAnsi="Times New Roman" w:cs="Times New Roman"/>
          <w:sz w:val="28"/>
          <w:szCs w:val="28"/>
        </w:rPr>
        <w:t>Симферополя представлена:</w:t>
      </w:r>
    </w:p>
    <w:p w:rsidR="000478E0"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78E0">
        <w:rPr>
          <w:rFonts w:ascii="Times New Roman" w:hAnsi="Times New Roman" w:cs="Times New Roman"/>
          <w:sz w:val="28"/>
          <w:szCs w:val="28"/>
        </w:rPr>
        <w:t>ИЗО и декоративно-прикладное творчество;</w:t>
      </w:r>
    </w:p>
    <w:p w:rsidR="000478E0"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78E0">
        <w:rPr>
          <w:rFonts w:ascii="Times New Roman" w:hAnsi="Times New Roman" w:cs="Times New Roman"/>
          <w:sz w:val="28"/>
          <w:szCs w:val="28"/>
        </w:rPr>
        <w:t>Вокальное и эстрадное</w:t>
      </w:r>
      <w:r w:rsidR="00EB6140">
        <w:rPr>
          <w:rFonts w:ascii="Times New Roman" w:hAnsi="Times New Roman" w:cs="Times New Roman"/>
          <w:sz w:val="28"/>
          <w:szCs w:val="28"/>
        </w:rPr>
        <w:t xml:space="preserve"> пение;</w:t>
      </w:r>
    </w:p>
    <w:p w:rsidR="00EB6140"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6140">
        <w:rPr>
          <w:rFonts w:ascii="Times New Roman" w:hAnsi="Times New Roman" w:cs="Times New Roman"/>
          <w:sz w:val="28"/>
          <w:szCs w:val="28"/>
        </w:rPr>
        <w:t>Современный, эстрадный и спортивный</w:t>
      </w:r>
      <w:r w:rsidR="00CF43D9">
        <w:rPr>
          <w:rFonts w:ascii="Times New Roman" w:hAnsi="Times New Roman" w:cs="Times New Roman"/>
          <w:sz w:val="28"/>
          <w:szCs w:val="28"/>
        </w:rPr>
        <w:t xml:space="preserve"> бальный танец;</w:t>
      </w:r>
    </w:p>
    <w:p w:rsidR="00CF43D9"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w:t>
      </w:r>
      <w:r w:rsidR="00CF43D9">
        <w:rPr>
          <w:rFonts w:ascii="Times New Roman" w:hAnsi="Times New Roman" w:cs="Times New Roman"/>
          <w:sz w:val="28"/>
          <w:szCs w:val="28"/>
        </w:rPr>
        <w:t>еатральная студия;</w:t>
      </w:r>
    </w:p>
    <w:p w:rsidR="00CF43D9"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7AD6">
        <w:rPr>
          <w:rFonts w:ascii="Times New Roman" w:hAnsi="Times New Roman" w:cs="Times New Roman"/>
          <w:sz w:val="28"/>
          <w:szCs w:val="28"/>
        </w:rPr>
        <w:t>Студия декоративного войлока;</w:t>
      </w:r>
    </w:p>
    <w:p w:rsidR="00A87AD6"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788B">
        <w:rPr>
          <w:rFonts w:ascii="Times New Roman" w:hAnsi="Times New Roman" w:cs="Times New Roman"/>
          <w:sz w:val="28"/>
          <w:szCs w:val="28"/>
        </w:rPr>
        <w:t xml:space="preserve">Естественно-научное </w:t>
      </w:r>
      <w:r w:rsidR="00CC47BD">
        <w:rPr>
          <w:rFonts w:ascii="Times New Roman" w:hAnsi="Times New Roman" w:cs="Times New Roman"/>
          <w:sz w:val="28"/>
          <w:szCs w:val="28"/>
        </w:rPr>
        <w:t>об</w:t>
      </w:r>
      <w:r w:rsidR="00102603">
        <w:rPr>
          <w:rFonts w:ascii="Times New Roman" w:hAnsi="Times New Roman" w:cs="Times New Roman"/>
          <w:sz w:val="28"/>
          <w:szCs w:val="28"/>
        </w:rPr>
        <w:t>ъединение;</w:t>
      </w:r>
    </w:p>
    <w:p w:rsidR="00102603"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2603">
        <w:rPr>
          <w:rFonts w:ascii="Times New Roman" w:hAnsi="Times New Roman" w:cs="Times New Roman"/>
          <w:sz w:val="28"/>
          <w:szCs w:val="28"/>
        </w:rPr>
        <w:t>Социально-гуманитарное объединение.</w:t>
      </w:r>
    </w:p>
    <w:p w:rsidR="0084515C" w:rsidRDefault="0084515C"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Дополнительные общеразвивающие </w:t>
      </w:r>
      <w:r w:rsidR="00F151FB">
        <w:rPr>
          <w:rFonts w:ascii="Times New Roman" w:hAnsi="Times New Roman" w:cs="Times New Roman"/>
          <w:sz w:val="28"/>
          <w:szCs w:val="28"/>
        </w:rPr>
        <w:t>программы всех детских объединений направлены</w:t>
      </w:r>
      <w:r w:rsidR="004F6F86">
        <w:rPr>
          <w:rFonts w:ascii="Times New Roman" w:hAnsi="Times New Roman" w:cs="Times New Roman"/>
          <w:sz w:val="28"/>
          <w:szCs w:val="28"/>
        </w:rPr>
        <w:t xml:space="preserve"> не только на освоение узкоспециальных</w:t>
      </w:r>
      <w:r w:rsidR="000C07E6">
        <w:rPr>
          <w:rFonts w:ascii="Times New Roman" w:hAnsi="Times New Roman" w:cs="Times New Roman"/>
          <w:sz w:val="28"/>
          <w:szCs w:val="28"/>
        </w:rPr>
        <w:t xml:space="preserve"> навыков. Но и представляют богатый опыт социальной деятельности</w:t>
      </w:r>
      <w:r w:rsidR="00744B4B">
        <w:rPr>
          <w:rFonts w:ascii="Times New Roman" w:hAnsi="Times New Roman" w:cs="Times New Roman"/>
          <w:sz w:val="28"/>
          <w:szCs w:val="28"/>
        </w:rPr>
        <w:t xml:space="preserve"> и позитивного межличностного взаимодействия</w:t>
      </w:r>
      <w:r w:rsidR="00C33131">
        <w:rPr>
          <w:rFonts w:ascii="Times New Roman" w:hAnsi="Times New Roman" w:cs="Times New Roman"/>
          <w:sz w:val="28"/>
          <w:szCs w:val="28"/>
        </w:rPr>
        <w:t>. Любая программа, реализуемая в МБ УДО «Радуга» г.</w:t>
      </w:r>
      <w:r w:rsidR="00C70A07">
        <w:rPr>
          <w:rFonts w:ascii="Times New Roman" w:hAnsi="Times New Roman" w:cs="Times New Roman"/>
          <w:sz w:val="28"/>
          <w:szCs w:val="28"/>
        </w:rPr>
        <w:t xml:space="preserve"> </w:t>
      </w:r>
      <w:r w:rsidR="00C33131">
        <w:rPr>
          <w:rFonts w:ascii="Times New Roman" w:hAnsi="Times New Roman" w:cs="Times New Roman"/>
          <w:sz w:val="28"/>
          <w:szCs w:val="28"/>
        </w:rPr>
        <w:t>Симферополя</w:t>
      </w:r>
      <w:r w:rsidR="00DD6ED4">
        <w:rPr>
          <w:rFonts w:ascii="Times New Roman" w:hAnsi="Times New Roman" w:cs="Times New Roman"/>
          <w:sz w:val="28"/>
          <w:szCs w:val="28"/>
        </w:rPr>
        <w:t xml:space="preserve">, направлена на: </w:t>
      </w:r>
    </w:p>
    <w:p w:rsidR="00DD6ED4"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6ED4">
        <w:rPr>
          <w:rFonts w:ascii="Times New Roman" w:hAnsi="Times New Roman" w:cs="Times New Roman"/>
          <w:sz w:val="28"/>
          <w:szCs w:val="28"/>
        </w:rPr>
        <w:t xml:space="preserve">создание условий </w:t>
      </w:r>
      <w:r w:rsidR="00127C14">
        <w:rPr>
          <w:rFonts w:ascii="Times New Roman" w:hAnsi="Times New Roman" w:cs="Times New Roman"/>
          <w:sz w:val="28"/>
          <w:szCs w:val="28"/>
        </w:rPr>
        <w:t>для развития личности ребенка;</w:t>
      </w:r>
    </w:p>
    <w:p w:rsidR="00127C14"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7C14">
        <w:rPr>
          <w:rFonts w:ascii="Times New Roman" w:hAnsi="Times New Roman" w:cs="Times New Roman"/>
          <w:sz w:val="28"/>
          <w:szCs w:val="28"/>
        </w:rPr>
        <w:t>развитие мотивации личности ребенка к позитивному творчеству;</w:t>
      </w:r>
    </w:p>
    <w:p w:rsidR="00127C14"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53C3">
        <w:rPr>
          <w:rFonts w:ascii="Times New Roman" w:hAnsi="Times New Roman" w:cs="Times New Roman"/>
          <w:sz w:val="28"/>
          <w:szCs w:val="28"/>
        </w:rPr>
        <w:t>обеспечение эмоционального благополучия ребенка;</w:t>
      </w:r>
    </w:p>
    <w:p w:rsidR="00DB53C3"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53C3">
        <w:rPr>
          <w:rFonts w:ascii="Times New Roman" w:hAnsi="Times New Roman" w:cs="Times New Roman"/>
          <w:sz w:val="28"/>
          <w:szCs w:val="28"/>
        </w:rPr>
        <w:t>при</w:t>
      </w:r>
      <w:r w:rsidR="00204104">
        <w:rPr>
          <w:rFonts w:ascii="Times New Roman" w:hAnsi="Times New Roman" w:cs="Times New Roman"/>
          <w:sz w:val="28"/>
          <w:szCs w:val="28"/>
        </w:rPr>
        <w:t>о</w:t>
      </w:r>
      <w:r w:rsidR="00DB53C3">
        <w:rPr>
          <w:rFonts w:ascii="Times New Roman" w:hAnsi="Times New Roman" w:cs="Times New Roman"/>
          <w:sz w:val="28"/>
          <w:szCs w:val="28"/>
        </w:rPr>
        <w:t>бщение учащихся</w:t>
      </w:r>
      <w:r w:rsidR="00204104">
        <w:rPr>
          <w:rFonts w:ascii="Times New Roman" w:hAnsi="Times New Roman" w:cs="Times New Roman"/>
          <w:sz w:val="28"/>
          <w:szCs w:val="28"/>
        </w:rPr>
        <w:t xml:space="preserve"> к общечеловеческим ценностям;</w:t>
      </w:r>
    </w:p>
    <w:p w:rsidR="00204104"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642E">
        <w:rPr>
          <w:rFonts w:ascii="Times New Roman" w:hAnsi="Times New Roman" w:cs="Times New Roman"/>
          <w:sz w:val="28"/>
          <w:szCs w:val="28"/>
        </w:rPr>
        <w:t>профилактика асоциального поведения;</w:t>
      </w:r>
    </w:p>
    <w:p w:rsidR="0030642E"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51C9">
        <w:rPr>
          <w:rFonts w:ascii="Times New Roman" w:hAnsi="Times New Roman" w:cs="Times New Roman"/>
          <w:sz w:val="28"/>
          <w:szCs w:val="28"/>
        </w:rPr>
        <w:t>создание условий для социального, культурного и профессионального</w:t>
      </w:r>
      <w:r w:rsidR="00E779FD">
        <w:rPr>
          <w:rFonts w:ascii="Times New Roman" w:hAnsi="Times New Roman" w:cs="Times New Roman"/>
          <w:sz w:val="28"/>
          <w:szCs w:val="28"/>
        </w:rPr>
        <w:t xml:space="preserve"> самоопределения, творческой самореализации личности ребенка</w:t>
      </w:r>
      <w:r w:rsidR="00035C8A">
        <w:rPr>
          <w:rFonts w:ascii="Times New Roman" w:hAnsi="Times New Roman" w:cs="Times New Roman"/>
          <w:sz w:val="28"/>
          <w:szCs w:val="28"/>
        </w:rPr>
        <w:t>, его интеграции в системе мировой и оте</w:t>
      </w:r>
      <w:r w:rsidR="00865940">
        <w:rPr>
          <w:rFonts w:ascii="Times New Roman" w:hAnsi="Times New Roman" w:cs="Times New Roman"/>
          <w:sz w:val="28"/>
          <w:szCs w:val="28"/>
        </w:rPr>
        <w:t>че</w:t>
      </w:r>
      <w:r w:rsidR="00035C8A">
        <w:rPr>
          <w:rFonts w:ascii="Times New Roman" w:hAnsi="Times New Roman" w:cs="Times New Roman"/>
          <w:sz w:val="28"/>
          <w:szCs w:val="28"/>
        </w:rPr>
        <w:t>ственной культуры;</w:t>
      </w:r>
    </w:p>
    <w:p w:rsidR="00865940"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65940">
        <w:rPr>
          <w:rFonts w:ascii="Times New Roman" w:hAnsi="Times New Roman" w:cs="Times New Roman"/>
          <w:sz w:val="28"/>
          <w:szCs w:val="28"/>
        </w:rPr>
        <w:t xml:space="preserve">целостность процесса психического </w:t>
      </w:r>
      <w:r w:rsidR="009744C3">
        <w:rPr>
          <w:rFonts w:ascii="Times New Roman" w:hAnsi="Times New Roman" w:cs="Times New Roman"/>
          <w:sz w:val="28"/>
          <w:szCs w:val="28"/>
        </w:rPr>
        <w:t>и физического, умственного и духовного развития личности ребенка;</w:t>
      </w:r>
    </w:p>
    <w:p w:rsidR="009744C3"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003">
        <w:rPr>
          <w:rFonts w:ascii="Times New Roman" w:hAnsi="Times New Roman" w:cs="Times New Roman"/>
          <w:sz w:val="28"/>
          <w:szCs w:val="28"/>
        </w:rPr>
        <w:t>укрепление психического и физического здоровья ребенка;</w:t>
      </w:r>
    </w:p>
    <w:p w:rsidR="00CF0003"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0003">
        <w:rPr>
          <w:rFonts w:ascii="Times New Roman" w:hAnsi="Times New Roman" w:cs="Times New Roman"/>
          <w:sz w:val="28"/>
          <w:szCs w:val="28"/>
        </w:rPr>
        <w:t>взаимодействие педагога</w:t>
      </w:r>
      <w:r w:rsidR="00BF3654">
        <w:rPr>
          <w:rFonts w:ascii="Times New Roman" w:hAnsi="Times New Roman" w:cs="Times New Roman"/>
          <w:sz w:val="28"/>
          <w:szCs w:val="28"/>
        </w:rPr>
        <w:t xml:space="preserve"> дополнительного образования с семьей.</w:t>
      </w:r>
    </w:p>
    <w:p w:rsidR="00164C09" w:rsidRDefault="00164C09"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Ежегодно педагогам</w:t>
      </w:r>
      <w:r w:rsidR="00295E8F">
        <w:rPr>
          <w:rFonts w:ascii="Times New Roman" w:hAnsi="Times New Roman" w:cs="Times New Roman"/>
          <w:sz w:val="28"/>
          <w:szCs w:val="28"/>
        </w:rPr>
        <w:t>и</w:t>
      </w:r>
      <w:r>
        <w:rPr>
          <w:rFonts w:ascii="Times New Roman" w:hAnsi="Times New Roman" w:cs="Times New Roman"/>
          <w:sz w:val="28"/>
          <w:szCs w:val="28"/>
        </w:rPr>
        <w:t xml:space="preserve"> дополнительного образования</w:t>
      </w:r>
      <w:r w:rsidR="00295E8F">
        <w:rPr>
          <w:rFonts w:ascii="Times New Roman" w:hAnsi="Times New Roman" w:cs="Times New Roman"/>
          <w:sz w:val="28"/>
          <w:szCs w:val="28"/>
        </w:rPr>
        <w:t xml:space="preserve"> разрабатываются рабочие и дополнительные</w:t>
      </w:r>
      <w:r w:rsidR="00482F9F">
        <w:rPr>
          <w:rFonts w:ascii="Times New Roman" w:hAnsi="Times New Roman" w:cs="Times New Roman"/>
          <w:sz w:val="28"/>
          <w:szCs w:val="28"/>
        </w:rPr>
        <w:t xml:space="preserve"> общеобразовательные</w:t>
      </w:r>
      <w:r w:rsidR="00C70A07">
        <w:rPr>
          <w:rFonts w:ascii="Times New Roman" w:hAnsi="Times New Roman" w:cs="Times New Roman"/>
          <w:sz w:val="28"/>
          <w:szCs w:val="28"/>
        </w:rPr>
        <w:t xml:space="preserve"> </w:t>
      </w:r>
      <w:r w:rsidR="00482F9F">
        <w:rPr>
          <w:rFonts w:ascii="Times New Roman" w:hAnsi="Times New Roman" w:cs="Times New Roman"/>
          <w:sz w:val="28"/>
          <w:szCs w:val="28"/>
        </w:rPr>
        <w:t>общеразвивающие</w:t>
      </w:r>
      <w:r w:rsidR="00C70A07">
        <w:rPr>
          <w:rFonts w:ascii="Times New Roman" w:hAnsi="Times New Roman" w:cs="Times New Roman"/>
          <w:sz w:val="28"/>
          <w:szCs w:val="28"/>
        </w:rPr>
        <w:t xml:space="preserve"> программы,</w:t>
      </w:r>
      <w:r w:rsidR="002B5906">
        <w:rPr>
          <w:rFonts w:ascii="Times New Roman" w:hAnsi="Times New Roman" w:cs="Times New Roman"/>
          <w:sz w:val="28"/>
          <w:szCs w:val="28"/>
        </w:rPr>
        <w:t xml:space="preserve"> состоящие из образовательного модуля</w:t>
      </w:r>
      <w:r w:rsidR="00F13C3D">
        <w:rPr>
          <w:rFonts w:ascii="Times New Roman" w:hAnsi="Times New Roman" w:cs="Times New Roman"/>
          <w:sz w:val="28"/>
          <w:szCs w:val="28"/>
        </w:rPr>
        <w:t xml:space="preserve"> (развернутого учебно-тематического плана) и социального</w:t>
      </w:r>
      <w:r w:rsidR="0018752F">
        <w:rPr>
          <w:rFonts w:ascii="Times New Roman" w:hAnsi="Times New Roman" w:cs="Times New Roman"/>
          <w:sz w:val="28"/>
          <w:szCs w:val="28"/>
        </w:rPr>
        <w:t xml:space="preserve"> модуля (</w:t>
      </w:r>
      <w:proofErr w:type="spellStart"/>
      <w:r w:rsidR="0018752F">
        <w:rPr>
          <w:rFonts w:ascii="Times New Roman" w:hAnsi="Times New Roman" w:cs="Times New Roman"/>
          <w:sz w:val="28"/>
          <w:szCs w:val="28"/>
        </w:rPr>
        <w:t>воспитательно</w:t>
      </w:r>
      <w:proofErr w:type="spellEnd"/>
      <w:r w:rsidR="00304D33">
        <w:rPr>
          <w:rFonts w:ascii="Times New Roman" w:hAnsi="Times New Roman" w:cs="Times New Roman"/>
          <w:sz w:val="28"/>
          <w:szCs w:val="28"/>
        </w:rPr>
        <w:t>-</w:t>
      </w:r>
      <w:r w:rsidR="00C70A07">
        <w:rPr>
          <w:rFonts w:ascii="Times New Roman" w:hAnsi="Times New Roman" w:cs="Times New Roman"/>
          <w:sz w:val="28"/>
          <w:szCs w:val="28"/>
        </w:rPr>
        <w:t>позна</w:t>
      </w:r>
      <w:r w:rsidR="0018752F">
        <w:rPr>
          <w:rFonts w:ascii="Times New Roman" w:hAnsi="Times New Roman" w:cs="Times New Roman"/>
          <w:sz w:val="28"/>
          <w:szCs w:val="28"/>
        </w:rPr>
        <w:t>вательная, досуговая деятельность</w:t>
      </w:r>
      <w:r w:rsidR="00497C8E">
        <w:rPr>
          <w:rFonts w:ascii="Times New Roman" w:hAnsi="Times New Roman" w:cs="Times New Roman"/>
          <w:sz w:val="28"/>
          <w:szCs w:val="28"/>
        </w:rPr>
        <w:t xml:space="preserve"> внутри коллектива). Программы отличаются по срокам </w:t>
      </w:r>
      <w:r w:rsidR="00497C8E">
        <w:rPr>
          <w:rFonts w:ascii="Times New Roman" w:hAnsi="Times New Roman" w:cs="Times New Roman"/>
          <w:sz w:val="28"/>
          <w:szCs w:val="28"/>
        </w:rPr>
        <w:lastRenderedPageBreak/>
        <w:t xml:space="preserve">реализации </w:t>
      </w:r>
      <w:r w:rsidR="00E14C90">
        <w:rPr>
          <w:rFonts w:ascii="Times New Roman" w:hAnsi="Times New Roman" w:cs="Times New Roman"/>
          <w:sz w:val="28"/>
          <w:szCs w:val="28"/>
        </w:rPr>
        <w:t>(от 1 года до 2 лет) и возрастному диапа</w:t>
      </w:r>
      <w:r w:rsidR="00304D33">
        <w:rPr>
          <w:rFonts w:ascii="Times New Roman" w:hAnsi="Times New Roman" w:cs="Times New Roman"/>
          <w:sz w:val="28"/>
          <w:szCs w:val="28"/>
        </w:rPr>
        <w:t xml:space="preserve">зону учащихся </w:t>
      </w:r>
      <w:r w:rsidR="002464BF">
        <w:rPr>
          <w:rFonts w:ascii="Times New Roman" w:hAnsi="Times New Roman" w:cs="Times New Roman"/>
          <w:sz w:val="28"/>
          <w:szCs w:val="28"/>
        </w:rPr>
        <w:t xml:space="preserve">(5-18 лет) и по уровню авторского </w:t>
      </w:r>
      <w:r w:rsidR="007B3586">
        <w:rPr>
          <w:rFonts w:ascii="Times New Roman" w:hAnsi="Times New Roman" w:cs="Times New Roman"/>
          <w:sz w:val="28"/>
          <w:szCs w:val="28"/>
        </w:rPr>
        <w:t>вклада.</w:t>
      </w:r>
    </w:p>
    <w:p w:rsidR="007B3586" w:rsidRDefault="000648EC"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Дополнительные общеобразовательные общеразвивающие </w:t>
      </w:r>
      <w:r w:rsidR="00B16994">
        <w:rPr>
          <w:rFonts w:ascii="Times New Roman" w:hAnsi="Times New Roman" w:cs="Times New Roman"/>
          <w:sz w:val="28"/>
          <w:szCs w:val="28"/>
        </w:rPr>
        <w:t>программы</w:t>
      </w:r>
      <w:r w:rsidR="00287448">
        <w:rPr>
          <w:rFonts w:ascii="Times New Roman" w:hAnsi="Times New Roman" w:cs="Times New Roman"/>
          <w:sz w:val="28"/>
          <w:szCs w:val="28"/>
        </w:rPr>
        <w:t xml:space="preserve"> разрабатываются педагогами в соответствии с </w:t>
      </w:r>
      <w:r w:rsidR="00E66747">
        <w:rPr>
          <w:rFonts w:ascii="Times New Roman" w:hAnsi="Times New Roman" w:cs="Times New Roman"/>
          <w:sz w:val="28"/>
          <w:szCs w:val="28"/>
        </w:rPr>
        <w:t>Положением о требованиях к дополнительным общеобразовательным общеразвивающим программам</w:t>
      </w:r>
      <w:r w:rsidR="00942B48">
        <w:rPr>
          <w:rFonts w:ascii="Times New Roman" w:hAnsi="Times New Roman" w:cs="Times New Roman"/>
          <w:sz w:val="28"/>
          <w:szCs w:val="28"/>
        </w:rPr>
        <w:t xml:space="preserve"> МБ УДО «Радуга» г.Симферополя.</w:t>
      </w:r>
    </w:p>
    <w:p w:rsidR="00942B48" w:rsidRDefault="00942B48"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Дополнительные общеобразовательные общеразвивающие </w:t>
      </w:r>
      <w:r w:rsidR="00C33AE7">
        <w:rPr>
          <w:rFonts w:ascii="Times New Roman" w:hAnsi="Times New Roman" w:cs="Times New Roman"/>
          <w:sz w:val="28"/>
          <w:szCs w:val="28"/>
        </w:rPr>
        <w:t>программы МБ УДО «Радуга» г.</w:t>
      </w:r>
      <w:r w:rsidR="00C70A07">
        <w:rPr>
          <w:rFonts w:ascii="Times New Roman" w:hAnsi="Times New Roman" w:cs="Times New Roman"/>
          <w:sz w:val="28"/>
          <w:szCs w:val="28"/>
        </w:rPr>
        <w:t xml:space="preserve"> </w:t>
      </w:r>
      <w:r w:rsidR="00C33AE7">
        <w:rPr>
          <w:rFonts w:ascii="Times New Roman" w:hAnsi="Times New Roman" w:cs="Times New Roman"/>
          <w:sz w:val="28"/>
          <w:szCs w:val="28"/>
        </w:rPr>
        <w:t xml:space="preserve">Симферополя строятся на принципе </w:t>
      </w:r>
      <w:r w:rsidR="008E55A1">
        <w:rPr>
          <w:rFonts w:ascii="Times New Roman" w:hAnsi="Times New Roman" w:cs="Times New Roman"/>
          <w:sz w:val="28"/>
          <w:szCs w:val="28"/>
        </w:rPr>
        <w:t>образовательных концентров</w:t>
      </w:r>
      <w:r w:rsidR="00372545">
        <w:rPr>
          <w:rFonts w:ascii="Times New Roman" w:hAnsi="Times New Roman" w:cs="Times New Roman"/>
          <w:sz w:val="28"/>
          <w:szCs w:val="28"/>
        </w:rPr>
        <w:t>, каждый из которых представляет собой открытую систему.</w:t>
      </w:r>
    </w:p>
    <w:p w:rsidR="00B2252A" w:rsidRDefault="000B3D96"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Дополнительные общеобразовательные общеразвивающие программы МБ УДО «Радуга» г.</w:t>
      </w:r>
      <w:r w:rsidR="00C70A07">
        <w:rPr>
          <w:rFonts w:ascii="Times New Roman" w:hAnsi="Times New Roman" w:cs="Times New Roman"/>
          <w:sz w:val="28"/>
          <w:szCs w:val="28"/>
        </w:rPr>
        <w:t xml:space="preserve"> </w:t>
      </w:r>
      <w:r>
        <w:rPr>
          <w:rFonts w:ascii="Times New Roman" w:hAnsi="Times New Roman" w:cs="Times New Roman"/>
          <w:sz w:val="28"/>
          <w:szCs w:val="28"/>
        </w:rPr>
        <w:t>Симферополя</w:t>
      </w:r>
      <w:r w:rsidR="000D28A0">
        <w:rPr>
          <w:rFonts w:ascii="Times New Roman" w:hAnsi="Times New Roman" w:cs="Times New Roman"/>
          <w:sz w:val="28"/>
          <w:szCs w:val="28"/>
        </w:rPr>
        <w:t xml:space="preserve"> являются основным инструмен</w:t>
      </w:r>
      <w:r w:rsidR="00570CBA">
        <w:rPr>
          <w:rFonts w:ascii="Times New Roman" w:hAnsi="Times New Roman" w:cs="Times New Roman"/>
          <w:sz w:val="28"/>
          <w:szCs w:val="28"/>
        </w:rPr>
        <w:t>то</w:t>
      </w:r>
      <w:r w:rsidR="000D28A0">
        <w:rPr>
          <w:rFonts w:ascii="Times New Roman" w:hAnsi="Times New Roman" w:cs="Times New Roman"/>
          <w:sz w:val="28"/>
          <w:szCs w:val="28"/>
        </w:rPr>
        <w:t xml:space="preserve">м образовательного процесса. Педагоги дополнительного </w:t>
      </w:r>
      <w:r w:rsidR="00570CBA">
        <w:rPr>
          <w:rFonts w:ascii="Times New Roman" w:hAnsi="Times New Roman" w:cs="Times New Roman"/>
          <w:sz w:val="28"/>
          <w:szCs w:val="28"/>
        </w:rPr>
        <w:t>образования используют</w:t>
      </w:r>
      <w:r w:rsidR="0044093A">
        <w:rPr>
          <w:rFonts w:ascii="Times New Roman" w:hAnsi="Times New Roman" w:cs="Times New Roman"/>
          <w:sz w:val="28"/>
          <w:szCs w:val="28"/>
        </w:rPr>
        <w:t xml:space="preserve"> в своих программах 8 приоритетных педагогических подходов</w:t>
      </w:r>
      <w:r w:rsidR="00B2252A">
        <w:rPr>
          <w:rFonts w:ascii="Times New Roman" w:hAnsi="Times New Roman" w:cs="Times New Roman"/>
          <w:sz w:val="28"/>
          <w:szCs w:val="28"/>
        </w:rPr>
        <w:t>, таких как:</w:t>
      </w:r>
    </w:p>
    <w:p w:rsidR="00B2252A" w:rsidRDefault="00E971D1" w:rsidP="008656FC">
      <w:pPr>
        <w:pStyle w:val="a4"/>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Личностный подход</w:t>
      </w:r>
    </w:p>
    <w:p w:rsidR="00B2252A" w:rsidRDefault="00E971D1" w:rsidP="008656FC">
      <w:pPr>
        <w:pStyle w:val="a4"/>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Системно-</w:t>
      </w:r>
      <w:proofErr w:type="spellStart"/>
      <w:r>
        <w:rPr>
          <w:rFonts w:ascii="Times New Roman" w:hAnsi="Times New Roman" w:cs="Times New Roman"/>
          <w:sz w:val="28"/>
          <w:szCs w:val="28"/>
        </w:rPr>
        <w:t>деятельностный</w:t>
      </w:r>
      <w:proofErr w:type="spellEnd"/>
      <w:r>
        <w:rPr>
          <w:rFonts w:ascii="Times New Roman" w:hAnsi="Times New Roman" w:cs="Times New Roman"/>
          <w:sz w:val="28"/>
          <w:szCs w:val="28"/>
        </w:rPr>
        <w:t xml:space="preserve"> подход</w:t>
      </w:r>
    </w:p>
    <w:p w:rsidR="001D4D08" w:rsidRDefault="001D4D08" w:rsidP="008656FC">
      <w:pPr>
        <w:pStyle w:val="a4"/>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Компетентностный</w:t>
      </w:r>
      <w:proofErr w:type="spellEnd"/>
      <w:r>
        <w:rPr>
          <w:rFonts w:ascii="Times New Roman" w:hAnsi="Times New Roman" w:cs="Times New Roman"/>
          <w:sz w:val="28"/>
          <w:szCs w:val="28"/>
        </w:rPr>
        <w:t xml:space="preserve"> подход</w:t>
      </w:r>
    </w:p>
    <w:p w:rsidR="0074115B" w:rsidRDefault="0074115B" w:rsidP="008656FC">
      <w:pPr>
        <w:pStyle w:val="a4"/>
        <w:numPr>
          <w:ilvl w:val="0"/>
          <w:numId w:val="1"/>
        </w:numPr>
        <w:tabs>
          <w:tab w:val="left" w:pos="1134"/>
        </w:tabs>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Деятельностно</w:t>
      </w:r>
      <w:proofErr w:type="spellEnd"/>
      <w:r>
        <w:rPr>
          <w:rFonts w:ascii="Times New Roman" w:hAnsi="Times New Roman" w:cs="Times New Roman"/>
          <w:sz w:val="28"/>
          <w:szCs w:val="28"/>
        </w:rPr>
        <w:t>-прог</w:t>
      </w:r>
      <w:r w:rsidR="00C70A07">
        <w:rPr>
          <w:rFonts w:ascii="Times New Roman" w:hAnsi="Times New Roman" w:cs="Times New Roman"/>
          <w:sz w:val="28"/>
          <w:szCs w:val="28"/>
        </w:rPr>
        <w:t>ности</w:t>
      </w:r>
      <w:r w:rsidR="0045559A">
        <w:rPr>
          <w:rFonts w:ascii="Times New Roman" w:hAnsi="Times New Roman" w:cs="Times New Roman"/>
          <w:sz w:val="28"/>
          <w:szCs w:val="28"/>
        </w:rPr>
        <w:t>ческий</w:t>
      </w:r>
      <w:r w:rsidR="00E971D1">
        <w:rPr>
          <w:rFonts w:ascii="Times New Roman" w:hAnsi="Times New Roman" w:cs="Times New Roman"/>
          <w:sz w:val="28"/>
          <w:szCs w:val="28"/>
        </w:rPr>
        <w:t xml:space="preserve"> подход</w:t>
      </w:r>
    </w:p>
    <w:p w:rsidR="00206C54" w:rsidRDefault="00E971D1" w:rsidP="008656FC">
      <w:pPr>
        <w:pStyle w:val="a4"/>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Гуманитарный подход</w:t>
      </w:r>
    </w:p>
    <w:p w:rsidR="00206C54" w:rsidRDefault="00E971D1" w:rsidP="008656FC">
      <w:pPr>
        <w:pStyle w:val="a4"/>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Региональный подход</w:t>
      </w:r>
    </w:p>
    <w:p w:rsidR="00206C54" w:rsidRDefault="00206C54" w:rsidP="008656FC">
      <w:pPr>
        <w:pStyle w:val="a4"/>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Холистический подход</w:t>
      </w:r>
      <w:r w:rsidR="0065127F">
        <w:rPr>
          <w:rFonts w:ascii="Times New Roman" w:hAnsi="Times New Roman" w:cs="Times New Roman"/>
          <w:sz w:val="28"/>
          <w:szCs w:val="28"/>
        </w:rPr>
        <w:t xml:space="preserve"> (опора на сознани</w:t>
      </w:r>
      <w:r w:rsidR="00E971D1">
        <w:rPr>
          <w:rFonts w:ascii="Times New Roman" w:hAnsi="Times New Roman" w:cs="Times New Roman"/>
          <w:sz w:val="28"/>
          <w:szCs w:val="28"/>
        </w:rPr>
        <w:t>е, поведение и чувства ребенка)</w:t>
      </w:r>
    </w:p>
    <w:p w:rsidR="0065127F" w:rsidRDefault="0065127F" w:rsidP="008656FC">
      <w:pPr>
        <w:pStyle w:val="a4"/>
        <w:numPr>
          <w:ilvl w:val="0"/>
          <w:numId w:val="1"/>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Гендерный подход</w:t>
      </w:r>
    </w:p>
    <w:p w:rsidR="001A3DA8" w:rsidRDefault="001A3DA8"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Дополнительные об</w:t>
      </w:r>
      <w:r w:rsidR="004E5321">
        <w:rPr>
          <w:rFonts w:ascii="Times New Roman" w:hAnsi="Times New Roman" w:cs="Times New Roman"/>
          <w:sz w:val="28"/>
          <w:szCs w:val="28"/>
        </w:rPr>
        <w:t>щеобразовательные общеразвивающие программы МБ УДО «Радуга» г.Симферополя</w:t>
      </w:r>
      <w:r w:rsidR="00613497">
        <w:rPr>
          <w:rFonts w:ascii="Times New Roman" w:hAnsi="Times New Roman" w:cs="Times New Roman"/>
          <w:sz w:val="28"/>
          <w:szCs w:val="28"/>
        </w:rPr>
        <w:t xml:space="preserve"> содержат в себе следующие возможности, они способны:</w:t>
      </w:r>
    </w:p>
    <w:p w:rsidR="00613497"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C1CF3">
        <w:rPr>
          <w:rFonts w:ascii="Times New Roman" w:hAnsi="Times New Roman" w:cs="Times New Roman"/>
          <w:sz w:val="28"/>
          <w:szCs w:val="28"/>
        </w:rPr>
        <w:t xml:space="preserve"> создавать широкий общекультурный, эмоционально значимый для ребенка </w:t>
      </w:r>
      <w:r w:rsidR="00953934">
        <w:rPr>
          <w:rFonts w:ascii="Times New Roman" w:hAnsi="Times New Roman" w:cs="Times New Roman"/>
          <w:sz w:val="28"/>
          <w:szCs w:val="28"/>
        </w:rPr>
        <w:t>фон, при освоении содержания программы, способствующий разностороннему становлени</w:t>
      </w:r>
      <w:r w:rsidR="00137453">
        <w:rPr>
          <w:rFonts w:ascii="Times New Roman" w:hAnsi="Times New Roman" w:cs="Times New Roman"/>
          <w:sz w:val="28"/>
          <w:szCs w:val="28"/>
        </w:rPr>
        <w:t>и л</w:t>
      </w:r>
      <w:r w:rsidR="00953934">
        <w:rPr>
          <w:rFonts w:ascii="Times New Roman" w:hAnsi="Times New Roman" w:cs="Times New Roman"/>
          <w:sz w:val="28"/>
          <w:szCs w:val="28"/>
        </w:rPr>
        <w:t>ичност</w:t>
      </w:r>
      <w:r w:rsidR="00137453">
        <w:rPr>
          <w:rFonts w:ascii="Times New Roman" w:hAnsi="Times New Roman" w:cs="Times New Roman"/>
          <w:sz w:val="28"/>
          <w:szCs w:val="28"/>
        </w:rPr>
        <w:t>и ребенка;</w:t>
      </w:r>
    </w:p>
    <w:p w:rsidR="00137453"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90F0D">
        <w:rPr>
          <w:rFonts w:ascii="Times New Roman" w:hAnsi="Times New Roman" w:cs="Times New Roman"/>
          <w:sz w:val="28"/>
          <w:szCs w:val="28"/>
        </w:rPr>
        <w:t xml:space="preserve"> выравнивать стартовые возможности детей при </w:t>
      </w:r>
      <w:r w:rsidR="007E38B7">
        <w:rPr>
          <w:rFonts w:ascii="Times New Roman" w:hAnsi="Times New Roman" w:cs="Times New Roman"/>
          <w:sz w:val="28"/>
          <w:szCs w:val="28"/>
        </w:rPr>
        <w:t>помощи различных педагогических методик, подходов, форм и приемов обучения</w:t>
      </w:r>
      <w:r w:rsidR="009422CA">
        <w:rPr>
          <w:rFonts w:ascii="Times New Roman" w:hAnsi="Times New Roman" w:cs="Times New Roman"/>
          <w:sz w:val="28"/>
          <w:szCs w:val="28"/>
        </w:rPr>
        <w:t>;</w:t>
      </w:r>
    </w:p>
    <w:p w:rsidR="009422CA"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422CA">
        <w:rPr>
          <w:rFonts w:ascii="Times New Roman" w:hAnsi="Times New Roman" w:cs="Times New Roman"/>
          <w:sz w:val="28"/>
          <w:szCs w:val="28"/>
        </w:rPr>
        <w:t xml:space="preserve"> предметно-ориентировать ребенка в базисных видах деятельности</w:t>
      </w:r>
      <w:r w:rsidR="00FD2EDC">
        <w:rPr>
          <w:rFonts w:ascii="Times New Roman" w:hAnsi="Times New Roman" w:cs="Times New Roman"/>
          <w:sz w:val="28"/>
          <w:szCs w:val="28"/>
        </w:rPr>
        <w:t>, опираясь на его склонности и интересы, личностные особенност</w:t>
      </w:r>
      <w:r w:rsidR="00DD2BF9">
        <w:rPr>
          <w:rFonts w:ascii="Times New Roman" w:hAnsi="Times New Roman" w:cs="Times New Roman"/>
          <w:sz w:val="28"/>
          <w:szCs w:val="28"/>
        </w:rPr>
        <w:t xml:space="preserve">и, содействуя </w:t>
      </w:r>
      <w:r w:rsidR="00635590">
        <w:rPr>
          <w:rFonts w:ascii="Times New Roman" w:hAnsi="Times New Roman" w:cs="Times New Roman"/>
          <w:sz w:val="28"/>
          <w:szCs w:val="28"/>
        </w:rPr>
        <w:t xml:space="preserve">будущему </w:t>
      </w:r>
      <w:r w:rsidR="0084397D">
        <w:rPr>
          <w:rFonts w:ascii="Times New Roman" w:hAnsi="Times New Roman" w:cs="Times New Roman"/>
          <w:sz w:val="28"/>
          <w:szCs w:val="28"/>
        </w:rPr>
        <w:t>(в т.ч. в проф.</w:t>
      </w:r>
      <w:r>
        <w:rPr>
          <w:rFonts w:ascii="Times New Roman" w:hAnsi="Times New Roman" w:cs="Times New Roman"/>
          <w:sz w:val="28"/>
          <w:szCs w:val="28"/>
        </w:rPr>
        <w:t xml:space="preserve"> </w:t>
      </w:r>
      <w:r w:rsidR="0084397D">
        <w:rPr>
          <w:rFonts w:ascii="Times New Roman" w:hAnsi="Times New Roman" w:cs="Times New Roman"/>
          <w:sz w:val="28"/>
          <w:szCs w:val="28"/>
        </w:rPr>
        <w:t>ориентации);</w:t>
      </w:r>
    </w:p>
    <w:p w:rsidR="0084397D"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97D">
        <w:rPr>
          <w:rFonts w:ascii="Times New Roman" w:hAnsi="Times New Roman" w:cs="Times New Roman"/>
          <w:sz w:val="28"/>
          <w:szCs w:val="28"/>
        </w:rPr>
        <w:t xml:space="preserve"> </w:t>
      </w:r>
      <w:r w:rsidR="00D31D33">
        <w:rPr>
          <w:rFonts w:ascii="Times New Roman" w:hAnsi="Times New Roman" w:cs="Times New Roman"/>
          <w:sz w:val="28"/>
          <w:szCs w:val="28"/>
        </w:rPr>
        <w:t>компенсировать отсутствие в основном образовании тех или иных учебных курсов;</w:t>
      </w:r>
    </w:p>
    <w:p w:rsidR="00C32D9C" w:rsidRDefault="00C70A07"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31D33">
        <w:rPr>
          <w:rFonts w:ascii="Times New Roman" w:hAnsi="Times New Roman" w:cs="Times New Roman"/>
          <w:sz w:val="28"/>
          <w:szCs w:val="28"/>
        </w:rPr>
        <w:t xml:space="preserve"> содействовать выбору</w:t>
      </w:r>
      <w:r w:rsidR="0083389B">
        <w:rPr>
          <w:rFonts w:ascii="Times New Roman" w:hAnsi="Times New Roman" w:cs="Times New Roman"/>
          <w:sz w:val="28"/>
          <w:szCs w:val="28"/>
        </w:rPr>
        <w:t xml:space="preserve"> индивидуального образовательного маршрута ребенка и его самореализации</w:t>
      </w:r>
      <w:r w:rsidR="00C32D9C">
        <w:rPr>
          <w:rFonts w:ascii="Times New Roman" w:hAnsi="Times New Roman" w:cs="Times New Roman"/>
          <w:sz w:val="28"/>
          <w:szCs w:val="28"/>
        </w:rPr>
        <w:t>.</w:t>
      </w:r>
    </w:p>
    <w:p w:rsidR="00C32D9C" w:rsidRDefault="00C32D9C" w:rsidP="008656FC">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общеобразовательные общеразвивающие программы</w:t>
      </w:r>
      <w:r w:rsidR="000F7C60">
        <w:rPr>
          <w:rFonts w:ascii="Times New Roman" w:hAnsi="Times New Roman" w:cs="Times New Roman"/>
          <w:sz w:val="28"/>
          <w:szCs w:val="28"/>
        </w:rPr>
        <w:t xml:space="preserve"> учреждения разделяются по уровню усвоения.</w:t>
      </w:r>
    </w:p>
    <w:p w:rsidR="00C70A07" w:rsidRDefault="00C70A07" w:rsidP="005F649C">
      <w:pPr>
        <w:spacing w:after="0" w:line="240" w:lineRule="auto"/>
        <w:ind w:firstLine="709"/>
        <w:jc w:val="both"/>
        <w:rPr>
          <w:rFonts w:ascii="Times New Roman" w:hAnsi="Times New Roman" w:cs="Times New Roman"/>
          <w:sz w:val="28"/>
          <w:szCs w:val="28"/>
        </w:rPr>
      </w:pPr>
    </w:p>
    <w:p w:rsidR="00C70A07" w:rsidRDefault="00D240FF" w:rsidP="005F649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Основные результаты освоения </w:t>
      </w:r>
    </w:p>
    <w:p w:rsidR="000F7C60" w:rsidRDefault="00D240FF" w:rsidP="005F649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общеобразовательн</w:t>
      </w:r>
      <w:r w:rsidR="009912B6">
        <w:rPr>
          <w:rFonts w:ascii="Times New Roman" w:hAnsi="Times New Roman" w:cs="Times New Roman"/>
          <w:b/>
          <w:bCs/>
          <w:sz w:val="28"/>
          <w:szCs w:val="28"/>
        </w:rPr>
        <w:t>ых общеразвивающих программ</w:t>
      </w:r>
    </w:p>
    <w:p w:rsidR="009912B6" w:rsidRDefault="00812B02"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9912B6">
        <w:rPr>
          <w:rFonts w:ascii="Times New Roman" w:hAnsi="Times New Roman" w:cs="Times New Roman"/>
          <w:sz w:val="28"/>
          <w:szCs w:val="28"/>
        </w:rPr>
        <w:t>еотъемлем</w:t>
      </w:r>
      <w:r>
        <w:rPr>
          <w:rFonts w:ascii="Times New Roman" w:hAnsi="Times New Roman" w:cs="Times New Roman"/>
          <w:sz w:val="28"/>
          <w:szCs w:val="28"/>
        </w:rPr>
        <w:t xml:space="preserve">ой частью образовательного процесса в детских объединениях учреждения является </w:t>
      </w:r>
      <w:r w:rsidR="00C30287">
        <w:rPr>
          <w:rFonts w:ascii="Times New Roman" w:hAnsi="Times New Roman" w:cs="Times New Roman"/>
          <w:sz w:val="28"/>
          <w:szCs w:val="28"/>
        </w:rPr>
        <w:t>анализ его результативности. В своих общеобразовательных общераз</w:t>
      </w:r>
      <w:r w:rsidR="00771020">
        <w:rPr>
          <w:rFonts w:ascii="Times New Roman" w:hAnsi="Times New Roman" w:cs="Times New Roman"/>
          <w:sz w:val="28"/>
          <w:szCs w:val="28"/>
        </w:rPr>
        <w:t xml:space="preserve">вивающих программах педагоги определяют </w:t>
      </w:r>
      <w:r w:rsidR="00771020">
        <w:rPr>
          <w:rFonts w:ascii="Times New Roman" w:hAnsi="Times New Roman" w:cs="Times New Roman"/>
          <w:sz w:val="28"/>
          <w:szCs w:val="28"/>
        </w:rPr>
        <w:lastRenderedPageBreak/>
        <w:t>формы и методы диагностики</w:t>
      </w:r>
      <w:r w:rsidR="00F06824">
        <w:rPr>
          <w:rFonts w:ascii="Times New Roman" w:hAnsi="Times New Roman" w:cs="Times New Roman"/>
          <w:sz w:val="28"/>
          <w:szCs w:val="28"/>
        </w:rPr>
        <w:t xml:space="preserve">, критерии результативности, которые помогают отслеживать промежуточный и итоговый </w:t>
      </w:r>
      <w:r w:rsidR="00010367">
        <w:rPr>
          <w:rFonts w:ascii="Times New Roman" w:hAnsi="Times New Roman" w:cs="Times New Roman"/>
          <w:sz w:val="28"/>
          <w:szCs w:val="28"/>
        </w:rPr>
        <w:t>результат освоения программ. Формы осуществления диагностики</w:t>
      </w:r>
      <w:r w:rsidR="00A20A13">
        <w:rPr>
          <w:rFonts w:ascii="Times New Roman" w:hAnsi="Times New Roman" w:cs="Times New Roman"/>
          <w:sz w:val="28"/>
          <w:szCs w:val="28"/>
        </w:rPr>
        <w:t xml:space="preserve"> результативности различны и определяются </w:t>
      </w:r>
      <w:r w:rsidR="00D44A52">
        <w:rPr>
          <w:rFonts w:ascii="Times New Roman" w:hAnsi="Times New Roman" w:cs="Times New Roman"/>
          <w:sz w:val="28"/>
          <w:szCs w:val="28"/>
        </w:rPr>
        <w:t>профилем деятельности и задачами</w:t>
      </w:r>
      <w:r w:rsidR="00A97241">
        <w:rPr>
          <w:rFonts w:ascii="Times New Roman" w:hAnsi="Times New Roman" w:cs="Times New Roman"/>
          <w:sz w:val="28"/>
          <w:szCs w:val="28"/>
        </w:rPr>
        <w:t>, которые ставят перед собой педагоги: от простого наблюдения до тестирования, анкетирования, итоговых концертов, выставок, участия в конкурсах, фестивалях</w:t>
      </w:r>
      <w:r w:rsidR="00C94CBF">
        <w:rPr>
          <w:rFonts w:ascii="Times New Roman" w:hAnsi="Times New Roman" w:cs="Times New Roman"/>
          <w:sz w:val="28"/>
          <w:szCs w:val="28"/>
        </w:rPr>
        <w:t xml:space="preserve">, защита творческих работ, </w:t>
      </w:r>
      <w:r w:rsidR="00D278AC">
        <w:rPr>
          <w:rFonts w:ascii="Times New Roman" w:hAnsi="Times New Roman" w:cs="Times New Roman"/>
          <w:sz w:val="28"/>
          <w:szCs w:val="28"/>
        </w:rPr>
        <w:t>проектов и т.д.</w:t>
      </w:r>
    </w:p>
    <w:p w:rsidR="00D278AC" w:rsidRDefault="00D278AC"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основными показателями результативности образовательного </w:t>
      </w:r>
      <w:r w:rsidR="00D520A1">
        <w:rPr>
          <w:rFonts w:ascii="Times New Roman" w:hAnsi="Times New Roman" w:cs="Times New Roman"/>
          <w:sz w:val="28"/>
          <w:szCs w:val="28"/>
        </w:rPr>
        <w:t>процесса МБ УДО «Радуга» г.</w:t>
      </w:r>
      <w:r w:rsidR="00C70A07">
        <w:rPr>
          <w:rFonts w:ascii="Times New Roman" w:hAnsi="Times New Roman" w:cs="Times New Roman"/>
          <w:sz w:val="28"/>
          <w:szCs w:val="28"/>
        </w:rPr>
        <w:t xml:space="preserve"> </w:t>
      </w:r>
      <w:r w:rsidR="00D520A1">
        <w:rPr>
          <w:rFonts w:ascii="Times New Roman" w:hAnsi="Times New Roman" w:cs="Times New Roman"/>
          <w:sz w:val="28"/>
          <w:szCs w:val="28"/>
        </w:rPr>
        <w:t>Симферополя являются:</w:t>
      </w:r>
    </w:p>
    <w:p w:rsidR="00960671" w:rsidRDefault="00960671" w:rsidP="00B045B0">
      <w:pPr>
        <w:pStyle w:val="a4"/>
        <w:numPr>
          <w:ilvl w:val="0"/>
          <w:numId w:val="2"/>
        </w:numPr>
        <w:spacing w:after="0" w:line="228" w:lineRule="auto"/>
        <w:ind w:left="0" w:firstLine="709"/>
        <w:jc w:val="both"/>
        <w:rPr>
          <w:rFonts w:ascii="Times New Roman" w:hAnsi="Times New Roman" w:cs="Times New Roman"/>
          <w:sz w:val="28"/>
          <w:szCs w:val="28"/>
        </w:rPr>
      </w:pPr>
      <w:r>
        <w:rPr>
          <w:rFonts w:ascii="Times New Roman" w:hAnsi="Times New Roman" w:cs="Times New Roman"/>
          <w:sz w:val="28"/>
          <w:szCs w:val="28"/>
        </w:rPr>
        <w:t>Выполнение дополнительных базовых и рабочих</w:t>
      </w:r>
      <w:r w:rsidR="00C866C1">
        <w:rPr>
          <w:rFonts w:ascii="Times New Roman" w:hAnsi="Times New Roman" w:cs="Times New Roman"/>
          <w:sz w:val="28"/>
          <w:szCs w:val="28"/>
        </w:rPr>
        <w:t xml:space="preserve"> общеобразовательных общеразвивающих программ педагогами учрежден</w:t>
      </w:r>
      <w:r w:rsidR="00390A94">
        <w:rPr>
          <w:rFonts w:ascii="Times New Roman" w:hAnsi="Times New Roman" w:cs="Times New Roman"/>
          <w:sz w:val="28"/>
          <w:szCs w:val="28"/>
        </w:rPr>
        <w:t>и</w:t>
      </w:r>
      <w:r w:rsidR="00D71450">
        <w:rPr>
          <w:rFonts w:ascii="Times New Roman" w:hAnsi="Times New Roman" w:cs="Times New Roman"/>
          <w:sz w:val="28"/>
          <w:szCs w:val="28"/>
        </w:rPr>
        <w:t>я</w:t>
      </w:r>
    </w:p>
    <w:p w:rsidR="00C866C1" w:rsidRDefault="00390A94" w:rsidP="00B045B0">
      <w:pPr>
        <w:pStyle w:val="a4"/>
        <w:numPr>
          <w:ilvl w:val="0"/>
          <w:numId w:val="2"/>
        </w:numPr>
        <w:spacing w:after="0" w:line="228" w:lineRule="auto"/>
        <w:ind w:left="0" w:firstLine="709"/>
        <w:jc w:val="both"/>
        <w:rPr>
          <w:rFonts w:ascii="Times New Roman" w:hAnsi="Times New Roman" w:cs="Times New Roman"/>
          <w:sz w:val="28"/>
          <w:szCs w:val="28"/>
        </w:rPr>
      </w:pPr>
      <w:r>
        <w:rPr>
          <w:rFonts w:ascii="Times New Roman" w:hAnsi="Times New Roman" w:cs="Times New Roman"/>
          <w:sz w:val="28"/>
          <w:szCs w:val="28"/>
        </w:rPr>
        <w:t>Рост мастерства учащихся в предметной де</w:t>
      </w:r>
      <w:r w:rsidR="00226435">
        <w:rPr>
          <w:rFonts w:ascii="Times New Roman" w:hAnsi="Times New Roman" w:cs="Times New Roman"/>
          <w:sz w:val="28"/>
          <w:szCs w:val="28"/>
        </w:rPr>
        <w:t>я</w:t>
      </w:r>
      <w:r>
        <w:rPr>
          <w:rFonts w:ascii="Times New Roman" w:hAnsi="Times New Roman" w:cs="Times New Roman"/>
          <w:sz w:val="28"/>
          <w:szCs w:val="28"/>
        </w:rPr>
        <w:t>тельности и при</w:t>
      </w:r>
      <w:r w:rsidR="00226435">
        <w:rPr>
          <w:rFonts w:ascii="Times New Roman" w:hAnsi="Times New Roman" w:cs="Times New Roman"/>
          <w:sz w:val="28"/>
          <w:szCs w:val="28"/>
        </w:rPr>
        <w:t>знание их достижений на различных уровнях</w:t>
      </w:r>
      <w:r w:rsidR="00B54416">
        <w:rPr>
          <w:rFonts w:ascii="Times New Roman" w:hAnsi="Times New Roman" w:cs="Times New Roman"/>
          <w:sz w:val="28"/>
          <w:szCs w:val="28"/>
        </w:rPr>
        <w:t>. Учащиеся МБ УДО «Радуга» г.</w:t>
      </w:r>
      <w:r w:rsidR="00C70A07">
        <w:rPr>
          <w:rFonts w:ascii="Times New Roman" w:hAnsi="Times New Roman" w:cs="Times New Roman"/>
          <w:sz w:val="28"/>
          <w:szCs w:val="28"/>
        </w:rPr>
        <w:t> </w:t>
      </w:r>
      <w:r w:rsidR="00B54416">
        <w:rPr>
          <w:rFonts w:ascii="Times New Roman" w:hAnsi="Times New Roman" w:cs="Times New Roman"/>
          <w:sz w:val="28"/>
          <w:szCs w:val="28"/>
        </w:rPr>
        <w:t xml:space="preserve">Симферополя ежегодно становятся </w:t>
      </w:r>
      <w:r w:rsidR="00972256">
        <w:rPr>
          <w:rFonts w:ascii="Times New Roman" w:hAnsi="Times New Roman" w:cs="Times New Roman"/>
          <w:sz w:val="28"/>
          <w:szCs w:val="28"/>
        </w:rPr>
        <w:t>лауреатами городских, региональных, всероссийских</w:t>
      </w:r>
      <w:r w:rsidR="0003098E">
        <w:rPr>
          <w:rFonts w:ascii="Times New Roman" w:hAnsi="Times New Roman" w:cs="Times New Roman"/>
          <w:sz w:val="28"/>
          <w:szCs w:val="28"/>
        </w:rPr>
        <w:t xml:space="preserve"> и между</w:t>
      </w:r>
      <w:r w:rsidR="00D71450">
        <w:rPr>
          <w:rFonts w:ascii="Times New Roman" w:hAnsi="Times New Roman" w:cs="Times New Roman"/>
          <w:sz w:val="28"/>
          <w:szCs w:val="28"/>
        </w:rPr>
        <w:t>народных фестивалей и конкурсов</w:t>
      </w:r>
    </w:p>
    <w:p w:rsidR="0003098E" w:rsidRDefault="0003098E" w:rsidP="00B045B0">
      <w:pPr>
        <w:pStyle w:val="a4"/>
        <w:numPr>
          <w:ilvl w:val="0"/>
          <w:numId w:val="2"/>
        </w:numPr>
        <w:spacing w:after="0" w:line="228"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Стабильность детских</w:t>
      </w:r>
      <w:r w:rsidR="009841F4">
        <w:rPr>
          <w:rFonts w:ascii="Times New Roman" w:hAnsi="Times New Roman" w:cs="Times New Roman"/>
          <w:sz w:val="28"/>
          <w:szCs w:val="28"/>
        </w:rPr>
        <w:t xml:space="preserve"> объединений и высокий уровень сохранности контингента учащихся</w:t>
      </w:r>
      <w:r w:rsidR="009954A4">
        <w:rPr>
          <w:rFonts w:ascii="Times New Roman" w:hAnsi="Times New Roman" w:cs="Times New Roman"/>
          <w:sz w:val="28"/>
          <w:szCs w:val="28"/>
        </w:rPr>
        <w:t xml:space="preserve"> (стабильные коллективы, дети</w:t>
      </w:r>
      <w:r w:rsidR="00BD68BC">
        <w:rPr>
          <w:rFonts w:ascii="Times New Roman" w:hAnsi="Times New Roman" w:cs="Times New Roman"/>
          <w:sz w:val="28"/>
          <w:szCs w:val="28"/>
        </w:rPr>
        <w:t>,</w:t>
      </w:r>
      <w:r w:rsidR="00D71450">
        <w:rPr>
          <w:rFonts w:ascii="Times New Roman" w:hAnsi="Times New Roman" w:cs="Times New Roman"/>
          <w:sz w:val="28"/>
          <w:szCs w:val="28"/>
        </w:rPr>
        <w:t xml:space="preserve"> занимающиеся в учреждении)</w:t>
      </w:r>
    </w:p>
    <w:p w:rsidR="009954A4" w:rsidRDefault="0087398D" w:rsidP="00B045B0">
      <w:pPr>
        <w:pStyle w:val="a4"/>
        <w:numPr>
          <w:ilvl w:val="0"/>
          <w:numId w:val="2"/>
        </w:numPr>
        <w:spacing w:after="0" w:line="228"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Создание условий, обеспечивающих благоприятный психологический</w:t>
      </w:r>
      <w:r w:rsidR="00C21AD5">
        <w:rPr>
          <w:rFonts w:ascii="Times New Roman" w:hAnsi="Times New Roman" w:cs="Times New Roman"/>
          <w:sz w:val="28"/>
          <w:szCs w:val="28"/>
        </w:rPr>
        <w:t xml:space="preserve"> климат, как на учебных занятиях, так и во </w:t>
      </w:r>
      <w:proofErr w:type="spellStart"/>
      <w:r w:rsidR="00C21AD5">
        <w:rPr>
          <w:rFonts w:ascii="Times New Roman" w:hAnsi="Times New Roman" w:cs="Times New Roman"/>
          <w:sz w:val="28"/>
          <w:szCs w:val="28"/>
        </w:rPr>
        <w:t>внеучебной</w:t>
      </w:r>
      <w:proofErr w:type="spellEnd"/>
      <w:r w:rsidR="00C21AD5">
        <w:rPr>
          <w:rFonts w:ascii="Times New Roman" w:hAnsi="Times New Roman" w:cs="Times New Roman"/>
          <w:sz w:val="28"/>
          <w:szCs w:val="28"/>
        </w:rPr>
        <w:t xml:space="preserve"> деятель</w:t>
      </w:r>
      <w:r w:rsidR="004B4A77">
        <w:rPr>
          <w:rFonts w:ascii="Times New Roman" w:hAnsi="Times New Roman" w:cs="Times New Roman"/>
          <w:sz w:val="28"/>
          <w:szCs w:val="28"/>
        </w:rPr>
        <w:t>ности детских объединений (воспитательная работа</w:t>
      </w:r>
      <w:r w:rsidR="00F51F6C">
        <w:rPr>
          <w:rFonts w:ascii="Times New Roman" w:hAnsi="Times New Roman" w:cs="Times New Roman"/>
          <w:sz w:val="28"/>
          <w:szCs w:val="28"/>
        </w:rPr>
        <w:t>, работа с родителями).</w:t>
      </w:r>
    </w:p>
    <w:p w:rsidR="00F51F6C" w:rsidRDefault="00F51F6C"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Характеристика системы оценки качества освоения </w:t>
      </w:r>
      <w:r w:rsidR="00CF1080">
        <w:rPr>
          <w:rFonts w:ascii="Times New Roman" w:hAnsi="Times New Roman" w:cs="Times New Roman"/>
          <w:sz w:val="28"/>
          <w:szCs w:val="28"/>
        </w:rPr>
        <w:t>дополнительных общеобразовательных общеразвивающих программ. Система диагностирования</w:t>
      </w:r>
      <w:r w:rsidR="00EA631D">
        <w:rPr>
          <w:rFonts w:ascii="Times New Roman" w:hAnsi="Times New Roman" w:cs="Times New Roman"/>
          <w:sz w:val="28"/>
          <w:szCs w:val="28"/>
        </w:rPr>
        <w:t xml:space="preserve"> и мониторинга эффективности образовательного процесса в МБ УДО «Радуга» г.</w:t>
      </w:r>
      <w:r w:rsidR="00C70A07">
        <w:rPr>
          <w:rFonts w:ascii="Times New Roman" w:hAnsi="Times New Roman" w:cs="Times New Roman"/>
          <w:sz w:val="28"/>
          <w:szCs w:val="28"/>
        </w:rPr>
        <w:t xml:space="preserve"> </w:t>
      </w:r>
      <w:r w:rsidR="00EA631D">
        <w:rPr>
          <w:rFonts w:ascii="Times New Roman" w:hAnsi="Times New Roman" w:cs="Times New Roman"/>
          <w:sz w:val="28"/>
          <w:szCs w:val="28"/>
        </w:rPr>
        <w:t>Симферополя</w:t>
      </w:r>
      <w:r w:rsidR="000450EB">
        <w:rPr>
          <w:rFonts w:ascii="Times New Roman" w:hAnsi="Times New Roman" w:cs="Times New Roman"/>
          <w:sz w:val="28"/>
          <w:szCs w:val="28"/>
        </w:rPr>
        <w:t xml:space="preserve"> осуществляется на основании Положения о формах, периодичности, порядке контроля успеваемости</w:t>
      </w:r>
      <w:r w:rsidR="00D34F59">
        <w:rPr>
          <w:rFonts w:ascii="Times New Roman" w:hAnsi="Times New Roman" w:cs="Times New Roman"/>
          <w:sz w:val="28"/>
          <w:szCs w:val="28"/>
        </w:rPr>
        <w:t>, промежуточной и итоговой аттестации учащихся МБ УДО «Радуга» г.</w:t>
      </w:r>
      <w:r w:rsidR="00C70A07">
        <w:rPr>
          <w:rFonts w:ascii="Times New Roman" w:hAnsi="Times New Roman" w:cs="Times New Roman"/>
          <w:sz w:val="28"/>
          <w:szCs w:val="28"/>
        </w:rPr>
        <w:t xml:space="preserve"> </w:t>
      </w:r>
      <w:r w:rsidR="00D34F59">
        <w:rPr>
          <w:rFonts w:ascii="Times New Roman" w:hAnsi="Times New Roman" w:cs="Times New Roman"/>
          <w:sz w:val="28"/>
          <w:szCs w:val="28"/>
        </w:rPr>
        <w:t>Симферополя</w:t>
      </w:r>
      <w:r w:rsidR="00D03CA4">
        <w:rPr>
          <w:rFonts w:ascii="Times New Roman" w:hAnsi="Times New Roman" w:cs="Times New Roman"/>
          <w:sz w:val="28"/>
          <w:szCs w:val="28"/>
        </w:rPr>
        <w:t>, дополнительной обще</w:t>
      </w:r>
      <w:r w:rsidR="00CD7AEE">
        <w:rPr>
          <w:rFonts w:ascii="Times New Roman" w:hAnsi="Times New Roman" w:cs="Times New Roman"/>
          <w:sz w:val="28"/>
          <w:szCs w:val="28"/>
        </w:rPr>
        <w:t>образовательной общеразвивающей программы педагога и приказов директора МБ УДО «Радуга» г.Симферополя</w:t>
      </w:r>
      <w:r w:rsidR="00C4784D">
        <w:rPr>
          <w:rFonts w:ascii="Times New Roman" w:hAnsi="Times New Roman" w:cs="Times New Roman"/>
          <w:sz w:val="28"/>
          <w:szCs w:val="28"/>
        </w:rPr>
        <w:t>.</w:t>
      </w:r>
    </w:p>
    <w:p w:rsidR="00C4784D" w:rsidRDefault="00C4784D"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Базовыми формами исследований</w:t>
      </w:r>
      <w:r w:rsidR="00AF61A6">
        <w:rPr>
          <w:rFonts w:ascii="Times New Roman" w:hAnsi="Times New Roman" w:cs="Times New Roman"/>
          <w:sz w:val="28"/>
          <w:szCs w:val="28"/>
        </w:rPr>
        <w:t xml:space="preserve"> являются:</w:t>
      </w:r>
    </w:p>
    <w:p w:rsidR="00AF61A6" w:rsidRDefault="00B8591D"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61A6">
        <w:rPr>
          <w:rFonts w:ascii="Times New Roman" w:hAnsi="Times New Roman" w:cs="Times New Roman"/>
          <w:sz w:val="28"/>
          <w:szCs w:val="28"/>
        </w:rPr>
        <w:t>открытые занятия;</w:t>
      </w:r>
    </w:p>
    <w:p w:rsidR="00AF61A6" w:rsidRDefault="00C70A07"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F61A6">
        <w:rPr>
          <w:rFonts w:ascii="Times New Roman" w:hAnsi="Times New Roman" w:cs="Times New Roman"/>
          <w:sz w:val="28"/>
          <w:szCs w:val="28"/>
        </w:rPr>
        <w:t>тестирование, анкетирование;</w:t>
      </w:r>
    </w:p>
    <w:p w:rsidR="00AF61A6" w:rsidRDefault="00C70A07"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0D9">
        <w:rPr>
          <w:rFonts w:ascii="Times New Roman" w:hAnsi="Times New Roman" w:cs="Times New Roman"/>
          <w:sz w:val="28"/>
          <w:szCs w:val="28"/>
        </w:rPr>
        <w:t>защита проектов;</w:t>
      </w:r>
    </w:p>
    <w:p w:rsidR="003830D9" w:rsidRDefault="00C70A07"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30D9">
        <w:rPr>
          <w:rFonts w:ascii="Times New Roman" w:hAnsi="Times New Roman" w:cs="Times New Roman"/>
          <w:sz w:val="28"/>
          <w:szCs w:val="28"/>
        </w:rPr>
        <w:t>отчетные</w:t>
      </w:r>
      <w:r w:rsidR="00D71450">
        <w:rPr>
          <w:rFonts w:ascii="Times New Roman" w:hAnsi="Times New Roman" w:cs="Times New Roman"/>
          <w:sz w:val="28"/>
          <w:szCs w:val="28"/>
        </w:rPr>
        <w:t xml:space="preserve"> (итоговые) концерты, спектакли;</w:t>
      </w:r>
    </w:p>
    <w:p w:rsidR="003830D9" w:rsidRDefault="00C70A07"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0B3B">
        <w:rPr>
          <w:rFonts w:ascii="Times New Roman" w:hAnsi="Times New Roman" w:cs="Times New Roman"/>
          <w:sz w:val="28"/>
          <w:szCs w:val="28"/>
        </w:rPr>
        <w:t>участие в конкурсах, фестивалях, олимпиадах и соревнованиях различного уровня.</w:t>
      </w:r>
    </w:p>
    <w:p w:rsidR="00385E3F" w:rsidRDefault="00385E3F"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Мониторинг качества </w:t>
      </w:r>
      <w:r>
        <w:rPr>
          <w:rFonts w:ascii="Times New Roman" w:hAnsi="Times New Roman" w:cs="Times New Roman"/>
          <w:sz w:val="28"/>
          <w:szCs w:val="28"/>
        </w:rPr>
        <w:t>образования производится на основании</w:t>
      </w:r>
      <w:r w:rsidR="00936A46">
        <w:rPr>
          <w:rFonts w:ascii="Times New Roman" w:hAnsi="Times New Roman" w:cs="Times New Roman"/>
          <w:sz w:val="28"/>
          <w:szCs w:val="28"/>
        </w:rPr>
        <w:t xml:space="preserve"> диагностических карт Программы мониторинга результативности образовательного процесса МБ УДО «Радуга» г.</w:t>
      </w:r>
      <w:r w:rsidR="008656FC">
        <w:rPr>
          <w:rFonts w:ascii="Times New Roman" w:hAnsi="Times New Roman" w:cs="Times New Roman"/>
          <w:sz w:val="28"/>
          <w:szCs w:val="28"/>
        </w:rPr>
        <w:t xml:space="preserve"> </w:t>
      </w:r>
      <w:r w:rsidR="00936A46">
        <w:rPr>
          <w:rFonts w:ascii="Times New Roman" w:hAnsi="Times New Roman" w:cs="Times New Roman"/>
          <w:sz w:val="28"/>
          <w:szCs w:val="28"/>
        </w:rPr>
        <w:t>Симферополя</w:t>
      </w:r>
      <w:r w:rsidR="008656FC">
        <w:rPr>
          <w:rFonts w:ascii="Times New Roman" w:hAnsi="Times New Roman" w:cs="Times New Roman"/>
          <w:sz w:val="28"/>
          <w:szCs w:val="28"/>
        </w:rPr>
        <w:t xml:space="preserve"> (Приложение </w:t>
      </w:r>
      <w:r w:rsidR="0099538D">
        <w:rPr>
          <w:rFonts w:ascii="Times New Roman" w:hAnsi="Times New Roman" w:cs="Times New Roman"/>
          <w:sz w:val="28"/>
          <w:szCs w:val="28"/>
        </w:rPr>
        <w:t>1) эффективности образовательного процесса, разработанных</w:t>
      </w:r>
      <w:r w:rsidR="00FA3819">
        <w:rPr>
          <w:rFonts w:ascii="Times New Roman" w:hAnsi="Times New Roman" w:cs="Times New Roman"/>
          <w:sz w:val="28"/>
          <w:szCs w:val="28"/>
        </w:rPr>
        <w:t xml:space="preserve"> для каждого коллектива.</w:t>
      </w:r>
    </w:p>
    <w:p w:rsidR="00FA3819" w:rsidRDefault="00FA3819"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Цель мониторинга: </w:t>
      </w:r>
      <w:r>
        <w:rPr>
          <w:rFonts w:ascii="Times New Roman" w:hAnsi="Times New Roman" w:cs="Times New Roman"/>
          <w:sz w:val="28"/>
          <w:szCs w:val="28"/>
        </w:rPr>
        <w:t>оценка качества</w:t>
      </w:r>
      <w:r w:rsidR="001E469F">
        <w:rPr>
          <w:rFonts w:ascii="Times New Roman" w:hAnsi="Times New Roman" w:cs="Times New Roman"/>
          <w:sz w:val="28"/>
          <w:szCs w:val="28"/>
        </w:rPr>
        <w:t xml:space="preserve"> и результатов работы педагогов, </w:t>
      </w:r>
      <w:proofErr w:type="gramStart"/>
      <w:r w:rsidR="001E469F">
        <w:rPr>
          <w:rFonts w:ascii="Times New Roman" w:hAnsi="Times New Roman" w:cs="Times New Roman"/>
          <w:sz w:val="28"/>
          <w:szCs w:val="28"/>
        </w:rPr>
        <w:t>достижений</w:t>
      </w:r>
      <w:proofErr w:type="gramEnd"/>
      <w:r w:rsidR="001E469F">
        <w:rPr>
          <w:rFonts w:ascii="Times New Roman" w:hAnsi="Times New Roman" w:cs="Times New Roman"/>
          <w:sz w:val="28"/>
          <w:szCs w:val="28"/>
        </w:rPr>
        <w:t xml:space="preserve"> учащихся в процессе образовательной деятельности</w:t>
      </w:r>
      <w:r w:rsidR="000E7F23">
        <w:rPr>
          <w:rFonts w:ascii="Times New Roman" w:hAnsi="Times New Roman" w:cs="Times New Roman"/>
          <w:sz w:val="28"/>
          <w:szCs w:val="28"/>
        </w:rPr>
        <w:t>.</w:t>
      </w:r>
    </w:p>
    <w:p w:rsidR="000E7F23" w:rsidRDefault="000E7F23" w:rsidP="00B045B0">
      <w:pPr>
        <w:spacing w:after="0" w:line="228"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Направления мониторинга:</w:t>
      </w:r>
    </w:p>
    <w:p w:rsidR="000E7F23" w:rsidRDefault="00B67B88"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7F23">
        <w:rPr>
          <w:rFonts w:ascii="Times New Roman" w:hAnsi="Times New Roman" w:cs="Times New Roman"/>
          <w:sz w:val="28"/>
          <w:szCs w:val="28"/>
        </w:rPr>
        <w:t>качество реализации общеобразовательных общеразвивающих программ</w:t>
      </w:r>
      <w:r>
        <w:rPr>
          <w:rFonts w:ascii="Times New Roman" w:hAnsi="Times New Roman" w:cs="Times New Roman"/>
          <w:sz w:val="28"/>
          <w:szCs w:val="28"/>
        </w:rPr>
        <w:t>;</w:t>
      </w:r>
    </w:p>
    <w:p w:rsidR="00877CBD" w:rsidRDefault="00B67B88"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B33A9C">
        <w:rPr>
          <w:rFonts w:ascii="Times New Roman" w:hAnsi="Times New Roman" w:cs="Times New Roman"/>
          <w:sz w:val="28"/>
          <w:szCs w:val="28"/>
        </w:rPr>
        <w:t xml:space="preserve"> </w:t>
      </w:r>
      <w:r w:rsidR="00877CBD">
        <w:rPr>
          <w:rFonts w:ascii="Times New Roman" w:hAnsi="Times New Roman" w:cs="Times New Roman"/>
          <w:sz w:val="28"/>
          <w:szCs w:val="28"/>
        </w:rPr>
        <w:t>формирование познавательной мотивации учащихся;</w:t>
      </w:r>
    </w:p>
    <w:p w:rsidR="00877CBD" w:rsidRDefault="00B67B88"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35319">
        <w:rPr>
          <w:rFonts w:ascii="Times New Roman" w:hAnsi="Times New Roman" w:cs="Times New Roman"/>
          <w:sz w:val="28"/>
          <w:szCs w:val="28"/>
        </w:rPr>
        <w:t>качество организации образовательного процесса.</w:t>
      </w:r>
    </w:p>
    <w:p w:rsidR="00135319" w:rsidRDefault="00135319" w:rsidP="00B045B0">
      <w:pPr>
        <w:spacing w:after="0" w:line="228"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Методы, в зависимости от целей и задач:</w:t>
      </w:r>
    </w:p>
    <w:p w:rsidR="00135319" w:rsidRDefault="00B67B88"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5CED">
        <w:rPr>
          <w:rFonts w:ascii="Times New Roman" w:hAnsi="Times New Roman" w:cs="Times New Roman"/>
          <w:sz w:val="28"/>
          <w:szCs w:val="28"/>
        </w:rPr>
        <w:t>наблюдение;</w:t>
      </w:r>
    </w:p>
    <w:p w:rsidR="00AA5CED" w:rsidRDefault="00B67B88"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5CED">
        <w:rPr>
          <w:rFonts w:ascii="Times New Roman" w:hAnsi="Times New Roman" w:cs="Times New Roman"/>
          <w:sz w:val="28"/>
          <w:szCs w:val="28"/>
        </w:rPr>
        <w:t>индивидуальный, фронтальный устный и письменный опросы;</w:t>
      </w:r>
    </w:p>
    <w:p w:rsidR="00AA5CED" w:rsidRDefault="00B67B88"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6C21">
        <w:rPr>
          <w:rFonts w:ascii="Times New Roman" w:hAnsi="Times New Roman" w:cs="Times New Roman"/>
          <w:sz w:val="28"/>
          <w:szCs w:val="28"/>
        </w:rPr>
        <w:t>тестирование;</w:t>
      </w:r>
    </w:p>
    <w:p w:rsidR="00376C21" w:rsidRDefault="00B67B88"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6C21">
        <w:rPr>
          <w:rFonts w:ascii="Times New Roman" w:hAnsi="Times New Roman" w:cs="Times New Roman"/>
          <w:sz w:val="28"/>
          <w:szCs w:val="28"/>
        </w:rPr>
        <w:t>собеседование;</w:t>
      </w:r>
    </w:p>
    <w:p w:rsidR="00376C21" w:rsidRDefault="00B67B88"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6C21">
        <w:rPr>
          <w:rFonts w:ascii="Times New Roman" w:hAnsi="Times New Roman" w:cs="Times New Roman"/>
          <w:sz w:val="28"/>
          <w:szCs w:val="28"/>
        </w:rPr>
        <w:t>итоговое задание;</w:t>
      </w:r>
    </w:p>
    <w:p w:rsidR="00376C21" w:rsidRDefault="00B67B88"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12B5">
        <w:rPr>
          <w:rFonts w:ascii="Times New Roman" w:hAnsi="Times New Roman" w:cs="Times New Roman"/>
          <w:sz w:val="28"/>
          <w:szCs w:val="28"/>
        </w:rPr>
        <w:t>участие в выставках;</w:t>
      </w:r>
    </w:p>
    <w:p w:rsidR="008412B5" w:rsidRDefault="00B67B88"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412B5">
        <w:rPr>
          <w:rFonts w:ascii="Times New Roman" w:hAnsi="Times New Roman" w:cs="Times New Roman"/>
          <w:sz w:val="28"/>
          <w:szCs w:val="28"/>
        </w:rPr>
        <w:t>экзамен (если это предусмотрено программой).</w:t>
      </w:r>
    </w:p>
    <w:p w:rsidR="00B67B88" w:rsidRDefault="00B67B88" w:rsidP="005F649C">
      <w:pPr>
        <w:spacing w:after="0" w:line="240" w:lineRule="auto"/>
        <w:jc w:val="center"/>
        <w:rPr>
          <w:rFonts w:ascii="Times New Roman" w:hAnsi="Times New Roman" w:cs="Times New Roman"/>
          <w:b/>
          <w:bCs/>
          <w:sz w:val="28"/>
          <w:szCs w:val="28"/>
        </w:rPr>
      </w:pPr>
    </w:p>
    <w:p w:rsidR="008412B5" w:rsidRDefault="009A75A1" w:rsidP="005F649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Плановый к</w:t>
      </w:r>
      <w:r w:rsidR="00B219B4">
        <w:rPr>
          <w:rFonts w:ascii="Times New Roman" w:hAnsi="Times New Roman" w:cs="Times New Roman"/>
          <w:b/>
          <w:bCs/>
          <w:sz w:val="28"/>
          <w:szCs w:val="28"/>
        </w:rPr>
        <w:t>онтингент учащихся в учреждении на 0</w:t>
      </w:r>
      <w:r w:rsidR="001B064F">
        <w:rPr>
          <w:rFonts w:ascii="Times New Roman" w:hAnsi="Times New Roman" w:cs="Times New Roman"/>
          <w:b/>
          <w:bCs/>
          <w:sz w:val="28"/>
          <w:szCs w:val="28"/>
        </w:rPr>
        <w:t>1</w:t>
      </w:r>
      <w:r w:rsidR="00B219B4">
        <w:rPr>
          <w:rFonts w:ascii="Times New Roman" w:hAnsi="Times New Roman" w:cs="Times New Roman"/>
          <w:b/>
          <w:bCs/>
          <w:sz w:val="28"/>
          <w:szCs w:val="28"/>
        </w:rPr>
        <w:t>.09.202</w:t>
      </w:r>
      <w:r w:rsidR="001B064F">
        <w:rPr>
          <w:rFonts w:ascii="Times New Roman" w:hAnsi="Times New Roman" w:cs="Times New Roman"/>
          <w:b/>
          <w:bCs/>
          <w:sz w:val="28"/>
          <w:szCs w:val="28"/>
        </w:rPr>
        <w:t>5</w:t>
      </w:r>
      <w:r w:rsidR="00C65F85">
        <w:rPr>
          <w:rFonts w:ascii="Times New Roman" w:hAnsi="Times New Roman" w:cs="Times New Roman"/>
          <w:b/>
          <w:bCs/>
          <w:sz w:val="28"/>
          <w:szCs w:val="28"/>
        </w:rPr>
        <w:t xml:space="preserve"> </w:t>
      </w:r>
      <w:r w:rsidR="00B219B4">
        <w:rPr>
          <w:rFonts w:ascii="Times New Roman" w:hAnsi="Times New Roman" w:cs="Times New Roman"/>
          <w:b/>
          <w:bCs/>
          <w:sz w:val="28"/>
          <w:szCs w:val="28"/>
        </w:rPr>
        <w:t>г.</w:t>
      </w:r>
    </w:p>
    <w:p w:rsidR="00B219B4" w:rsidRDefault="004A6C2F" w:rsidP="005F649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Возрастной состав учащихся:</w:t>
      </w:r>
    </w:p>
    <w:tbl>
      <w:tblPr>
        <w:tblStyle w:val="a3"/>
        <w:tblW w:w="5000" w:type="pct"/>
        <w:tblLook w:val="04A0" w:firstRow="1" w:lastRow="0" w:firstColumn="1" w:lastColumn="0" w:noHBand="0" w:noVBand="1"/>
      </w:tblPr>
      <w:tblGrid>
        <w:gridCol w:w="6740"/>
        <w:gridCol w:w="2888"/>
      </w:tblGrid>
      <w:tr w:rsidR="005F649C" w:rsidTr="005F649C">
        <w:tc>
          <w:tcPr>
            <w:tcW w:w="3500" w:type="pct"/>
          </w:tcPr>
          <w:p w:rsidR="005F649C" w:rsidRPr="000D0A6C" w:rsidRDefault="005F649C" w:rsidP="005F649C">
            <w:pPr>
              <w:jc w:val="both"/>
              <w:rPr>
                <w:rFonts w:ascii="Times New Roman" w:hAnsi="Times New Roman" w:cs="Times New Roman"/>
                <w:b/>
                <w:sz w:val="28"/>
                <w:szCs w:val="28"/>
              </w:rPr>
            </w:pPr>
            <w:r w:rsidRPr="000D0A6C">
              <w:rPr>
                <w:rFonts w:ascii="Times New Roman" w:hAnsi="Times New Roman" w:cs="Times New Roman"/>
                <w:b/>
                <w:sz w:val="28"/>
                <w:szCs w:val="28"/>
              </w:rPr>
              <w:t>Возраст</w:t>
            </w:r>
          </w:p>
        </w:tc>
        <w:tc>
          <w:tcPr>
            <w:tcW w:w="1500" w:type="pct"/>
          </w:tcPr>
          <w:p w:rsidR="005F649C" w:rsidRPr="000D0A6C" w:rsidRDefault="005F649C" w:rsidP="001B064F">
            <w:pPr>
              <w:jc w:val="both"/>
              <w:rPr>
                <w:rFonts w:ascii="Times New Roman" w:hAnsi="Times New Roman" w:cs="Times New Roman"/>
                <w:b/>
                <w:sz w:val="28"/>
                <w:szCs w:val="28"/>
              </w:rPr>
            </w:pPr>
            <w:r w:rsidRPr="000D0A6C">
              <w:rPr>
                <w:rFonts w:ascii="Times New Roman" w:hAnsi="Times New Roman" w:cs="Times New Roman"/>
                <w:b/>
                <w:sz w:val="28"/>
                <w:szCs w:val="28"/>
              </w:rPr>
              <w:t>202</w:t>
            </w:r>
            <w:r w:rsidR="001B064F">
              <w:rPr>
                <w:rFonts w:ascii="Times New Roman" w:hAnsi="Times New Roman" w:cs="Times New Roman"/>
                <w:b/>
                <w:sz w:val="28"/>
                <w:szCs w:val="28"/>
              </w:rPr>
              <w:t>5</w:t>
            </w:r>
            <w:r w:rsidRPr="000D0A6C">
              <w:rPr>
                <w:rFonts w:ascii="Times New Roman" w:hAnsi="Times New Roman" w:cs="Times New Roman"/>
                <w:b/>
                <w:sz w:val="28"/>
                <w:szCs w:val="28"/>
              </w:rPr>
              <w:t xml:space="preserve"> год</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5-9 лет</w:t>
            </w:r>
          </w:p>
        </w:tc>
        <w:tc>
          <w:tcPr>
            <w:tcW w:w="1500" w:type="pct"/>
          </w:tcPr>
          <w:p w:rsidR="005F649C" w:rsidRPr="00345DB6" w:rsidRDefault="005D6726" w:rsidP="005F649C">
            <w:pPr>
              <w:jc w:val="both"/>
              <w:rPr>
                <w:rFonts w:ascii="Times New Roman" w:hAnsi="Times New Roman" w:cs="Times New Roman"/>
                <w:sz w:val="28"/>
                <w:szCs w:val="28"/>
              </w:rPr>
            </w:pPr>
            <w:r>
              <w:rPr>
                <w:rFonts w:ascii="Times New Roman" w:hAnsi="Times New Roman" w:cs="Times New Roman"/>
                <w:sz w:val="28"/>
                <w:szCs w:val="28"/>
              </w:rPr>
              <w:t>876</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10-14лет</w:t>
            </w:r>
          </w:p>
        </w:tc>
        <w:tc>
          <w:tcPr>
            <w:tcW w:w="1500" w:type="pct"/>
          </w:tcPr>
          <w:p w:rsidR="005F649C" w:rsidRPr="00345DB6" w:rsidRDefault="005D6726" w:rsidP="005F649C">
            <w:pPr>
              <w:jc w:val="both"/>
              <w:rPr>
                <w:rFonts w:ascii="Times New Roman" w:hAnsi="Times New Roman" w:cs="Times New Roman"/>
                <w:sz w:val="28"/>
                <w:szCs w:val="28"/>
              </w:rPr>
            </w:pPr>
            <w:r>
              <w:rPr>
                <w:rFonts w:ascii="Times New Roman" w:hAnsi="Times New Roman" w:cs="Times New Roman"/>
                <w:sz w:val="28"/>
                <w:szCs w:val="28"/>
              </w:rPr>
              <w:t>701</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15-18</w:t>
            </w:r>
          </w:p>
        </w:tc>
        <w:tc>
          <w:tcPr>
            <w:tcW w:w="1500" w:type="pct"/>
          </w:tcPr>
          <w:p w:rsidR="005F649C" w:rsidRPr="00345DB6" w:rsidRDefault="005D6726" w:rsidP="005F649C">
            <w:pPr>
              <w:jc w:val="both"/>
              <w:rPr>
                <w:rFonts w:ascii="Times New Roman" w:hAnsi="Times New Roman" w:cs="Times New Roman"/>
                <w:sz w:val="28"/>
                <w:szCs w:val="28"/>
              </w:rPr>
            </w:pPr>
            <w:r>
              <w:rPr>
                <w:rFonts w:ascii="Times New Roman" w:hAnsi="Times New Roman" w:cs="Times New Roman"/>
                <w:sz w:val="28"/>
                <w:szCs w:val="28"/>
              </w:rPr>
              <w:t>154</w:t>
            </w:r>
          </w:p>
        </w:tc>
      </w:tr>
    </w:tbl>
    <w:p w:rsidR="004A6C2F" w:rsidRDefault="00495D6C" w:rsidP="005F649C">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Кадровое обеспечение:</w:t>
      </w:r>
    </w:p>
    <w:tbl>
      <w:tblPr>
        <w:tblStyle w:val="a3"/>
        <w:tblW w:w="5000" w:type="pct"/>
        <w:tblLook w:val="04A0" w:firstRow="1" w:lastRow="0" w:firstColumn="1" w:lastColumn="0" w:noHBand="0" w:noVBand="1"/>
      </w:tblPr>
      <w:tblGrid>
        <w:gridCol w:w="6740"/>
        <w:gridCol w:w="2888"/>
      </w:tblGrid>
      <w:tr w:rsidR="005F649C" w:rsidTr="005F649C">
        <w:tc>
          <w:tcPr>
            <w:tcW w:w="3500" w:type="pct"/>
          </w:tcPr>
          <w:p w:rsidR="005F649C" w:rsidRDefault="005F649C" w:rsidP="005F649C">
            <w:pPr>
              <w:jc w:val="both"/>
              <w:rPr>
                <w:rFonts w:ascii="Times New Roman" w:hAnsi="Times New Roman" w:cs="Times New Roman"/>
                <w:b/>
                <w:bCs/>
                <w:sz w:val="28"/>
                <w:szCs w:val="28"/>
              </w:rPr>
            </w:pPr>
            <w:r w:rsidRPr="00B0128F">
              <w:rPr>
                <w:rFonts w:ascii="Times New Roman" w:hAnsi="Times New Roman" w:cs="Times New Roman"/>
                <w:sz w:val="28"/>
                <w:szCs w:val="28"/>
              </w:rPr>
              <w:t>Всего педагогических работников</w:t>
            </w:r>
            <w:r w:rsidRPr="004F7AB8">
              <w:rPr>
                <w:rFonts w:ascii="Times New Roman" w:hAnsi="Times New Roman" w:cs="Times New Roman"/>
                <w:bCs/>
                <w:sz w:val="28"/>
                <w:szCs w:val="28"/>
              </w:rPr>
              <w:t>:</w:t>
            </w:r>
          </w:p>
        </w:tc>
        <w:tc>
          <w:tcPr>
            <w:tcW w:w="1500" w:type="pct"/>
          </w:tcPr>
          <w:p w:rsidR="005F649C" w:rsidRPr="00B0128F" w:rsidRDefault="001B064F" w:rsidP="00622B8E">
            <w:pPr>
              <w:jc w:val="both"/>
              <w:rPr>
                <w:rFonts w:ascii="Times New Roman" w:hAnsi="Times New Roman" w:cs="Times New Roman"/>
                <w:sz w:val="28"/>
                <w:szCs w:val="28"/>
              </w:rPr>
            </w:pPr>
            <w:r>
              <w:rPr>
                <w:rFonts w:ascii="Times New Roman" w:hAnsi="Times New Roman" w:cs="Times New Roman"/>
                <w:b/>
                <w:bCs/>
                <w:sz w:val="28"/>
                <w:szCs w:val="28"/>
              </w:rPr>
              <w:t>17</w:t>
            </w:r>
          </w:p>
        </w:tc>
      </w:tr>
      <w:tr w:rsidR="005F649C" w:rsidTr="00897074">
        <w:tc>
          <w:tcPr>
            <w:tcW w:w="3500" w:type="pct"/>
            <w:shd w:val="clear" w:color="auto" w:fill="auto"/>
          </w:tcPr>
          <w:p w:rsidR="005F649C" w:rsidRPr="00897074" w:rsidRDefault="005F649C" w:rsidP="005F649C">
            <w:pPr>
              <w:jc w:val="both"/>
              <w:rPr>
                <w:rFonts w:ascii="Times New Roman" w:hAnsi="Times New Roman" w:cs="Times New Roman"/>
                <w:sz w:val="28"/>
                <w:szCs w:val="28"/>
              </w:rPr>
            </w:pPr>
            <w:r w:rsidRPr="00897074">
              <w:rPr>
                <w:rFonts w:ascii="Times New Roman" w:hAnsi="Times New Roman" w:cs="Times New Roman"/>
                <w:sz w:val="28"/>
                <w:szCs w:val="28"/>
              </w:rPr>
              <w:t>Из них: образование</w:t>
            </w:r>
          </w:p>
        </w:tc>
        <w:tc>
          <w:tcPr>
            <w:tcW w:w="1500" w:type="pct"/>
            <w:shd w:val="clear" w:color="auto" w:fill="auto"/>
          </w:tcPr>
          <w:p w:rsidR="005F649C" w:rsidRPr="00897074" w:rsidRDefault="005F649C" w:rsidP="00F43907">
            <w:pPr>
              <w:jc w:val="both"/>
              <w:rPr>
                <w:rFonts w:ascii="Times New Roman" w:hAnsi="Times New Roman" w:cs="Times New Roman"/>
                <w:bCs/>
                <w:sz w:val="28"/>
                <w:szCs w:val="28"/>
              </w:rPr>
            </w:pPr>
          </w:p>
        </w:tc>
      </w:tr>
      <w:tr w:rsidR="005F649C" w:rsidTr="00897074">
        <w:tc>
          <w:tcPr>
            <w:tcW w:w="3500" w:type="pct"/>
            <w:shd w:val="clear" w:color="auto" w:fill="auto"/>
          </w:tcPr>
          <w:p w:rsidR="005F649C" w:rsidRPr="00897074" w:rsidRDefault="005F649C" w:rsidP="005F649C">
            <w:pPr>
              <w:jc w:val="both"/>
              <w:rPr>
                <w:rFonts w:ascii="Times New Roman" w:hAnsi="Times New Roman" w:cs="Times New Roman"/>
                <w:sz w:val="28"/>
                <w:szCs w:val="28"/>
              </w:rPr>
            </w:pPr>
            <w:r w:rsidRPr="00897074">
              <w:rPr>
                <w:rFonts w:ascii="Times New Roman" w:hAnsi="Times New Roman" w:cs="Times New Roman"/>
                <w:sz w:val="28"/>
                <w:szCs w:val="28"/>
              </w:rPr>
              <w:t>С высшим педагогическим образованием (квалификация в соответствии с преподаваемым предметом)</w:t>
            </w:r>
          </w:p>
        </w:tc>
        <w:tc>
          <w:tcPr>
            <w:tcW w:w="1500" w:type="pct"/>
            <w:shd w:val="clear" w:color="auto" w:fill="auto"/>
          </w:tcPr>
          <w:p w:rsidR="005F649C" w:rsidRPr="00897074" w:rsidRDefault="00897074" w:rsidP="001B064F">
            <w:pPr>
              <w:jc w:val="both"/>
              <w:rPr>
                <w:rFonts w:ascii="Times New Roman" w:hAnsi="Times New Roman" w:cs="Times New Roman"/>
                <w:bCs/>
                <w:sz w:val="28"/>
                <w:szCs w:val="28"/>
              </w:rPr>
            </w:pPr>
            <w:r w:rsidRPr="00897074">
              <w:rPr>
                <w:rFonts w:ascii="Times New Roman" w:hAnsi="Times New Roman" w:cs="Times New Roman"/>
                <w:bCs/>
                <w:sz w:val="28"/>
                <w:szCs w:val="28"/>
              </w:rPr>
              <w:t>1</w:t>
            </w:r>
            <w:r w:rsidR="001B064F">
              <w:rPr>
                <w:rFonts w:ascii="Times New Roman" w:hAnsi="Times New Roman" w:cs="Times New Roman"/>
                <w:bCs/>
                <w:sz w:val="28"/>
                <w:szCs w:val="28"/>
              </w:rPr>
              <w:t>6</w:t>
            </w:r>
          </w:p>
        </w:tc>
      </w:tr>
      <w:tr w:rsidR="005F649C" w:rsidTr="00897074">
        <w:tc>
          <w:tcPr>
            <w:tcW w:w="3500" w:type="pct"/>
            <w:shd w:val="clear" w:color="auto" w:fill="auto"/>
          </w:tcPr>
          <w:p w:rsidR="005F649C" w:rsidRPr="00897074" w:rsidRDefault="005F649C" w:rsidP="005F649C">
            <w:pPr>
              <w:jc w:val="both"/>
              <w:rPr>
                <w:rFonts w:ascii="Times New Roman" w:hAnsi="Times New Roman" w:cs="Times New Roman"/>
                <w:sz w:val="28"/>
                <w:szCs w:val="28"/>
              </w:rPr>
            </w:pPr>
            <w:r w:rsidRPr="00897074">
              <w:rPr>
                <w:rFonts w:ascii="Times New Roman" w:hAnsi="Times New Roman" w:cs="Times New Roman"/>
                <w:sz w:val="28"/>
                <w:szCs w:val="28"/>
              </w:rPr>
              <w:t>С высшим педагогическим образованием (квалификация не соответствует преподаваемому предмету)</w:t>
            </w:r>
          </w:p>
        </w:tc>
        <w:tc>
          <w:tcPr>
            <w:tcW w:w="1500" w:type="pct"/>
            <w:shd w:val="clear" w:color="auto" w:fill="auto"/>
          </w:tcPr>
          <w:p w:rsidR="005F649C" w:rsidRPr="00897074" w:rsidRDefault="00524D40" w:rsidP="001B064F">
            <w:pPr>
              <w:jc w:val="both"/>
              <w:rPr>
                <w:rFonts w:ascii="Times New Roman" w:hAnsi="Times New Roman" w:cs="Times New Roman"/>
                <w:bCs/>
                <w:sz w:val="28"/>
                <w:szCs w:val="28"/>
              </w:rPr>
            </w:pPr>
            <w:r>
              <w:rPr>
                <w:rFonts w:ascii="Times New Roman" w:hAnsi="Times New Roman" w:cs="Times New Roman"/>
                <w:bCs/>
                <w:sz w:val="28"/>
                <w:szCs w:val="28"/>
              </w:rPr>
              <w:t>0</w:t>
            </w:r>
          </w:p>
        </w:tc>
      </w:tr>
      <w:tr w:rsidR="005F649C" w:rsidTr="00897074">
        <w:tc>
          <w:tcPr>
            <w:tcW w:w="3500" w:type="pct"/>
            <w:shd w:val="clear" w:color="auto" w:fill="auto"/>
          </w:tcPr>
          <w:p w:rsidR="005F649C" w:rsidRPr="00897074" w:rsidRDefault="005F649C" w:rsidP="005F649C">
            <w:pPr>
              <w:jc w:val="both"/>
              <w:rPr>
                <w:rFonts w:ascii="Times New Roman" w:hAnsi="Times New Roman" w:cs="Times New Roman"/>
                <w:sz w:val="28"/>
                <w:szCs w:val="28"/>
              </w:rPr>
            </w:pPr>
            <w:r w:rsidRPr="00897074">
              <w:rPr>
                <w:rFonts w:ascii="Times New Roman" w:hAnsi="Times New Roman" w:cs="Times New Roman"/>
                <w:sz w:val="28"/>
                <w:szCs w:val="28"/>
              </w:rPr>
              <w:t>С высшим педагогическим образованием</w:t>
            </w:r>
          </w:p>
        </w:tc>
        <w:tc>
          <w:tcPr>
            <w:tcW w:w="1500" w:type="pct"/>
            <w:shd w:val="clear" w:color="auto" w:fill="auto"/>
          </w:tcPr>
          <w:p w:rsidR="005F649C" w:rsidRPr="00897074" w:rsidRDefault="00524D40" w:rsidP="00524D40">
            <w:pPr>
              <w:jc w:val="both"/>
              <w:rPr>
                <w:rFonts w:ascii="Times New Roman" w:hAnsi="Times New Roman" w:cs="Times New Roman"/>
                <w:bCs/>
                <w:sz w:val="28"/>
                <w:szCs w:val="28"/>
              </w:rPr>
            </w:pPr>
            <w:r>
              <w:rPr>
                <w:rFonts w:ascii="Times New Roman" w:hAnsi="Times New Roman" w:cs="Times New Roman"/>
                <w:bCs/>
                <w:sz w:val="28"/>
                <w:szCs w:val="28"/>
              </w:rPr>
              <w:t>0</w:t>
            </w:r>
          </w:p>
        </w:tc>
      </w:tr>
      <w:tr w:rsidR="005F649C" w:rsidTr="00897074">
        <w:tc>
          <w:tcPr>
            <w:tcW w:w="3500" w:type="pct"/>
            <w:shd w:val="clear" w:color="auto" w:fill="auto"/>
          </w:tcPr>
          <w:p w:rsidR="005F649C" w:rsidRPr="00897074" w:rsidRDefault="005F649C" w:rsidP="005F649C">
            <w:pPr>
              <w:jc w:val="both"/>
              <w:rPr>
                <w:rFonts w:ascii="Times New Roman" w:hAnsi="Times New Roman" w:cs="Times New Roman"/>
                <w:sz w:val="28"/>
                <w:szCs w:val="28"/>
              </w:rPr>
            </w:pPr>
            <w:r w:rsidRPr="00897074">
              <w:rPr>
                <w:rFonts w:ascii="Times New Roman" w:hAnsi="Times New Roman" w:cs="Times New Roman"/>
                <w:sz w:val="28"/>
                <w:szCs w:val="28"/>
              </w:rPr>
              <w:t>Со средним профессиональным образованием (</w:t>
            </w:r>
            <w:proofErr w:type="spellStart"/>
            <w:r w:rsidRPr="00897074">
              <w:rPr>
                <w:rFonts w:ascii="Times New Roman" w:hAnsi="Times New Roman" w:cs="Times New Roman"/>
                <w:sz w:val="28"/>
                <w:szCs w:val="28"/>
              </w:rPr>
              <w:t>пед.колледж</w:t>
            </w:r>
            <w:proofErr w:type="spellEnd"/>
            <w:r w:rsidRPr="00897074">
              <w:rPr>
                <w:rFonts w:ascii="Times New Roman" w:hAnsi="Times New Roman" w:cs="Times New Roman"/>
                <w:sz w:val="28"/>
                <w:szCs w:val="28"/>
              </w:rPr>
              <w:t>)</w:t>
            </w:r>
          </w:p>
        </w:tc>
        <w:tc>
          <w:tcPr>
            <w:tcW w:w="1500" w:type="pct"/>
            <w:shd w:val="clear" w:color="auto" w:fill="auto"/>
          </w:tcPr>
          <w:p w:rsidR="005F649C" w:rsidRPr="00897074" w:rsidRDefault="00524D40" w:rsidP="005F649C">
            <w:pPr>
              <w:jc w:val="both"/>
              <w:rPr>
                <w:rFonts w:ascii="Times New Roman" w:hAnsi="Times New Roman" w:cs="Times New Roman"/>
                <w:bCs/>
                <w:sz w:val="28"/>
                <w:szCs w:val="28"/>
              </w:rPr>
            </w:pPr>
            <w:r>
              <w:rPr>
                <w:rFonts w:ascii="Times New Roman" w:hAnsi="Times New Roman" w:cs="Times New Roman"/>
                <w:bCs/>
                <w:sz w:val="28"/>
                <w:szCs w:val="28"/>
              </w:rPr>
              <w:t>0</w:t>
            </w:r>
          </w:p>
        </w:tc>
      </w:tr>
      <w:tr w:rsidR="005F649C" w:rsidTr="00897074">
        <w:tc>
          <w:tcPr>
            <w:tcW w:w="3500" w:type="pct"/>
            <w:shd w:val="clear" w:color="auto" w:fill="auto"/>
          </w:tcPr>
          <w:p w:rsidR="005F649C" w:rsidRPr="00897074" w:rsidRDefault="005F649C" w:rsidP="005F649C">
            <w:pPr>
              <w:jc w:val="both"/>
              <w:rPr>
                <w:rFonts w:ascii="Times New Roman" w:hAnsi="Times New Roman" w:cs="Times New Roman"/>
                <w:sz w:val="28"/>
                <w:szCs w:val="28"/>
              </w:rPr>
            </w:pPr>
            <w:r w:rsidRPr="00897074">
              <w:rPr>
                <w:rFonts w:ascii="Times New Roman" w:hAnsi="Times New Roman" w:cs="Times New Roman"/>
                <w:sz w:val="28"/>
                <w:szCs w:val="28"/>
              </w:rPr>
              <w:t>Со средний профессиональным образованием (не педагогическое)</w:t>
            </w:r>
          </w:p>
        </w:tc>
        <w:tc>
          <w:tcPr>
            <w:tcW w:w="1500" w:type="pct"/>
            <w:shd w:val="clear" w:color="auto" w:fill="auto"/>
          </w:tcPr>
          <w:p w:rsidR="005F649C" w:rsidRPr="00897074" w:rsidRDefault="00E0020E" w:rsidP="005F649C">
            <w:pPr>
              <w:jc w:val="both"/>
              <w:rPr>
                <w:rFonts w:ascii="Times New Roman" w:hAnsi="Times New Roman" w:cs="Times New Roman"/>
                <w:bCs/>
                <w:sz w:val="28"/>
                <w:szCs w:val="28"/>
              </w:rPr>
            </w:pPr>
            <w:r w:rsidRPr="00897074">
              <w:rPr>
                <w:rFonts w:ascii="Times New Roman" w:hAnsi="Times New Roman" w:cs="Times New Roman"/>
                <w:bCs/>
                <w:sz w:val="28"/>
                <w:szCs w:val="28"/>
              </w:rPr>
              <w:t>1</w:t>
            </w:r>
          </w:p>
        </w:tc>
      </w:tr>
      <w:tr w:rsidR="005F649C" w:rsidTr="005F649C">
        <w:tc>
          <w:tcPr>
            <w:tcW w:w="3500" w:type="pct"/>
          </w:tcPr>
          <w:p w:rsidR="005F649C" w:rsidRPr="004159C4" w:rsidRDefault="005F649C" w:rsidP="005F649C">
            <w:pPr>
              <w:jc w:val="both"/>
              <w:rPr>
                <w:rFonts w:ascii="Times New Roman" w:hAnsi="Times New Roman" w:cs="Times New Roman"/>
                <w:sz w:val="28"/>
                <w:szCs w:val="28"/>
              </w:rPr>
            </w:pPr>
            <w:r>
              <w:rPr>
                <w:rFonts w:ascii="Times New Roman" w:hAnsi="Times New Roman" w:cs="Times New Roman"/>
                <w:b/>
                <w:bCs/>
                <w:sz w:val="28"/>
                <w:szCs w:val="28"/>
              </w:rPr>
              <w:t>Педагогический стаж:</w:t>
            </w:r>
          </w:p>
        </w:tc>
        <w:tc>
          <w:tcPr>
            <w:tcW w:w="1500" w:type="pct"/>
          </w:tcPr>
          <w:p w:rsidR="005F649C" w:rsidRPr="00B67B88" w:rsidRDefault="005F649C" w:rsidP="005F649C">
            <w:pPr>
              <w:jc w:val="both"/>
              <w:rPr>
                <w:rFonts w:ascii="Times New Roman" w:hAnsi="Times New Roman" w:cs="Times New Roman"/>
                <w:b/>
                <w:bCs/>
                <w:sz w:val="28"/>
                <w:szCs w:val="28"/>
                <w:highlight w:val="yellow"/>
              </w:rPr>
            </w:pP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Менее 2-х лет</w:t>
            </w:r>
          </w:p>
        </w:tc>
        <w:tc>
          <w:tcPr>
            <w:tcW w:w="1500" w:type="pct"/>
          </w:tcPr>
          <w:p w:rsidR="005F649C" w:rsidRPr="00C92584" w:rsidRDefault="00C92584" w:rsidP="005F649C">
            <w:pPr>
              <w:jc w:val="both"/>
              <w:rPr>
                <w:rFonts w:ascii="Times New Roman" w:hAnsi="Times New Roman" w:cs="Times New Roman"/>
                <w:bCs/>
                <w:sz w:val="28"/>
                <w:szCs w:val="28"/>
              </w:rPr>
            </w:pPr>
            <w:r w:rsidRPr="00C92584">
              <w:rPr>
                <w:rFonts w:ascii="Times New Roman" w:hAnsi="Times New Roman" w:cs="Times New Roman"/>
                <w:bCs/>
                <w:sz w:val="28"/>
                <w:szCs w:val="28"/>
              </w:rPr>
              <w:t>1</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2-5 лет</w:t>
            </w:r>
          </w:p>
        </w:tc>
        <w:tc>
          <w:tcPr>
            <w:tcW w:w="1500" w:type="pct"/>
          </w:tcPr>
          <w:p w:rsidR="005F649C" w:rsidRPr="00C92584" w:rsidRDefault="001B064F" w:rsidP="005F649C">
            <w:pPr>
              <w:jc w:val="both"/>
              <w:rPr>
                <w:rFonts w:ascii="Times New Roman" w:hAnsi="Times New Roman" w:cs="Times New Roman"/>
                <w:bCs/>
                <w:sz w:val="28"/>
                <w:szCs w:val="28"/>
              </w:rPr>
            </w:pPr>
            <w:r>
              <w:rPr>
                <w:rFonts w:ascii="Times New Roman" w:hAnsi="Times New Roman" w:cs="Times New Roman"/>
                <w:bCs/>
                <w:sz w:val="28"/>
                <w:szCs w:val="28"/>
              </w:rPr>
              <w:t>1</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5-10 лет</w:t>
            </w:r>
          </w:p>
        </w:tc>
        <w:tc>
          <w:tcPr>
            <w:tcW w:w="1500" w:type="pct"/>
          </w:tcPr>
          <w:p w:rsidR="005F649C" w:rsidRPr="00C92584" w:rsidRDefault="001B064F" w:rsidP="005F649C">
            <w:pPr>
              <w:jc w:val="both"/>
              <w:rPr>
                <w:rFonts w:ascii="Times New Roman" w:hAnsi="Times New Roman" w:cs="Times New Roman"/>
                <w:bCs/>
                <w:sz w:val="28"/>
                <w:szCs w:val="28"/>
              </w:rPr>
            </w:pPr>
            <w:r>
              <w:rPr>
                <w:rFonts w:ascii="Times New Roman" w:hAnsi="Times New Roman" w:cs="Times New Roman"/>
                <w:bCs/>
                <w:sz w:val="28"/>
                <w:szCs w:val="28"/>
              </w:rPr>
              <w:t>7</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10-20 лет</w:t>
            </w:r>
          </w:p>
        </w:tc>
        <w:tc>
          <w:tcPr>
            <w:tcW w:w="1500" w:type="pct"/>
          </w:tcPr>
          <w:p w:rsidR="005F649C" w:rsidRPr="00C92584" w:rsidRDefault="001B064F" w:rsidP="005F649C">
            <w:pPr>
              <w:jc w:val="both"/>
              <w:rPr>
                <w:rFonts w:ascii="Times New Roman" w:hAnsi="Times New Roman" w:cs="Times New Roman"/>
                <w:bCs/>
                <w:sz w:val="28"/>
                <w:szCs w:val="28"/>
              </w:rPr>
            </w:pPr>
            <w:r>
              <w:rPr>
                <w:rFonts w:ascii="Times New Roman" w:hAnsi="Times New Roman" w:cs="Times New Roman"/>
                <w:bCs/>
                <w:sz w:val="28"/>
                <w:szCs w:val="28"/>
              </w:rPr>
              <w:t>5</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От 20 лет и более</w:t>
            </w:r>
          </w:p>
        </w:tc>
        <w:tc>
          <w:tcPr>
            <w:tcW w:w="1500" w:type="pct"/>
          </w:tcPr>
          <w:p w:rsidR="005F649C" w:rsidRPr="00C92584" w:rsidRDefault="00C92584" w:rsidP="005F649C">
            <w:pPr>
              <w:jc w:val="both"/>
              <w:rPr>
                <w:rFonts w:ascii="Times New Roman" w:hAnsi="Times New Roman" w:cs="Times New Roman"/>
                <w:bCs/>
                <w:sz w:val="28"/>
                <w:szCs w:val="28"/>
              </w:rPr>
            </w:pPr>
            <w:r w:rsidRPr="00C92584">
              <w:rPr>
                <w:rFonts w:ascii="Times New Roman" w:hAnsi="Times New Roman" w:cs="Times New Roman"/>
                <w:bCs/>
                <w:sz w:val="28"/>
                <w:szCs w:val="28"/>
              </w:rPr>
              <w:t>1</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 xml:space="preserve">Пенсионеры </w:t>
            </w:r>
          </w:p>
        </w:tc>
        <w:tc>
          <w:tcPr>
            <w:tcW w:w="1500" w:type="pct"/>
          </w:tcPr>
          <w:p w:rsidR="005F649C" w:rsidRPr="0095325B" w:rsidRDefault="001B064F" w:rsidP="005F649C">
            <w:pPr>
              <w:jc w:val="both"/>
              <w:rPr>
                <w:rFonts w:ascii="Times New Roman" w:hAnsi="Times New Roman" w:cs="Times New Roman"/>
                <w:bCs/>
                <w:sz w:val="28"/>
                <w:szCs w:val="28"/>
                <w:highlight w:val="yellow"/>
              </w:rPr>
            </w:pPr>
            <w:r w:rsidRPr="001B064F">
              <w:rPr>
                <w:rFonts w:ascii="Times New Roman" w:hAnsi="Times New Roman" w:cs="Times New Roman"/>
                <w:bCs/>
                <w:sz w:val="28"/>
                <w:szCs w:val="28"/>
              </w:rPr>
              <w:t>4</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Пройдены курсы повышения квалификации, программы</w:t>
            </w:r>
          </w:p>
        </w:tc>
        <w:tc>
          <w:tcPr>
            <w:tcW w:w="1500" w:type="pct"/>
          </w:tcPr>
          <w:p w:rsidR="005F649C" w:rsidRPr="00021A7F" w:rsidRDefault="001B064F" w:rsidP="001B064F">
            <w:pPr>
              <w:jc w:val="both"/>
              <w:rPr>
                <w:rFonts w:ascii="Times New Roman" w:hAnsi="Times New Roman" w:cs="Times New Roman"/>
                <w:bCs/>
                <w:sz w:val="28"/>
                <w:szCs w:val="28"/>
              </w:rPr>
            </w:pPr>
            <w:r>
              <w:rPr>
                <w:rFonts w:ascii="Times New Roman" w:hAnsi="Times New Roman" w:cs="Times New Roman"/>
                <w:bCs/>
                <w:sz w:val="28"/>
                <w:szCs w:val="28"/>
              </w:rPr>
              <w:t>17</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Прошли программы переподготовки по специальности «педагогика дополнительного образования», в том числе и руководящие работники</w:t>
            </w:r>
          </w:p>
        </w:tc>
        <w:tc>
          <w:tcPr>
            <w:tcW w:w="1500" w:type="pct"/>
          </w:tcPr>
          <w:p w:rsidR="005F649C" w:rsidRPr="00021A7F" w:rsidRDefault="001B064F" w:rsidP="0095325B">
            <w:pPr>
              <w:jc w:val="both"/>
              <w:rPr>
                <w:rFonts w:ascii="Times New Roman" w:hAnsi="Times New Roman" w:cs="Times New Roman"/>
                <w:bCs/>
                <w:sz w:val="28"/>
                <w:szCs w:val="28"/>
              </w:rPr>
            </w:pPr>
            <w:r>
              <w:rPr>
                <w:rFonts w:ascii="Times New Roman" w:hAnsi="Times New Roman" w:cs="Times New Roman"/>
                <w:bCs/>
                <w:sz w:val="28"/>
                <w:szCs w:val="28"/>
              </w:rPr>
              <w:t>17</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lastRenderedPageBreak/>
              <w:t>Педагогических работников аттестованных на соответствие с должностью, в том числе и руководящие работники</w:t>
            </w:r>
          </w:p>
        </w:tc>
        <w:tc>
          <w:tcPr>
            <w:tcW w:w="1500" w:type="pct"/>
          </w:tcPr>
          <w:p w:rsidR="005F649C" w:rsidRPr="004220E5" w:rsidRDefault="001B064F" w:rsidP="005F649C">
            <w:pPr>
              <w:jc w:val="both"/>
              <w:rPr>
                <w:rFonts w:ascii="Times New Roman" w:hAnsi="Times New Roman" w:cs="Times New Roman"/>
                <w:bCs/>
                <w:sz w:val="28"/>
                <w:szCs w:val="28"/>
              </w:rPr>
            </w:pPr>
            <w:r>
              <w:rPr>
                <w:rFonts w:ascii="Times New Roman" w:hAnsi="Times New Roman" w:cs="Times New Roman"/>
                <w:bCs/>
                <w:sz w:val="28"/>
                <w:szCs w:val="28"/>
              </w:rPr>
              <w:t>4</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Педагогических работников с первой категорией</w:t>
            </w:r>
          </w:p>
        </w:tc>
        <w:tc>
          <w:tcPr>
            <w:tcW w:w="1500" w:type="pct"/>
          </w:tcPr>
          <w:p w:rsidR="005F649C" w:rsidRPr="004220E5" w:rsidRDefault="001B064F" w:rsidP="005F649C">
            <w:pPr>
              <w:jc w:val="both"/>
              <w:rPr>
                <w:rFonts w:ascii="Times New Roman" w:hAnsi="Times New Roman" w:cs="Times New Roman"/>
                <w:bCs/>
                <w:sz w:val="28"/>
                <w:szCs w:val="28"/>
              </w:rPr>
            </w:pPr>
            <w:r>
              <w:rPr>
                <w:rFonts w:ascii="Times New Roman" w:hAnsi="Times New Roman" w:cs="Times New Roman"/>
                <w:bCs/>
                <w:sz w:val="28"/>
                <w:szCs w:val="28"/>
              </w:rPr>
              <w:t>3</w:t>
            </w:r>
          </w:p>
        </w:tc>
      </w:tr>
      <w:tr w:rsidR="005F649C" w:rsidTr="005F649C">
        <w:tc>
          <w:tcPr>
            <w:tcW w:w="3500" w:type="pct"/>
          </w:tcPr>
          <w:p w:rsidR="005F649C" w:rsidRDefault="005F649C" w:rsidP="005F649C">
            <w:pPr>
              <w:jc w:val="both"/>
              <w:rPr>
                <w:rFonts w:ascii="Times New Roman" w:hAnsi="Times New Roman" w:cs="Times New Roman"/>
                <w:sz w:val="28"/>
                <w:szCs w:val="28"/>
              </w:rPr>
            </w:pPr>
            <w:r>
              <w:rPr>
                <w:rFonts w:ascii="Times New Roman" w:hAnsi="Times New Roman" w:cs="Times New Roman"/>
                <w:sz w:val="28"/>
                <w:szCs w:val="28"/>
              </w:rPr>
              <w:t>Педагогических работников с высшей категорией</w:t>
            </w:r>
          </w:p>
        </w:tc>
        <w:tc>
          <w:tcPr>
            <w:tcW w:w="1500" w:type="pct"/>
          </w:tcPr>
          <w:p w:rsidR="005F649C" w:rsidRPr="004220E5" w:rsidRDefault="001B064F" w:rsidP="005F649C">
            <w:pPr>
              <w:jc w:val="both"/>
              <w:rPr>
                <w:rFonts w:ascii="Times New Roman" w:hAnsi="Times New Roman" w:cs="Times New Roman"/>
                <w:bCs/>
                <w:sz w:val="28"/>
                <w:szCs w:val="28"/>
              </w:rPr>
            </w:pPr>
            <w:r>
              <w:rPr>
                <w:rFonts w:ascii="Times New Roman" w:hAnsi="Times New Roman" w:cs="Times New Roman"/>
                <w:bCs/>
                <w:sz w:val="28"/>
                <w:szCs w:val="28"/>
              </w:rPr>
              <w:t>9</w:t>
            </w:r>
          </w:p>
        </w:tc>
      </w:tr>
    </w:tbl>
    <w:p w:rsidR="00495D6C" w:rsidRDefault="00495D6C" w:rsidP="005F649C">
      <w:pPr>
        <w:spacing w:after="0" w:line="240" w:lineRule="auto"/>
        <w:jc w:val="center"/>
        <w:rPr>
          <w:rFonts w:ascii="Times New Roman" w:hAnsi="Times New Roman" w:cs="Times New Roman"/>
          <w:b/>
          <w:bCs/>
          <w:sz w:val="28"/>
          <w:szCs w:val="28"/>
        </w:rPr>
      </w:pPr>
    </w:p>
    <w:p w:rsidR="00725A50" w:rsidRDefault="00A06A1F" w:rsidP="00B67B8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Нормативно-правово</w:t>
      </w:r>
      <w:r w:rsidR="005F649C">
        <w:rPr>
          <w:rFonts w:ascii="Times New Roman" w:hAnsi="Times New Roman" w:cs="Times New Roman"/>
          <w:b/>
          <w:bCs/>
          <w:sz w:val="28"/>
          <w:szCs w:val="28"/>
        </w:rPr>
        <w:t>е обеспечение деятельности учре</w:t>
      </w:r>
      <w:r>
        <w:rPr>
          <w:rFonts w:ascii="Times New Roman" w:hAnsi="Times New Roman" w:cs="Times New Roman"/>
          <w:b/>
          <w:bCs/>
          <w:sz w:val="28"/>
          <w:szCs w:val="28"/>
        </w:rPr>
        <w:t>ж</w:t>
      </w:r>
      <w:r w:rsidR="005F649C">
        <w:rPr>
          <w:rFonts w:ascii="Times New Roman" w:hAnsi="Times New Roman" w:cs="Times New Roman"/>
          <w:b/>
          <w:bCs/>
          <w:sz w:val="28"/>
          <w:szCs w:val="28"/>
        </w:rPr>
        <w:t>д</w:t>
      </w:r>
      <w:r>
        <w:rPr>
          <w:rFonts w:ascii="Times New Roman" w:hAnsi="Times New Roman" w:cs="Times New Roman"/>
          <w:b/>
          <w:bCs/>
          <w:sz w:val="28"/>
          <w:szCs w:val="28"/>
        </w:rPr>
        <w:t>ения</w:t>
      </w:r>
    </w:p>
    <w:p w:rsidR="00BC0FFB" w:rsidRPr="00831350" w:rsidRDefault="00BC0FFB" w:rsidP="00BC0FFB">
      <w:pPr>
        <w:spacing w:after="0" w:line="240" w:lineRule="auto"/>
        <w:ind w:firstLine="709"/>
        <w:jc w:val="both"/>
        <w:rPr>
          <w:rFonts w:ascii="Times New Roman" w:eastAsia="Calibri" w:hAnsi="Times New Roman" w:cs="Times New Roman"/>
          <w:sz w:val="28"/>
          <w:szCs w:val="28"/>
          <w:shd w:val="clear" w:color="auto" w:fill="FFFFFF"/>
        </w:rPr>
      </w:pPr>
      <w:r w:rsidRPr="00831350">
        <w:rPr>
          <w:rFonts w:ascii="Times New Roman" w:hAnsi="Times New Roman" w:cs="Times New Roman"/>
          <w:sz w:val="28"/>
          <w:szCs w:val="28"/>
          <w:shd w:val="clear" w:color="auto" w:fill="FFFFFF"/>
        </w:rPr>
        <w:t>Федеральный закон от 29.12.2012 № 273-ФЗ «Об образовании в Российской Федерации» (в действующей редакции);</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Федеральный закон от 24.07.1998 № 124-ФЗ «Об основных гарантиях прав</w:t>
      </w:r>
      <w:r w:rsidRPr="00831350">
        <w:rPr>
          <w:rFonts w:ascii="Times New Roman" w:hAnsi="Times New Roman" w:cs="Times New Roman"/>
          <w:sz w:val="28"/>
          <w:szCs w:val="28"/>
          <w:shd w:val="clear" w:color="auto" w:fill="FFFFFF"/>
        </w:rPr>
        <w:tab/>
        <w:t>ребенка</w:t>
      </w:r>
      <w:r w:rsidRPr="00831350">
        <w:rPr>
          <w:rFonts w:ascii="Times New Roman" w:hAnsi="Times New Roman" w:cs="Times New Roman"/>
          <w:sz w:val="28"/>
          <w:szCs w:val="28"/>
          <w:shd w:val="clear" w:color="auto" w:fill="FFFFFF"/>
        </w:rPr>
        <w:tab/>
        <w:t>в</w:t>
      </w:r>
      <w:r w:rsidRPr="00831350">
        <w:rPr>
          <w:rFonts w:ascii="Times New Roman" w:hAnsi="Times New Roman" w:cs="Times New Roman"/>
          <w:sz w:val="28"/>
          <w:szCs w:val="28"/>
          <w:shd w:val="clear" w:color="auto" w:fill="FFFFFF"/>
        </w:rPr>
        <w:tab/>
        <w:t>Российской</w:t>
      </w:r>
      <w:r w:rsidRPr="00831350">
        <w:rPr>
          <w:rFonts w:ascii="Times New Roman" w:hAnsi="Times New Roman" w:cs="Times New Roman"/>
          <w:sz w:val="28"/>
          <w:szCs w:val="28"/>
          <w:shd w:val="clear" w:color="auto" w:fill="FFFFFF"/>
        </w:rPr>
        <w:tab/>
        <w:t>Федерации» (в действующей редакции);</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Федеральный закон от</w:t>
      </w:r>
      <w:r w:rsidRPr="00831350">
        <w:rPr>
          <w:rFonts w:ascii="Times New Roman" w:hAnsi="Times New Roman" w:cs="Times New Roman"/>
          <w:sz w:val="28"/>
          <w:szCs w:val="28"/>
          <w:shd w:val="clear" w:color="auto" w:fill="FFFFFF"/>
        </w:rPr>
        <w:tab/>
        <w:t>13.07.2020 г.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Указ Президента Российской Федерации от 21.07.2020 № 474 «О национальных целях развития России до 2030 года»;</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Указ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Национальный проект «Молодежь и дети»;</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 Постановление Главного государственного санитарного врача Российской Федерации от 28.01.2021г.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Приказ Министерства просвещения Российской Федерации от 03.09.2019 № 467 «Об утверждении Целевой модели развития региональных систем развития дополнительного образования детей» (в действующей редакции);</w:t>
      </w:r>
    </w:p>
    <w:p w:rsidR="00BC0FFB" w:rsidRPr="00831350" w:rsidRDefault="00BC0FFB" w:rsidP="00B045B0">
      <w:pPr>
        <w:spacing w:after="0" w:line="228"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lastRenderedPageBreak/>
        <w:t>-  Приказ Министерства науки и высшего образования Российской Федерации 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 (в действующей редакции);</w:t>
      </w:r>
    </w:p>
    <w:p w:rsidR="00BC0FFB" w:rsidRPr="00831350" w:rsidRDefault="00BC0FFB" w:rsidP="00B045B0">
      <w:pPr>
        <w:spacing w:after="0" w:line="228"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BC0FFB" w:rsidRPr="00831350" w:rsidRDefault="00BC0FFB" w:rsidP="00B045B0">
      <w:pPr>
        <w:spacing w:after="0" w:line="228"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Об образовании в Республике Крым: закон Республики Крым от 06.07.2015</w:t>
      </w:r>
      <w:r w:rsidRPr="00831350">
        <w:rPr>
          <w:rFonts w:ascii="Times New Roman" w:hAnsi="Times New Roman" w:cs="Times New Roman"/>
          <w:sz w:val="28"/>
          <w:szCs w:val="28"/>
          <w:shd w:val="clear" w:color="auto" w:fill="FFFFFF"/>
        </w:rPr>
        <w:tab/>
        <w:t>г. № 131-3PK/2015 (в действующей редакции);</w:t>
      </w:r>
    </w:p>
    <w:p w:rsidR="00BC0FFB" w:rsidRPr="00831350" w:rsidRDefault="00BC0FFB" w:rsidP="00B045B0">
      <w:pPr>
        <w:spacing w:after="0" w:line="228"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rsidR="00BC0FFB" w:rsidRPr="00831350" w:rsidRDefault="00BC0FFB" w:rsidP="00B045B0">
      <w:pPr>
        <w:spacing w:after="0" w:line="228"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BC0FFB" w:rsidRPr="00831350" w:rsidRDefault="00BC0FFB" w:rsidP="00B045B0">
      <w:pPr>
        <w:spacing w:after="0" w:line="228"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rsidR="00BC0FFB" w:rsidRPr="00831350" w:rsidRDefault="00BC0FFB" w:rsidP="00B045B0">
      <w:pPr>
        <w:spacing w:after="0" w:line="228"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w:t>
      </w:r>
      <w:r w:rsidRPr="00831350">
        <w:rPr>
          <w:rFonts w:ascii="Times New Roman" w:hAnsi="Times New Roman" w:cs="Times New Roman"/>
          <w:sz w:val="28"/>
          <w:szCs w:val="28"/>
          <w:shd w:val="clear" w:color="auto" w:fill="FFFFFF"/>
        </w:rPr>
        <w:tab/>
        <w:t>Письмо Министерства просвещения Российской Федерации от 31.07.2023</w:t>
      </w:r>
      <w:r w:rsidRPr="00831350">
        <w:rPr>
          <w:rFonts w:ascii="Times New Roman" w:hAnsi="Times New Roman" w:cs="Times New Roman"/>
          <w:sz w:val="28"/>
          <w:szCs w:val="28"/>
          <w:shd w:val="clear" w:color="auto" w:fill="FFFFFF"/>
        </w:rPr>
        <w:tab/>
        <w:t>г.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 xml:space="preserve">- Письмо </w:t>
      </w:r>
      <w:proofErr w:type="spellStart"/>
      <w:r w:rsidRPr="00831350">
        <w:rPr>
          <w:rFonts w:ascii="Times New Roman" w:hAnsi="Times New Roman" w:cs="Times New Roman"/>
          <w:sz w:val="28"/>
          <w:szCs w:val="28"/>
          <w:shd w:val="clear" w:color="auto" w:fill="FFFFFF"/>
        </w:rPr>
        <w:t>Минпросвещения</w:t>
      </w:r>
      <w:proofErr w:type="spellEnd"/>
      <w:r w:rsidRPr="00831350">
        <w:rPr>
          <w:rFonts w:ascii="Times New Roman" w:hAnsi="Times New Roman" w:cs="Times New Roman"/>
          <w:sz w:val="28"/>
          <w:szCs w:val="28"/>
          <w:shd w:val="clear" w:color="auto" w:fill="FFFFFF"/>
        </w:rPr>
        <w:t xml:space="preserve"> России от 19.03.2020 г. № ГД-39/04 «О направлении методических рекомендаций»;</w:t>
      </w:r>
    </w:p>
    <w:p w:rsidR="00BC0FFB" w:rsidRPr="00831350" w:rsidRDefault="00BC0FFB" w:rsidP="00BC0FFB">
      <w:pPr>
        <w:spacing w:after="0" w:line="240" w:lineRule="auto"/>
        <w:ind w:firstLine="709"/>
        <w:jc w:val="both"/>
        <w:rPr>
          <w:rFonts w:ascii="Times New Roman" w:hAnsi="Times New Roman" w:cs="Times New Roman"/>
          <w:sz w:val="28"/>
          <w:szCs w:val="28"/>
          <w:shd w:val="clear" w:color="auto" w:fill="FFFFFF"/>
        </w:rPr>
      </w:pPr>
      <w:r w:rsidRPr="00831350">
        <w:rPr>
          <w:rFonts w:ascii="Times New Roman" w:hAnsi="Times New Roman" w:cs="Times New Roman"/>
          <w:sz w:val="28"/>
          <w:szCs w:val="28"/>
          <w:shd w:val="clear" w:color="auto" w:fill="FFFFFF"/>
        </w:rPr>
        <w:t>- Устав образовательной организации;</w:t>
      </w:r>
    </w:p>
    <w:p w:rsidR="00BC0FFB" w:rsidRDefault="00BC0FFB" w:rsidP="00BC0FFB">
      <w:pPr>
        <w:spacing w:after="0" w:line="240" w:lineRule="auto"/>
        <w:ind w:firstLine="709"/>
        <w:jc w:val="both"/>
        <w:rPr>
          <w:rFonts w:ascii="Times New Roman" w:hAnsi="Times New Roman" w:cs="Times New Roman"/>
          <w:sz w:val="28"/>
          <w:szCs w:val="28"/>
        </w:rPr>
      </w:pPr>
      <w:r w:rsidRPr="00831350">
        <w:rPr>
          <w:rFonts w:ascii="Times New Roman" w:hAnsi="Times New Roman" w:cs="Times New Roman"/>
          <w:sz w:val="28"/>
          <w:szCs w:val="28"/>
          <w:shd w:val="clear" w:color="auto" w:fill="FFFFFF"/>
        </w:rPr>
        <w:t xml:space="preserve">- Локальные акты (Положения) МБ УДО «Радуга» г. Симферополя </w:t>
      </w:r>
    </w:p>
    <w:p w:rsidR="00BC0FFB" w:rsidRDefault="00BC0FFB" w:rsidP="006B7148">
      <w:pPr>
        <w:spacing w:after="0" w:line="240" w:lineRule="auto"/>
        <w:ind w:firstLine="709"/>
        <w:jc w:val="both"/>
        <w:rPr>
          <w:rFonts w:ascii="Times New Roman" w:hAnsi="Times New Roman" w:cs="Times New Roman"/>
          <w:sz w:val="28"/>
          <w:szCs w:val="28"/>
        </w:rPr>
      </w:pPr>
    </w:p>
    <w:p w:rsidR="007821AB" w:rsidRDefault="007821AB" w:rsidP="003C7007">
      <w:pPr>
        <w:spacing w:after="0" w:line="240" w:lineRule="auto"/>
        <w:ind w:left="-426"/>
        <w:jc w:val="center"/>
        <w:rPr>
          <w:rFonts w:ascii="Times New Roman" w:hAnsi="Times New Roman" w:cs="Times New Roman"/>
          <w:b/>
          <w:bCs/>
          <w:sz w:val="28"/>
          <w:szCs w:val="28"/>
        </w:rPr>
      </w:pPr>
      <w:r>
        <w:rPr>
          <w:rFonts w:ascii="Times New Roman" w:hAnsi="Times New Roman" w:cs="Times New Roman"/>
          <w:b/>
          <w:bCs/>
          <w:sz w:val="28"/>
          <w:szCs w:val="28"/>
        </w:rPr>
        <w:t xml:space="preserve">Специфика организации </w:t>
      </w:r>
      <w:r w:rsidR="007954B6">
        <w:rPr>
          <w:rFonts w:ascii="Times New Roman" w:hAnsi="Times New Roman" w:cs="Times New Roman"/>
          <w:b/>
          <w:bCs/>
          <w:sz w:val="28"/>
          <w:szCs w:val="28"/>
        </w:rPr>
        <w:t>о</w:t>
      </w:r>
      <w:r>
        <w:rPr>
          <w:rFonts w:ascii="Times New Roman" w:hAnsi="Times New Roman" w:cs="Times New Roman"/>
          <w:b/>
          <w:bCs/>
          <w:sz w:val="28"/>
          <w:szCs w:val="28"/>
        </w:rPr>
        <w:t>бразовательного процесса</w:t>
      </w:r>
    </w:p>
    <w:p w:rsidR="007954B6" w:rsidRDefault="007954B6" w:rsidP="00B045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Образовательный процесс в МБ УДО «Радуга» г.</w:t>
      </w:r>
      <w:r w:rsidR="00A70B46">
        <w:rPr>
          <w:rFonts w:ascii="Times New Roman" w:hAnsi="Times New Roman" w:cs="Times New Roman"/>
          <w:sz w:val="28"/>
          <w:szCs w:val="28"/>
        </w:rPr>
        <w:t xml:space="preserve"> </w:t>
      </w:r>
      <w:r>
        <w:rPr>
          <w:rFonts w:ascii="Times New Roman" w:hAnsi="Times New Roman" w:cs="Times New Roman"/>
          <w:sz w:val="28"/>
          <w:szCs w:val="28"/>
        </w:rPr>
        <w:t>Симферополя</w:t>
      </w:r>
      <w:r w:rsidR="001B2944">
        <w:rPr>
          <w:rFonts w:ascii="Times New Roman" w:hAnsi="Times New Roman" w:cs="Times New Roman"/>
          <w:sz w:val="28"/>
          <w:szCs w:val="28"/>
        </w:rPr>
        <w:t xml:space="preserve"> строится на основе учебного плана, утверждаемого директором в начале </w:t>
      </w:r>
      <w:r w:rsidR="00624FD0">
        <w:rPr>
          <w:rFonts w:ascii="Times New Roman" w:hAnsi="Times New Roman" w:cs="Times New Roman"/>
          <w:sz w:val="28"/>
          <w:szCs w:val="28"/>
        </w:rPr>
        <w:t>каждого учебного года.</w:t>
      </w:r>
    </w:p>
    <w:p w:rsidR="00624FD0" w:rsidRDefault="00624FD0" w:rsidP="00B045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учреждения подготовлен на основании дополнительных</w:t>
      </w:r>
      <w:r w:rsidR="001952D8">
        <w:rPr>
          <w:rFonts w:ascii="Times New Roman" w:hAnsi="Times New Roman" w:cs="Times New Roman"/>
          <w:sz w:val="28"/>
          <w:szCs w:val="28"/>
        </w:rPr>
        <w:t xml:space="preserve"> общеобразовательных</w:t>
      </w:r>
      <w:r w:rsidR="00A70B46">
        <w:rPr>
          <w:rFonts w:ascii="Times New Roman" w:hAnsi="Times New Roman" w:cs="Times New Roman"/>
          <w:sz w:val="28"/>
          <w:szCs w:val="28"/>
        </w:rPr>
        <w:t xml:space="preserve"> </w:t>
      </w:r>
      <w:r w:rsidR="00D46259">
        <w:rPr>
          <w:rFonts w:ascii="Times New Roman" w:hAnsi="Times New Roman" w:cs="Times New Roman"/>
          <w:sz w:val="28"/>
          <w:szCs w:val="28"/>
        </w:rPr>
        <w:t>общеразвивающи</w:t>
      </w:r>
      <w:r w:rsidR="001952D8">
        <w:rPr>
          <w:rFonts w:ascii="Times New Roman" w:hAnsi="Times New Roman" w:cs="Times New Roman"/>
          <w:sz w:val="28"/>
          <w:szCs w:val="28"/>
        </w:rPr>
        <w:t>х</w:t>
      </w:r>
      <w:r w:rsidR="00D46259">
        <w:rPr>
          <w:rFonts w:ascii="Times New Roman" w:hAnsi="Times New Roman" w:cs="Times New Roman"/>
          <w:sz w:val="28"/>
          <w:szCs w:val="28"/>
        </w:rPr>
        <w:t xml:space="preserve"> программ, утвержденных на педагогическом совете в МБ УДО «</w:t>
      </w:r>
      <w:r w:rsidR="001952D8">
        <w:rPr>
          <w:rFonts w:ascii="Times New Roman" w:hAnsi="Times New Roman" w:cs="Times New Roman"/>
          <w:sz w:val="28"/>
          <w:szCs w:val="28"/>
        </w:rPr>
        <w:t>Радуга» г.</w:t>
      </w:r>
      <w:r w:rsidR="00A70B46">
        <w:rPr>
          <w:rFonts w:ascii="Times New Roman" w:hAnsi="Times New Roman" w:cs="Times New Roman"/>
          <w:sz w:val="28"/>
          <w:szCs w:val="28"/>
        </w:rPr>
        <w:t xml:space="preserve"> </w:t>
      </w:r>
      <w:r w:rsidR="001952D8">
        <w:rPr>
          <w:rFonts w:ascii="Times New Roman" w:hAnsi="Times New Roman" w:cs="Times New Roman"/>
          <w:sz w:val="28"/>
          <w:szCs w:val="28"/>
        </w:rPr>
        <w:t>Симферополя</w:t>
      </w:r>
      <w:r w:rsidR="00634FC1">
        <w:rPr>
          <w:rFonts w:ascii="Times New Roman" w:hAnsi="Times New Roman" w:cs="Times New Roman"/>
          <w:sz w:val="28"/>
          <w:szCs w:val="28"/>
        </w:rPr>
        <w:t xml:space="preserve"> разработанных с учетом локального акта у</w:t>
      </w:r>
      <w:r w:rsidR="00DC416C">
        <w:rPr>
          <w:rFonts w:ascii="Times New Roman" w:hAnsi="Times New Roman" w:cs="Times New Roman"/>
          <w:sz w:val="28"/>
          <w:szCs w:val="28"/>
        </w:rPr>
        <w:t>ч</w:t>
      </w:r>
      <w:r w:rsidR="00634FC1">
        <w:rPr>
          <w:rFonts w:ascii="Times New Roman" w:hAnsi="Times New Roman" w:cs="Times New Roman"/>
          <w:sz w:val="28"/>
          <w:szCs w:val="28"/>
        </w:rPr>
        <w:t>реждения.</w:t>
      </w:r>
    </w:p>
    <w:p w:rsidR="00634FC1" w:rsidRDefault="00DC416C"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Учебные занятия МБ УДО «Радуга» г.</w:t>
      </w:r>
      <w:r w:rsidR="00A70B46">
        <w:rPr>
          <w:rFonts w:ascii="Times New Roman" w:hAnsi="Times New Roman" w:cs="Times New Roman"/>
          <w:sz w:val="28"/>
          <w:szCs w:val="28"/>
        </w:rPr>
        <w:t xml:space="preserve"> </w:t>
      </w:r>
      <w:r>
        <w:rPr>
          <w:rFonts w:ascii="Times New Roman" w:hAnsi="Times New Roman" w:cs="Times New Roman"/>
          <w:sz w:val="28"/>
          <w:szCs w:val="28"/>
        </w:rPr>
        <w:t>Симфероп</w:t>
      </w:r>
      <w:r w:rsidR="00831029">
        <w:rPr>
          <w:rFonts w:ascii="Times New Roman" w:hAnsi="Times New Roman" w:cs="Times New Roman"/>
          <w:sz w:val="28"/>
          <w:szCs w:val="28"/>
        </w:rPr>
        <w:t>о</w:t>
      </w:r>
      <w:r>
        <w:rPr>
          <w:rFonts w:ascii="Times New Roman" w:hAnsi="Times New Roman" w:cs="Times New Roman"/>
          <w:sz w:val="28"/>
          <w:szCs w:val="28"/>
        </w:rPr>
        <w:t>ля</w:t>
      </w:r>
      <w:r w:rsidR="003447B4">
        <w:rPr>
          <w:rFonts w:ascii="Times New Roman" w:hAnsi="Times New Roman" w:cs="Times New Roman"/>
          <w:sz w:val="28"/>
          <w:szCs w:val="28"/>
        </w:rPr>
        <w:t xml:space="preserve"> </w:t>
      </w:r>
      <w:r w:rsidR="00483D4E">
        <w:rPr>
          <w:rFonts w:ascii="Times New Roman" w:hAnsi="Times New Roman" w:cs="Times New Roman"/>
          <w:sz w:val="28"/>
          <w:szCs w:val="28"/>
        </w:rPr>
        <w:t>начинаются</w:t>
      </w:r>
      <w:r w:rsidR="005F5435">
        <w:rPr>
          <w:rFonts w:ascii="Times New Roman" w:hAnsi="Times New Roman" w:cs="Times New Roman"/>
          <w:sz w:val="28"/>
          <w:szCs w:val="28"/>
        </w:rPr>
        <w:t xml:space="preserve"> преимущественно </w:t>
      </w:r>
      <w:r w:rsidR="006E1FA3">
        <w:rPr>
          <w:rFonts w:ascii="Times New Roman" w:hAnsi="Times New Roman" w:cs="Times New Roman"/>
          <w:sz w:val="28"/>
          <w:szCs w:val="28"/>
        </w:rPr>
        <w:t>1</w:t>
      </w:r>
      <w:r w:rsidR="005F5435">
        <w:rPr>
          <w:rFonts w:ascii="Times New Roman" w:hAnsi="Times New Roman" w:cs="Times New Roman"/>
          <w:sz w:val="28"/>
          <w:szCs w:val="28"/>
        </w:rPr>
        <w:t xml:space="preserve"> сентября (</w:t>
      </w:r>
      <w:r w:rsidR="00261C4F">
        <w:rPr>
          <w:rFonts w:ascii="Times New Roman" w:hAnsi="Times New Roman" w:cs="Times New Roman"/>
          <w:sz w:val="28"/>
          <w:szCs w:val="28"/>
        </w:rPr>
        <w:t>для первого года обучения с 1</w:t>
      </w:r>
      <w:r w:rsidR="00B33A9C">
        <w:rPr>
          <w:rFonts w:ascii="Times New Roman" w:hAnsi="Times New Roman" w:cs="Times New Roman"/>
          <w:sz w:val="28"/>
          <w:szCs w:val="28"/>
        </w:rPr>
        <w:t>5</w:t>
      </w:r>
      <w:r w:rsidR="00261C4F">
        <w:rPr>
          <w:rFonts w:ascii="Times New Roman" w:hAnsi="Times New Roman" w:cs="Times New Roman"/>
          <w:sz w:val="28"/>
          <w:szCs w:val="28"/>
        </w:rPr>
        <w:t xml:space="preserve"> сентября) и заканчиваются 31 мая</w:t>
      </w:r>
      <w:r w:rsidR="002F25A9">
        <w:rPr>
          <w:rFonts w:ascii="Times New Roman" w:hAnsi="Times New Roman" w:cs="Times New Roman"/>
          <w:sz w:val="28"/>
          <w:szCs w:val="28"/>
        </w:rPr>
        <w:t xml:space="preserve">. Учреждение организует обучение в </w:t>
      </w:r>
      <w:r w:rsidR="006C018E">
        <w:rPr>
          <w:rFonts w:ascii="Times New Roman" w:hAnsi="Times New Roman" w:cs="Times New Roman"/>
          <w:sz w:val="28"/>
          <w:szCs w:val="28"/>
        </w:rPr>
        <w:t>течение всего у</w:t>
      </w:r>
      <w:r w:rsidR="00A70B46">
        <w:rPr>
          <w:rFonts w:ascii="Times New Roman" w:hAnsi="Times New Roman" w:cs="Times New Roman"/>
          <w:sz w:val="28"/>
          <w:szCs w:val="28"/>
        </w:rPr>
        <w:t xml:space="preserve">чебного года, включая каникулы </w:t>
      </w:r>
      <w:r w:rsidR="006C018E">
        <w:rPr>
          <w:rFonts w:ascii="Times New Roman" w:hAnsi="Times New Roman" w:cs="Times New Roman"/>
          <w:sz w:val="28"/>
          <w:szCs w:val="28"/>
        </w:rPr>
        <w:t>и выходные.</w:t>
      </w:r>
    </w:p>
    <w:p w:rsidR="006C018E" w:rsidRPr="006E1FA3" w:rsidRDefault="00CB54EA" w:rsidP="00B045B0">
      <w:pPr>
        <w:spacing w:after="0" w:line="228" w:lineRule="auto"/>
        <w:ind w:firstLine="709"/>
        <w:jc w:val="both"/>
        <w:rPr>
          <w:rFonts w:ascii="Times New Roman" w:hAnsi="Times New Roman" w:cs="Times New Roman"/>
          <w:sz w:val="28"/>
          <w:szCs w:val="28"/>
        </w:rPr>
      </w:pPr>
      <w:r w:rsidRPr="006E1FA3">
        <w:rPr>
          <w:rFonts w:ascii="Times New Roman" w:hAnsi="Times New Roman" w:cs="Times New Roman"/>
          <w:sz w:val="28"/>
          <w:szCs w:val="28"/>
        </w:rPr>
        <w:t>Основной формой организации учебно-воспитательной работы МБ УДО «Радуга» г.</w:t>
      </w:r>
      <w:r w:rsidR="00A70B46" w:rsidRPr="006E1FA3">
        <w:rPr>
          <w:rFonts w:ascii="Times New Roman" w:hAnsi="Times New Roman" w:cs="Times New Roman"/>
          <w:sz w:val="28"/>
          <w:szCs w:val="28"/>
        </w:rPr>
        <w:t xml:space="preserve"> </w:t>
      </w:r>
      <w:r w:rsidRPr="006E1FA3">
        <w:rPr>
          <w:rFonts w:ascii="Times New Roman" w:hAnsi="Times New Roman" w:cs="Times New Roman"/>
          <w:sz w:val="28"/>
          <w:szCs w:val="28"/>
        </w:rPr>
        <w:t>Симферополя</w:t>
      </w:r>
      <w:r w:rsidR="00593B04" w:rsidRPr="006E1FA3">
        <w:rPr>
          <w:rFonts w:ascii="Times New Roman" w:hAnsi="Times New Roman" w:cs="Times New Roman"/>
          <w:sz w:val="28"/>
          <w:szCs w:val="28"/>
        </w:rPr>
        <w:t xml:space="preserve"> является детское объединение </w:t>
      </w:r>
      <w:r w:rsidR="00AF2C5D" w:rsidRPr="006E1FA3">
        <w:rPr>
          <w:rFonts w:ascii="Times New Roman" w:hAnsi="Times New Roman" w:cs="Times New Roman"/>
          <w:sz w:val="28"/>
          <w:szCs w:val="28"/>
        </w:rPr>
        <w:t>–</w:t>
      </w:r>
      <w:r w:rsidR="00A70B46" w:rsidRPr="006E1FA3">
        <w:rPr>
          <w:rFonts w:ascii="Times New Roman" w:hAnsi="Times New Roman" w:cs="Times New Roman"/>
          <w:sz w:val="28"/>
          <w:szCs w:val="28"/>
        </w:rPr>
        <w:t xml:space="preserve"> </w:t>
      </w:r>
      <w:r w:rsidR="00AF2C5D" w:rsidRPr="006E1FA3">
        <w:rPr>
          <w:rFonts w:ascii="Times New Roman" w:hAnsi="Times New Roman" w:cs="Times New Roman"/>
          <w:sz w:val="28"/>
          <w:szCs w:val="28"/>
        </w:rPr>
        <w:t xml:space="preserve">одновозрастные и </w:t>
      </w:r>
      <w:r w:rsidR="00AF2C5D" w:rsidRPr="006E1FA3">
        <w:rPr>
          <w:rFonts w:ascii="Times New Roman" w:hAnsi="Times New Roman" w:cs="Times New Roman"/>
          <w:sz w:val="28"/>
          <w:szCs w:val="28"/>
        </w:rPr>
        <w:lastRenderedPageBreak/>
        <w:t xml:space="preserve">разновозрастные объединения по </w:t>
      </w:r>
      <w:r w:rsidR="00AB0396" w:rsidRPr="006E1FA3">
        <w:rPr>
          <w:rFonts w:ascii="Times New Roman" w:hAnsi="Times New Roman" w:cs="Times New Roman"/>
          <w:sz w:val="28"/>
          <w:szCs w:val="28"/>
        </w:rPr>
        <w:t>интересам, в которо</w:t>
      </w:r>
      <w:r w:rsidR="006E1FA3" w:rsidRPr="006E1FA3">
        <w:rPr>
          <w:rFonts w:ascii="Times New Roman" w:hAnsi="Times New Roman" w:cs="Times New Roman"/>
          <w:sz w:val="28"/>
          <w:szCs w:val="28"/>
        </w:rPr>
        <w:t>м</w:t>
      </w:r>
      <w:r w:rsidR="00AB0396" w:rsidRPr="006E1FA3">
        <w:rPr>
          <w:rFonts w:ascii="Times New Roman" w:hAnsi="Times New Roman" w:cs="Times New Roman"/>
          <w:sz w:val="28"/>
          <w:szCs w:val="28"/>
        </w:rPr>
        <w:t xml:space="preserve"> осуществляется деятельность детей.</w:t>
      </w:r>
      <w:r w:rsidR="0041075E" w:rsidRPr="006E1FA3">
        <w:rPr>
          <w:rFonts w:ascii="Times New Roman" w:hAnsi="Times New Roman" w:cs="Times New Roman"/>
          <w:sz w:val="28"/>
          <w:szCs w:val="28"/>
        </w:rPr>
        <w:t xml:space="preserve"> Некоторые общеобразовательные общеразвивающие программы </w:t>
      </w:r>
      <w:r w:rsidR="00A153E0" w:rsidRPr="006E1FA3">
        <w:rPr>
          <w:rFonts w:ascii="Times New Roman" w:hAnsi="Times New Roman" w:cs="Times New Roman"/>
          <w:sz w:val="28"/>
          <w:szCs w:val="28"/>
        </w:rPr>
        <w:t>предусматривают индивидуальную форму обучения. В детских объединениях</w:t>
      </w:r>
      <w:r w:rsidR="00C87BBA" w:rsidRPr="006E1FA3">
        <w:rPr>
          <w:rFonts w:ascii="Times New Roman" w:hAnsi="Times New Roman" w:cs="Times New Roman"/>
          <w:sz w:val="28"/>
          <w:szCs w:val="28"/>
        </w:rPr>
        <w:t>, в которых индивидуальная</w:t>
      </w:r>
      <w:r w:rsidR="00A70B46" w:rsidRPr="006E1FA3">
        <w:rPr>
          <w:rFonts w:ascii="Times New Roman" w:hAnsi="Times New Roman" w:cs="Times New Roman"/>
          <w:sz w:val="28"/>
          <w:szCs w:val="28"/>
        </w:rPr>
        <w:t xml:space="preserve"> форма </w:t>
      </w:r>
      <w:r w:rsidR="00C87BBA" w:rsidRPr="006E1FA3">
        <w:rPr>
          <w:rFonts w:ascii="Times New Roman" w:hAnsi="Times New Roman" w:cs="Times New Roman"/>
          <w:sz w:val="28"/>
          <w:szCs w:val="28"/>
        </w:rPr>
        <w:t>обучения является основ</w:t>
      </w:r>
      <w:r w:rsidR="000868B0" w:rsidRPr="006E1FA3">
        <w:rPr>
          <w:rFonts w:ascii="Times New Roman" w:hAnsi="Times New Roman" w:cs="Times New Roman"/>
          <w:sz w:val="28"/>
          <w:szCs w:val="28"/>
        </w:rPr>
        <w:t xml:space="preserve">ной, формируются смешанные разновозрастные группы индивидуального обучения. Индивидуальная форма работы </w:t>
      </w:r>
      <w:r w:rsidR="001126A6" w:rsidRPr="006E1FA3">
        <w:rPr>
          <w:rFonts w:ascii="Times New Roman" w:hAnsi="Times New Roman" w:cs="Times New Roman"/>
          <w:sz w:val="28"/>
          <w:szCs w:val="28"/>
        </w:rPr>
        <w:t>по подготовке к конкурсным мероприя</w:t>
      </w:r>
      <w:r w:rsidR="007E42D2" w:rsidRPr="006E1FA3">
        <w:rPr>
          <w:rFonts w:ascii="Times New Roman" w:hAnsi="Times New Roman" w:cs="Times New Roman"/>
          <w:sz w:val="28"/>
          <w:szCs w:val="28"/>
        </w:rPr>
        <w:t xml:space="preserve">тиям, работа с одаренными детьми и т.п. не предполагает </w:t>
      </w:r>
      <w:r w:rsidR="00203198" w:rsidRPr="006E1FA3">
        <w:rPr>
          <w:rFonts w:ascii="Times New Roman" w:hAnsi="Times New Roman" w:cs="Times New Roman"/>
          <w:sz w:val="28"/>
          <w:szCs w:val="28"/>
        </w:rPr>
        <w:t xml:space="preserve">формирование </w:t>
      </w:r>
      <w:r w:rsidR="00D61FCB" w:rsidRPr="006E1FA3">
        <w:rPr>
          <w:rFonts w:ascii="Times New Roman" w:hAnsi="Times New Roman" w:cs="Times New Roman"/>
          <w:sz w:val="28"/>
          <w:szCs w:val="28"/>
        </w:rPr>
        <w:t>постоянных</w:t>
      </w:r>
      <w:r w:rsidR="00A95638" w:rsidRPr="006E1FA3">
        <w:rPr>
          <w:rFonts w:ascii="Times New Roman" w:hAnsi="Times New Roman" w:cs="Times New Roman"/>
          <w:sz w:val="28"/>
          <w:szCs w:val="28"/>
        </w:rPr>
        <w:t xml:space="preserve"> учебных групп.</w:t>
      </w:r>
    </w:p>
    <w:p w:rsidR="006E1FA3" w:rsidRPr="006E1FA3" w:rsidRDefault="00140823" w:rsidP="00B045B0">
      <w:pPr>
        <w:pStyle w:val="3"/>
        <w:shd w:val="clear" w:color="auto" w:fill="FFFFFF"/>
        <w:spacing w:before="0" w:beforeAutospacing="0" w:after="0" w:afterAutospacing="0" w:line="228" w:lineRule="auto"/>
        <w:ind w:firstLine="709"/>
        <w:jc w:val="both"/>
        <w:rPr>
          <w:b w:val="0"/>
          <w:sz w:val="28"/>
          <w:szCs w:val="28"/>
        </w:rPr>
      </w:pPr>
      <w:r w:rsidRPr="006E1FA3">
        <w:rPr>
          <w:b w:val="0"/>
          <w:sz w:val="28"/>
          <w:szCs w:val="28"/>
        </w:rPr>
        <w:t>При составлении учебного плана учитывается максимальная недельная нагрузка на обучающихся одной группы</w:t>
      </w:r>
      <w:r w:rsidR="00926C9E" w:rsidRPr="006E1FA3">
        <w:rPr>
          <w:b w:val="0"/>
          <w:sz w:val="28"/>
          <w:szCs w:val="28"/>
        </w:rPr>
        <w:t xml:space="preserve"> в соответствии</w:t>
      </w:r>
      <w:r w:rsidR="006E1FA3">
        <w:rPr>
          <w:b w:val="0"/>
          <w:sz w:val="28"/>
          <w:szCs w:val="28"/>
        </w:rPr>
        <w:t xml:space="preserve"> с</w:t>
      </w:r>
      <w:r w:rsidR="00926C9E" w:rsidRPr="006E1FA3">
        <w:rPr>
          <w:b w:val="0"/>
          <w:sz w:val="28"/>
          <w:szCs w:val="28"/>
        </w:rPr>
        <w:t xml:space="preserve"> </w:t>
      </w:r>
      <w:r w:rsidR="006E1FA3" w:rsidRPr="006E1FA3">
        <w:rPr>
          <w:b w:val="0"/>
          <w:sz w:val="28"/>
          <w:szCs w:val="28"/>
        </w:rPr>
        <w:t>Методически</w:t>
      </w:r>
      <w:r w:rsidR="006E1FA3">
        <w:rPr>
          <w:b w:val="0"/>
          <w:sz w:val="28"/>
          <w:szCs w:val="28"/>
        </w:rPr>
        <w:t>ми</w:t>
      </w:r>
      <w:r w:rsidR="006E1FA3" w:rsidRPr="006E1FA3">
        <w:rPr>
          <w:b w:val="0"/>
          <w:sz w:val="28"/>
          <w:szCs w:val="28"/>
        </w:rPr>
        <w:t xml:space="preserve"> рекомендаци</w:t>
      </w:r>
      <w:r w:rsidR="006E1FA3">
        <w:rPr>
          <w:b w:val="0"/>
          <w:sz w:val="28"/>
          <w:szCs w:val="28"/>
        </w:rPr>
        <w:t xml:space="preserve">ями МР 2.4.0331-23 </w:t>
      </w:r>
      <w:r w:rsidR="006E1FA3" w:rsidRPr="006E1FA3">
        <w:rPr>
          <w:b w:val="0"/>
          <w:sz w:val="28"/>
          <w:szCs w:val="28"/>
        </w:rPr>
        <w:t>по обеспечению оптимизации учебной нагрузки в о</w:t>
      </w:r>
      <w:r w:rsidR="006E1FA3">
        <w:rPr>
          <w:b w:val="0"/>
          <w:sz w:val="28"/>
          <w:szCs w:val="28"/>
        </w:rPr>
        <w:t xml:space="preserve">бщеобразовательных организациях </w:t>
      </w:r>
      <w:r w:rsidR="006E1FA3" w:rsidRPr="006E1FA3">
        <w:rPr>
          <w:b w:val="0"/>
          <w:sz w:val="28"/>
          <w:szCs w:val="28"/>
        </w:rPr>
        <w:t>(утв. Федеральной службой по надзору в сфере защиты прав потребителей и благополучия человека 10 ноября 2023 г.)</w:t>
      </w:r>
      <w:r w:rsidR="006E1FA3">
        <w:rPr>
          <w:b w:val="0"/>
          <w:sz w:val="28"/>
          <w:szCs w:val="28"/>
        </w:rPr>
        <w:t>.</w:t>
      </w:r>
    </w:p>
    <w:p w:rsidR="00A25BBE" w:rsidRDefault="00A25BBE" w:rsidP="00B045B0">
      <w:pPr>
        <w:spacing w:after="0" w:line="228" w:lineRule="auto"/>
        <w:ind w:firstLine="709"/>
        <w:jc w:val="both"/>
        <w:rPr>
          <w:rFonts w:ascii="Times New Roman" w:hAnsi="Times New Roman" w:cs="Times New Roman"/>
          <w:sz w:val="28"/>
          <w:szCs w:val="28"/>
        </w:rPr>
      </w:pPr>
      <w:r w:rsidRPr="006E1FA3">
        <w:rPr>
          <w:rFonts w:ascii="Times New Roman" w:hAnsi="Times New Roman" w:cs="Times New Roman"/>
          <w:sz w:val="28"/>
          <w:szCs w:val="28"/>
        </w:rPr>
        <w:t>При составлении</w:t>
      </w:r>
      <w:r w:rsidR="00C80008" w:rsidRPr="006E1FA3">
        <w:rPr>
          <w:rFonts w:ascii="Times New Roman" w:hAnsi="Times New Roman" w:cs="Times New Roman"/>
          <w:sz w:val="28"/>
          <w:szCs w:val="28"/>
        </w:rPr>
        <w:t xml:space="preserve"> приказа по нагрузке учитывается итоговое количество часов на группы по годам обучения и количеству учащихся</w:t>
      </w:r>
      <w:r w:rsidR="002B090F" w:rsidRPr="006E1FA3">
        <w:rPr>
          <w:rFonts w:ascii="Times New Roman" w:hAnsi="Times New Roman" w:cs="Times New Roman"/>
          <w:sz w:val="28"/>
          <w:szCs w:val="28"/>
        </w:rPr>
        <w:t xml:space="preserve"> в МБ УДО «Радуга» г.</w:t>
      </w:r>
      <w:r w:rsidR="00A70B46" w:rsidRPr="006E1FA3">
        <w:rPr>
          <w:rFonts w:ascii="Times New Roman" w:hAnsi="Times New Roman" w:cs="Times New Roman"/>
          <w:sz w:val="28"/>
          <w:szCs w:val="28"/>
        </w:rPr>
        <w:t> </w:t>
      </w:r>
      <w:r w:rsidR="002B090F" w:rsidRPr="006E1FA3">
        <w:rPr>
          <w:rFonts w:ascii="Times New Roman" w:hAnsi="Times New Roman" w:cs="Times New Roman"/>
          <w:sz w:val="28"/>
          <w:szCs w:val="28"/>
        </w:rPr>
        <w:t>Симферополя</w:t>
      </w:r>
      <w:r w:rsidR="00075126" w:rsidRPr="006E1FA3">
        <w:rPr>
          <w:rFonts w:ascii="Times New Roman" w:hAnsi="Times New Roman" w:cs="Times New Roman"/>
          <w:sz w:val="28"/>
          <w:szCs w:val="28"/>
        </w:rPr>
        <w:t xml:space="preserve">. Учебный план отражает отдельные учебные курсы по годам обучения и недельную нагрузку на одну группу детей или одного </w:t>
      </w:r>
      <w:r w:rsidR="00075126">
        <w:rPr>
          <w:rFonts w:ascii="Times New Roman" w:hAnsi="Times New Roman" w:cs="Times New Roman"/>
          <w:sz w:val="28"/>
          <w:szCs w:val="28"/>
        </w:rPr>
        <w:t xml:space="preserve">обучающегося по </w:t>
      </w:r>
      <w:r w:rsidR="00230633">
        <w:rPr>
          <w:rFonts w:ascii="Times New Roman" w:hAnsi="Times New Roman" w:cs="Times New Roman"/>
          <w:sz w:val="28"/>
          <w:szCs w:val="28"/>
        </w:rPr>
        <w:t>индивидуальным программам.</w:t>
      </w:r>
    </w:p>
    <w:p w:rsidR="00230633" w:rsidRDefault="00230633"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является механизмом разграничен</w:t>
      </w:r>
      <w:r w:rsidR="00BE00DC">
        <w:rPr>
          <w:rFonts w:ascii="Times New Roman" w:hAnsi="Times New Roman" w:cs="Times New Roman"/>
          <w:sz w:val="28"/>
          <w:szCs w:val="28"/>
        </w:rPr>
        <w:t>ия полномочий и ответственности участников образовательного процесс</w:t>
      </w:r>
      <w:r w:rsidR="00B045B0">
        <w:rPr>
          <w:rFonts w:ascii="Times New Roman" w:hAnsi="Times New Roman" w:cs="Times New Roman"/>
          <w:sz w:val="28"/>
          <w:szCs w:val="28"/>
        </w:rPr>
        <w:t>а</w:t>
      </w:r>
      <w:r w:rsidR="00BE00DC">
        <w:rPr>
          <w:rFonts w:ascii="Times New Roman" w:hAnsi="Times New Roman" w:cs="Times New Roman"/>
          <w:sz w:val="28"/>
          <w:szCs w:val="28"/>
        </w:rPr>
        <w:t xml:space="preserve"> МБ УДО «Радуга</w:t>
      </w:r>
      <w:r w:rsidR="00A70B46">
        <w:rPr>
          <w:rFonts w:ascii="Times New Roman" w:hAnsi="Times New Roman" w:cs="Times New Roman"/>
          <w:sz w:val="28"/>
          <w:szCs w:val="28"/>
        </w:rPr>
        <w:t>»</w:t>
      </w:r>
      <w:r w:rsidR="00BE00DC">
        <w:rPr>
          <w:rFonts w:ascii="Times New Roman" w:hAnsi="Times New Roman" w:cs="Times New Roman"/>
          <w:sz w:val="28"/>
          <w:szCs w:val="28"/>
        </w:rPr>
        <w:t xml:space="preserve"> г.</w:t>
      </w:r>
      <w:r w:rsidR="00A70B46">
        <w:rPr>
          <w:rFonts w:ascii="Times New Roman" w:hAnsi="Times New Roman" w:cs="Times New Roman"/>
          <w:sz w:val="28"/>
          <w:szCs w:val="28"/>
        </w:rPr>
        <w:t> </w:t>
      </w:r>
      <w:r w:rsidR="00BE00DC">
        <w:rPr>
          <w:rFonts w:ascii="Times New Roman" w:hAnsi="Times New Roman" w:cs="Times New Roman"/>
          <w:sz w:val="28"/>
          <w:szCs w:val="28"/>
        </w:rPr>
        <w:t>Симферополя</w:t>
      </w:r>
      <w:r w:rsidR="005F649C">
        <w:rPr>
          <w:rFonts w:ascii="Times New Roman" w:hAnsi="Times New Roman" w:cs="Times New Roman"/>
          <w:sz w:val="28"/>
          <w:szCs w:val="28"/>
        </w:rPr>
        <w:t xml:space="preserve"> </w:t>
      </w:r>
      <w:r w:rsidR="00365BCF">
        <w:rPr>
          <w:rFonts w:ascii="Times New Roman" w:hAnsi="Times New Roman" w:cs="Times New Roman"/>
          <w:sz w:val="28"/>
          <w:szCs w:val="28"/>
        </w:rPr>
        <w:t>по формированию содержания образования. Учебный план является одним и</w:t>
      </w:r>
      <w:r w:rsidR="007F5ADB">
        <w:rPr>
          <w:rFonts w:ascii="Times New Roman" w:hAnsi="Times New Roman" w:cs="Times New Roman"/>
          <w:sz w:val="28"/>
          <w:szCs w:val="28"/>
        </w:rPr>
        <w:t>з основных средств реализации Образовательной программы МБ УДО «Радуга»</w:t>
      </w:r>
      <w:r w:rsidR="00A70B46">
        <w:rPr>
          <w:rFonts w:ascii="Times New Roman" w:hAnsi="Times New Roman" w:cs="Times New Roman"/>
          <w:sz w:val="28"/>
          <w:szCs w:val="28"/>
        </w:rPr>
        <w:t xml:space="preserve"> </w:t>
      </w:r>
      <w:r w:rsidR="00855DBC">
        <w:rPr>
          <w:rFonts w:ascii="Times New Roman" w:hAnsi="Times New Roman" w:cs="Times New Roman"/>
          <w:sz w:val="28"/>
          <w:szCs w:val="28"/>
        </w:rPr>
        <w:t>г.</w:t>
      </w:r>
      <w:r w:rsidR="00A70B46">
        <w:rPr>
          <w:rFonts w:ascii="Times New Roman" w:hAnsi="Times New Roman" w:cs="Times New Roman"/>
          <w:sz w:val="28"/>
          <w:szCs w:val="28"/>
        </w:rPr>
        <w:t xml:space="preserve"> </w:t>
      </w:r>
      <w:r w:rsidR="00855DBC">
        <w:rPr>
          <w:rFonts w:ascii="Times New Roman" w:hAnsi="Times New Roman" w:cs="Times New Roman"/>
          <w:sz w:val="28"/>
          <w:szCs w:val="28"/>
        </w:rPr>
        <w:t xml:space="preserve">Симферополя, в котором отражаются </w:t>
      </w:r>
      <w:r w:rsidR="00993A0F">
        <w:rPr>
          <w:rFonts w:ascii="Times New Roman" w:hAnsi="Times New Roman" w:cs="Times New Roman"/>
          <w:sz w:val="28"/>
          <w:szCs w:val="28"/>
        </w:rPr>
        <w:t>все концептуальные позиции учреждения.</w:t>
      </w:r>
    </w:p>
    <w:p w:rsidR="00993A0F" w:rsidRDefault="00993A0F"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 дополнен приказом по нагрузке, который отображает</w:t>
      </w:r>
      <w:r w:rsidR="00392F36">
        <w:rPr>
          <w:rFonts w:ascii="Times New Roman" w:hAnsi="Times New Roman" w:cs="Times New Roman"/>
          <w:sz w:val="28"/>
          <w:szCs w:val="28"/>
        </w:rPr>
        <w:t>, три основных направления в работе МБ УДО «Радуга» г.Симферополя</w:t>
      </w:r>
      <w:r w:rsidR="005041B3">
        <w:rPr>
          <w:rFonts w:ascii="Times New Roman" w:hAnsi="Times New Roman" w:cs="Times New Roman"/>
          <w:sz w:val="28"/>
          <w:szCs w:val="28"/>
        </w:rPr>
        <w:t>:</w:t>
      </w:r>
    </w:p>
    <w:p w:rsidR="005041B3" w:rsidRDefault="00A70B46"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041B3">
        <w:rPr>
          <w:rFonts w:ascii="Times New Roman" w:hAnsi="Times New Roman" w:cs="Times New Roman"/>
          <w:sz w:val="28"/>
          <w:szCs w:val="28"/>
        </w:rPr>
        <w:t xml:space="preserve"> Социально-гуманитарная направленность;</w:t>
      </w:r>
    </w:p>
    <w:p w:rsidR="005041B3" w:rsidRDefault="00A70B46"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41B3">
        <w:rPr>
          <w:rFonts w:ascii="Times New Roman" w:hAnsi="Times New Roman" w:cs="Times New Roman"/>
          <w:sz w:val="28"/>
          <w:szCs w:val="28"/>
        </w:rPr>
        <w:t>Художественная направленность;</w:t>
      </w:r>
    </w:p>
    <w:p w:rsidR="005041B3" w:rsidRDefault="00A70B46" w:rsidP="00B045B0">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52DEA">
        <w:rPr>
          <w:rFonts w:ascii="Times New Roman" w:hAnsi="Times New Roman" w:cs="Times New Roman"/>
          <w:sz w:val="28"/>
          <w:szCs w:val="28"/>
        </w:rPr>
        <w:t>Естественно-научная направленность.</w:t>
      </w:r>
    </w:p>
    <w:p w:rsidR="00A70B46" w:rsidRDefault="00A70B46" w:rsidP="00B045B0">
      <w:pPr>
        <w:spacing w:after="0" w:line="228" w:lineRule="auto"/>
        <w:ind w:firstLine="567"/>
        <w:jc w:val="center"/>
        <w:rPr>
          <w:rFonts w:ascii="Times New Roman" w:hAnsi="Times New Roman" w:cs="Times New Roman"/>
          <w:b/>
          <w:bCs/>
          <w:sz w:val="28"/>
          <w:szCs w:val="28"/>
        </w:rPr>
      </w:pPr>
    </w:p>
    <w:p w:rsidR="00552DEA" w:rsidRDefault="00BB051C" w:rsidP="00B045B0">
      <w:pPr>
        <w:spacing w:after="0" w:line="228"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Организация контроля за образовательным процессом</w:t>
      </w:r>
    </w:p>
    <w:p w:rsidR="00BB051C" w:rsidRDefault="004B5624" w:rsidP="00B045B0">
      <w:pPr>
        <w:pStyle w:val="a4"/>
        <w:numPr>
          <w:ilvl w:val="0"/>
          <w:numId w:val="3"/>
        </w:numPr>
        <w:spacing w:after="0" w:line="22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работы всех направленностей учреждения с целью выявления соответствия современным требованиям </w:t>
      </w:r>
      <w:r w:rsidR="006F07A7">
        <w:rPr>
          <w:rFonts w:ascii="Times New Roman" w:hAnsi="Times New Roman" w:cs="Times New Roman"/>
          <w:sz w:val="28"/>
          <w:szCs w:val="28"/>
        </w:rPr>
        <w:t>к учреждениям дополнительного образования детей.</w:t>
      </w:r>
    </w:p>
    <w:p w:rsidR="006F07A7" w:rsidRDefault="006F07A7" w:rsidP="00B045B0">
      <w:pPr>
        <w:pStyle w:val="a4"/>
        <w:numPr>
          <w:ilvl w:val="0"/>
          <w:numId w:val="3"/>
        </w:numPr>
        <w:spacing w:after="0" w:line="228"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Упорядочение отчетности </w:t>
      </w:r>
      <w:r w:rsidR="005D4008">
        <w:rPr>
          <w:rFonts w:ascii="Times New Roman" w:hAnsi="Times New Roman" w:cs="Times New Roman"/>
          <w:sz w:val="28"/>
          <w:szCs w:val="28"/>
        </w:rPr>
        <w:t>в течение учебного года</w:t>
      </w:r>
      <w:r w:rsidR="00692108">
        <w:rPr>
          <w:rFonts w:ascii="Times New Roman" w:hAnsi="Times New Roman" w:cs="Times New Roman"/>
          <w:sz w:val="28"/>
          <w:szCs w:val="28"/>
        </w:rPr>
        <w:t xml:space="preserve"> (Таблица 1)</w:t>
      </w:r>
      <w:r w:rsidR="005D4008">
        <w:rPr>
          <w:rFonts w:ascii="Times New Roman" w:hAnsi="Times New Roman" w:cs="Times New Roman"/>
          <w:sz w:val="28"/>
          <w:szCs w:val="28"/>
        </w:rPr>
        <w:t>.</w:t>
      </w:r>
    </w:p>
    <w:p w:rsidR="00692108" w:rsidRPr="00B045B0" w:rsidRDefault="00692108" w:rsidP="00692108">
      <w:pPr>
        <w:pStyle w:val="a4"/>
        <w:spacing w:after="0" w:line="240" w:lineRule="auto"/>
        <w:ind w:left="0" w:firstLine="567"/>
        <w:rPr>
          <w:rFonts w:ascii="Times New Roman" w:hAnsi="Times New Roman" w:cs="Times New Roman"/>
          <w:b/>
          <w:sz w:val="28"/>
          <w:szCs w:val="28"/>
        </w:rPr>
      </w:pPr>
    </w:p>
    <w:p w:rsidR="00692108" w:rsidRPr="00692108" w:rsidRDefault="00692108" w:rsidP="00692108">
      <w:pPr>
        <w:pStyle w:val="a4"/>
        <w:spacing w:after="0" w:line="240" w:lineRule="auto"/>
        <w:ind w:left="0" w:firstLine="567"/>
        <w:jc w:val="center"/>
        <w:rPr>
          <w:rFonts w:ascii="Times New Roman" w:hAnsi="Times New Roman" w:cs="Times New Roman"/>
          <w:b/>
          <w:sz w:val="28"/>
          <w:szCs w:val="28"/>
        </w:rPr>
      </w:pPr>
      <w:r w:rsidRPr="00692108">
        <w:rPr>
          <w:rFonts w:ascii="Times New Roman" w:hAnsi="Times New Roman" w:cs="Times New Roman"/>
          <w:b/>
          <w:sz w:val="28"/>
          <w:szCs w:val="28"/>
        </w:rPr>
        <w:t>Материально-техническое оснащение образовательного процесса</w:t>
      </w:r>
    </w:p>
    <w:p w:rsidR="00692108" w:rsidRPr="00692108" w:rsidRDefault="00692108" w:rsidP="00B045B0">
      <w:pPr>
        <w:pStyle w:val="a4"/>
        <w:spacing w:after="0" w:line="240" w:lineRule="auto"/>
        <w:ind w:left="0" w:firstLine="709"/>
        <w:jc w:val="both"/>
        <w:rPr>
          <w:rFonts w:ascii="Times New Roman" w:hAnsi="Times New Roman" w:cs="Times New Roman"/>
          <w:sz w:val="28"/>
          <w:szCs w:val="28"/>
        </w:rPr>
      </w:pPr>
      <w:r w:rsidRPr="00692108">
        <w:rPr>
          <w:rFonts w:ascii="Times New Roman" w:hAnsi="Times New Roman" w:cs="Times New Roman"/>
          <w:sz w:val="28"/>
          <w:szCs w:val="28"/>
        </w:rPr>
        <w:t>Учебный процесс МБ УДО «Радуга» осуществляется также на базах образовательных организаций.</w:t>
      </w:r>
    </w:p>
    <w:p w:rsidR="00692108" w:rsidRPr="00692108" w:rsidRDefault="00692108" w:rsidP="00B045B0">
      <w:pPr>
        <w:pStyle w:val="a4"/>
        <w:spacing w:after="0" w:line="240" w:lineRule="auto"/>
        <w:ind w:left="0" w:firstLine="709"/>
        <w:jc w:val="both"/>
        <w:rPr>
          <w:rFonts w:ascii="Times New Roman" w:hAnsi="Times New Roman" w:cs="Times New Roman"/>
          <w:sz w:val="28"/>
          <w:szCs w:val="28"/>
        </w:rPr>
      </w:pPr>
      <w:r w:rsidRPr="00692108">
        <w:rPr>
          <w:rFonts w:ascii="Times New Roman" w:hAnsi="Times New Roman" w:cs="Times New Roman"/>
          <w:sz w:val="28"/>
          <w:szCs w:val="28"/>
        </w:rPr>
        <w:t>Учреждение оснащено современным оборудованием: интерактивные доски, мультимедийное оборудование, оргтехника. Каждый кабинет оснащен в зависимости от направления деятельности необходимым оборудованием.</w:t>
      </w:r>
    </w:p>
    <w:p w:rsidR="00692108" w:rsidRPr="00692108" w:rsidRDefault="00692108" w:rsidP="00B045B0">
      <w:pPr>
        <w:pStyle w:val="a4"/>
        <w:spacing w:after="0" w:line="240" w:lineRule="auto"/>
        <w:ind w:left="0" w:firstLine="709"/>
        <w:jc w:val="both"/>
        <w:rPr>
          <w:rFonts w:ascii="Times New Roman" w:hAnsi="Times New Roman" w:cs="Times New Roman"/>
          <w:sz w:val="28"/>
          <w:szCs w:val="28"/>
        </w:rPr>
      </w:pPr>
      <w:r w:rsidRPr="00692108">
        <w:rPr>
          <w:rFonts w:ascii="Times New Roman" w:hAnsi="Times New Roman" w:cs="Times New Roman"/>
          <w:sz w:val="28"/>
          <w:szCs w:val="28"/>
        </w:rPr>
        <w:t xml:space="preserve">Для создания благоприятных условий реализации и развития </w:t>
      </w:r>
      <w:proofErr w:type="spellStart"/>
      <w:r w:rsidRPr="00692108">
        <w:rPr>
          <w:rFonts w:ascii="Times New Roman" w:hAnsi="Times New Roman" w:cs="Times New Roman"/>
          <w:sz w:val="28"/>
          <w:szCs w:val="28"/>
        </w:rPr>
        <w:t>воспитательно</w:t>
      </w:r>
      <w:proofErr w:type="spellEnd"/>
      <w:r w:rsidRPr="00692108">
        <w:rPr>
          <w:rFonts w:ascii="Times New Roman" w:hAnsi="Times New Roman" w:cs="Times New Roman"/>
          <w:sz w:val="28"/>
          <w:szCs w:val="28"/>
        </w:rPr>
        <w:t>-образовательного процесса Учреждения администрацией, педагогами и родителями воспитанников ведется работа по улучшению и пополнению материальной базы.</w:t>
      </w:r>
    </w:p>
    <w:p w:rsidR="00692108" w:rsidRDefault="00692108">
      <w:pPr>
        <w:rPr>
          <w:rFonts w:ascii="Times New Roman" w:hAnsi="Times New Roman" w:cs="Times New Roman"/>
          <w:sz w:val="28"/>
          <w:szCs w:val="28"/>
        </w:rPr>
      </w:pPr>
      <w:r>
        <w:rPr>
          <w:rFonts w:ascii="Times New Roman" w:hAnsi="Times New Roman" w:cs="Times New Roman"/>
          <w:sz w:val="28"/>
          <w:szCs w:val="28"/>
        </w:rPr>
        <w:br w:type="page"/>
      </w:r>
    </w:p>
    <w:p w:rsidR="00692108" w:rsidRDefault="00692108" w:rsidP="00692108">
      <w:pPr>
        <w:pStyle w:val="a4"/>
        <w:spacing w:after="0" w:line="240" w:lineRule="auto"/>
        <w:ind w:left="567"/>
        <w:jc w:val="both"/>
        <w:rPr>
          <w:rFonts w:ascii="Times New Roman" w:hAnsi="Times New Roman" w:cs="Times New Roman"/>
          <w:sz w:val="28"/>
          <w:szCs w:val="28"/>
        </w:rPr>
        <w:sectPr w:rsidR="00692108" w:rsidSect="00325317">
          <w:pgSz w:w="11906" w:h="16838"/>
          <w:pgMar w:top="1134" w:right="567" w:bottom="1134" w:left="1701" w:header="709" w:footer="709" w:gutter="0"/>
          <w:cols w:space="708"/>
          <w:docGrid w:linePitch="360"/>
        </w:sectPr>
      </w:pPr>
    </w:p>
    <w:p w:rsidR="00692108" w:rsidRDefault="00692108" w:rsidP="00692108">
      <w:pPr>
        <w:pStyle w:val="a4"/>
        <w:spacing w:after="0" w:line="240" w:lineRule="auto"/>
        <w:ind w:left="567"/>
        <w:jc w:val="right"/>
        <w:rPr>
          <w:rFonts w:ascii="Times New Roman" w:hAnsi="Times New Roman" w:cs="Times New Roman"/>
          <w:sz w:val="28"/>
          <w:szCs w:val="28"/>
        </w:rPr>
      </w:pPr>
      <w:r>
        <w:rPr>
          <w:rFonts w:ascii="Times New Roman" w:hAnsi="Times New Roman" w:cs="Times New Roman"/>
          <w:sz w:val="28"/>
          <w:szCs w:val="28"/>
        </w:rPr>
        <w:lastRenderedPageBreak/>
        <w:t>Таблица 1</w:t>
      </w:r>
    </w:p>
    <w:p w:rsidR="00692108" w:rsidRDefault="00692108" w:rsidP="00692108">
      <w:pPr>
        <w:pStyle w:val="a4"/>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Виды отчетности в течение учебного года</w:t>
      </w:r>
    </w:p>
    <w:tbl>
      <w:tblPr>
        <w:tblStyle w:val="a3"/>
        <w:tblW w:w="5000" w:type="pct"/>
        <w:tblLook w:val="04A0" w:firstRow="1" w:lastRow="0" w:firstColumn="1" w:lastColumn="0" w:noHBand="0" w:noVBand="1"/>
      </w:tblPr>
      <w:tblGrid>
        <w:gridCol w:w="664"/>
        <w:gridCol w:w="2734"/>
        <w:gridCol w:w="1637"/>
        <w:gridCol w:w="2603"/>
        <w:gridCol w:w="2434"/>
        <w:gridCol w:w="2557"/>
        <w:gridCol w:w="1931"/>
      </w:tblGrid>
      <w:tr w:rsidR="005F649C" w:rsidRPr="00692108" w:rsidTr="00692108">
        <w:tc>
          <w:tcPr>
            <w:tcW w:w="228" w:type="pct"/>
          </w:tcPr>
          <w:p w:rsidR="005F649C" w:rsidRPr="00692108" w:rsidRDefault="005F649C" w:rsidP="00A70B46">
            <w:pPr>
              <w:jc w:val="center"/>
              <w:rPr>
                <w:rFonts w:ascii="Times New Roman" w:hAnsi="Times New Roman" w:cs="Times New Roman"/>
                <w:b/>
                <w:sz w:val="24"/>
                <w:szCs w:val="24"/>
              </w:rPr>
            </w:pPr>
            <w:r w:rsidRPr="00692108">
              <w:rPr>
                <w:rFonts w:ascii="Times New Roman" w:hAnsi="Times New Roman" w:cs="Times New Roman"/>
                <w:b/>
                <w:sz w:val="24"/>
                <w:szCs w:val="24"/>
              </w:rPr>
              <w:t>№ п/п</w:t>
            </w:r>
          </w:p>
        </w:tc>
        <w:tc>
          <w:tcPr>
            <w:tcW w:w="939" w:type="pct"/>
          </w:tcPr>
          <w:p w:rsidR="005F649C" w:rsidRPr="00692108" w:rsidRDefault="005F649C" w:rsidP="00A70B46">
            <w:pPr>
              <w:jc w:val="center"/>
              <w:rPr>
                <w:rFonts w:ascii="Times New Roman" w:hAnsi="Times New Roman" w:cs="Times New Roman"/>
                <w:b/>
                <w:sz w:val="24"/>
                <w:szCs w:val="24"/>
              </w:rPr>
            </w:pPr>
            <w:r w:rsidRPr="00692108">
              <w:rPr>
                <w:rFonts w:ascii="Times New Roman" w:hAnsi="Times New Roman" w:cs="Times New Roman"/>
                <w:b/>
                <w:sz w:val="24"/>
                <w:szCs w:val="24"/>
              </w:rPr>
              <w:t>Цель контроля</w:t>
            </w:r>
          </w:p>
        </w:tc>
        <w:tc>
          <w:tcPr>
            <w:tcW w:w="562" w:type="pct"/>
          </w:tcPr>
          <w:p w:rsidR="005F649C" w:rsidRPr="00692108" w:rsidRDefault="00692108" w:rsidP="00A70B46">
            <w:pPr>
              <w:jc w:val="center"/>
              <w:rPr>
                <w:rFonts w:ascii="Times New Roman" w:hAnsi="Times New Roman" w:cs="Times New Roman"/>
                <w:b/>
                <w:sz w:val="24"/>
                <w:szCs w:val="24"/>
              </w:rPr>
            </w:pPr>
            <w:r>
              <w:rPr>
                <w:rFonts w:ascii="Times New Roman" w:hAnsi="Times New Roman" w:cs="Times New Roman"/>
                <w:b/>
                <w:sz w:val="24"/>
                <w:szCs w:val="24"/>
              </w:rPr>
              <w:t>Объект контро</w:t>
            </w:r>
            <w:r w:rsidR="005F649C" w:rsidRPr="00692108">
              <w:rPr>
                <w:rFonts w:ascii="Times New Roman" w:hAnsi="Times New Roman" w:cs="Times New Roman"/>
                <w:b/>
                <w:sz w:val="24"/>
                <w:szCs w:val="24"/>
              </w:rPr>
              <w:t>ля</w:t>
            </w:r>
          </w:p>
        </w:tc>
        <w:tc>
          <w:tcPr>
            <w:tcW w:w="894" w:type="pct"/>
          </w:tcPr>
          <w:p w:rsidR="005F649C" w:rsidRPr="00692108" w:rsidRDefault="005F649C" w:rsidP="00A70B46">
            <w:pPr>
              <w:jc w:val="center"/>
              <w:rPr>
                <w:rFonts w:ascii="Times New Roman" w:hAnsi="Times New Roman" w:cs="Times New Roman"/>
                <w:b/>
                <w:sz w:val="24"/>
                <w:szCs w:val="24"/>
              </w:rPr>
            </w:pPr>
            <w:r w:rsidRPr="00692108">
              <w:rPr>
                <w:rFonts w:ascii="Times New Roman" w:hAnsi="Times New Roman" w:cs="Times New Roman"/>
                <w:b/>
                <w:sz w:val="24"/>
                <w:szCs w:val="24"/>
              </w:rPr>
              <w:t>Вид контроля</w:t>
            </w:r>
          </w:p>
        </w:tc>
        <w:tc>
          <w:tcPr>
            <w:tcW w:w="836" w:type="pct"/>
          </w:tcPr>
          <w:p w:rsidR="005F649C" w:rsidRPr="00692108" w:rsidRDefault="005F649C" w:rsidP="00A70B46">
            <w:pPr>
              <w:jc w:val="center"/>
              <w:rPr>
                <w:rFonts w:ascii="Times New Roman" w:hAnsi="Times New Roman" w:cs="Times New Roman"/>
                <w:b/>
                <w:sz w:val="24"/>
                <w:szCs w:val="24"/>
              </w:rPr>
            </w:pPr>
            <w:r w:rsidRPr="00692108">
              <w:rPr>
                <w:rFonts w:ascii="Times New Roman" w:hAnsi="Times New Roman" w:cs="Times New Roman"/>
                <w:b/>
                <w:sz w:val="24"/>
                <w:szCs w:val="24"/>
              </w:rPr>
              <w:t>Исполнитель</w:t>
            </w:r>
          </w:p>
        </w:tc>
        <w:tc>
          <w:tcPr>
            <w:tcW w:w="878" w:type="pct"/>
          </w:tcPr>
          <w:p w:rsidR="005F649C" w:rsidRPr="00692108" w:rsidRDefault="005F649C" w:rsidP="00A70B46">
            <w:pPr>
              <w:jc w:val="center"/>
              <w:rPr>
                <w:rFonts w:ascii="Times New Roman" w:hAnsi="Times New Roman" w:cs="Times New Roman"/>
                <w:b/>
                <w:sz w:val="24"/>
                <w:szCs w:val="24"/>
              </w:rPr>
            </w:pPr>
            <w:r w:rsidRPr="00692108">
              <w:rPr>
                <w:rFonts w:ascii="Times New Roman" w:hAnsi="Times New Roman" w:cs="Times New Roman"/>
                <w:b/>
                <w:sz w:val="24"/>
                <w:szCs w:val="24"/>
              </w:rPr>
              <w:t>Методы контроля</w:t>
            </w:r>
          </w:p>
        </w:tc>
        <w:tc>
          <w:tcPr>
            <w:tcW w:w="663" w:type="pct"/>
          </w:tcPr>
          <w:p w:rsidR="005F649C" w:rsidRPr="00692108" w:rsidRDefault="005F649C" w:rsidP="00A70B46">
            <w:pPr>
              <w:jc w:val="center"/>
              <w:rPr>
                <w:rFonts w:ascii="Times New Roman" w:hAnsi="Times New Roman" w:cs="Times New Roman"/>
                <w:b/>
                <w:sz w:val="24"/>
                <w:szCs w:val="24"/>
              </w:rPr>
            </w:pPr>
            <w:r w:rsidRPr="00692108">
              <w:rPr>
                <w:rFonts w:ascii="Times New Roman" w:hAnsi="Times New Roman" w:cs="Times New Roman"/>
                <w:b/>
                <w:sz w:val="24"/>
                <w:szCs w:val="24"/>
              </w:rPr>
              <w:t>Время</w:t>
            </w:r>
          </w:p>
        </w:tc>
      </w:tr>
      <w:tr w:rsidR="005F649C" w:rsidRPr="00692108" w:rsidTr="00692108">
        <w:trPr>
          <w:cantSplit/>
        </w:trPr>
        <w:tc>
          <w:tcPr>
            <w:tcW w:w="228" w:type="pct"/>
          </w:tcPr>
          <w:p w:rsidR="005F649C" w:rsidRPr="00692108" w:rsidRDefault="005F649C" w:rsidP="00A70B46">
            <w:pPr>
              <w:jc w:val="both"/>
              <w:rPr>
                <w:rFonts w:ascii="Times New Roman" w:hAnsi="Times New Roman" w:cs="Times New Roman"/>
                <w:sz w:val="24"/>
                <w:szCs w:val="24"/>
              </w:rPr>
            </w:pPr>
            <w:r w:rsidRPr="00692108">
              <w:rPr>
                <w:rFonts w:ascii="Times New Roman" w:hAnsi="Times New Roman" w:cs="Times New Roman"/>
                <w:sz w:val="24"/>
                <w:szCs w:val="24"/>
              </w:rPr>
              <w:t>1</w:t>
            </w:r>
          </w:p>
        </w:tc>
        <w:tc>
          <w:tcPr>
            <w:tcW w:w="939" w:type="pct"/>
          </w:tcPr>
          <w:p w:rsidR="005F649C" w:rsidRPr="00692108" w:rsidRDefault="005F649C" w:rsidP="00A70B46">
            <w:pPr>
              <w:jc w:val="both"/>
              <w:rPr>
                <w:rFonts w:ascii="Times New Roman" w:hAnsi="Times New Roman" w:cs="Times New Roman"/>
                <w:sz w:val="24"/>
                <w:szCs w:val="24"/>
              </w:rPr>
            </w:pPr>
            <w:r w:rsidRPr="00692108">
              <w:rPr>
                <w:rFonts w:ascii="Times New Roman" w:hAnsi="Times New Roman" w:cs="Times New Roman"/>
                <w:sz w:val="24"/>
                <w:szCs w:val="24"/>
              </w:rPr>
              <w:t>Проверка комплектования групп детей, ведение документации, режима работы</w:t>
            </w:r>
          </w:p>
        </w:tc>
        <w:tc>
          <w:tcPr>
            <w:tcW w:w="562" w:type="pct"/>
          </w:tcPr>
          <w:p w:rsidR="005F649C" w:rsidRPr="00692108" w:rsidRDefault="005F649C" w:rsidP="00692108">
            <w:pPr>
              <w:jc w:val="center"/>
              <w:rPr>
                <w:rFonts w:ascii="Times New Roman" w:hAnsi="Times New Roman" w:cs="Times New Roman"/>
                <w:sz w:val="24"/>
                <w:szCs w:val="24"/>
              </w:rPr>
            </w:pPr>
            <w:r w:rsidRPr="00692108">
              <w:rPr>
                <w:rFonts w:ascii="Times New Roman" w:hAnsi="Times New Roman" w:cs="Times New Roman"/>
                <w:sz w:val="24"/>
                <w:szCs w:val="24"/>
              </w:rPr>
              <w:t>ПДО</w:t>
            </w:r>
          </w:p>
        </w:tc>
        <w:tc>
          <w:tcPr>
            <w:tcW w:w="894" w:type="pct"/>
          </w:tcPr>
          <w:p w:rsidR="005F649C" w:rsidRPr="00692108" w:rsidRDefault="005F649C" w:rsidP="00692108">
            <w:pPr>
              <w:jc w:val="center"/>
              <w:rPr>
                <w:rFonts w:ascii="Times New Roman" w:hAnsi="Times New Roman" w:cs="Times New Roman"/>
                <w:sz w:val="24"/>
                <w:szCs w:val="24"/>
              </w:rPr>
            </w:pPr>
            <w:r w:rsidRPr="00692108">
              <w:rPr>
                <w:rFonts w:ascii="Times New Roman" w:hAnsi="Times New Roman" w:cs="Times New Roman"/>
                <w:sz w:val="24"/>
                <w:szCs w:val="24"/>
              </w:rPr>
              <w:t>фронтальный</w:t>
            </w:r>
          </w:p>
        </w:tc>
        <w:tc>
          <w:tcPr>
            <w:tcW w:w="836" w:type="pct"/>
          </w:tcPr>
          <w:p w:rsidR="005F649C" w:rsidRPr="00692108" w:rsidRDefault="005F649C" w:rsidP="00692108">
            <w:pPr>
              <w:jc w:val="center"/>
              <w:rPr>
                <w:rFonts w:ascii="Times New Roman" w:hAnsi="Times New Roman" w:cs="Times New Roman"/>
                <w:sz w:val="24"/>
                <w:szCs w:val="24"/>
              </w:rPr>
            </w:pPr>
            <w:r w:rsidRPr="00692108">
              <w:rPr>
                <w:rFonts w:ascii="Times New Roman" w:hAnsi="Times New Roman" w:cs="Times New Roman"/>
                <w:sz w:val="24"/>
                <w:szCs w:val="24"/>
              </w:rPr>
              <w:t>Зам.</w:t>
            </w:r>
            <w:r w:rsidR="00692108">
              <w:rPr>
                <w:rFonts w:ascii="Times New Roman" w:hAnsi="Times New Roman" w:cs="Times New Roman"/>
                <w:sz w:val="24"/>
                <w:szCs w:val="24"/>
              </w:rPr>
              <w:t xml:space="preserve"> </w:t>
            </w:r>
            <w:r w:rsidRPr="00692108">
              <w:rPr>
                <w:rFonts w:ascii="Times New Roman" w:hAnsi="Times New Roman" w:cs="Times New Roman"/>
                <w:sz w:val="24"/>
                <w:szCs w:val="24"/>
              </w:rPr>
              <w:t>директора по УВР, методисты</w:t>
            </w:r>
          </w:p>
        </w:tc>
        <w:tc>
          <w:tcPr>
            <w:tcW w:w="878" w:type="pct"/>
          </w:tcPr>
          <w:p w:rsidR="005F649C" w:rsidRPr="00692108" w:rsidRDefault="005F649C" w:rsidP="00692108">
            <w:pPr>
              <w:jc w:val="center"/>
              <w:rPr>
                <w:rFonts w:ascii="Times New Roman" w:hAnsi="Times New Roman" w:cs="Times New Roman"/>
                <w:sz w:val="24"/>
                <w:szCs w:val="24"/>
              </w:rPr>
            </w:pPr>
            <w:r w:rsidRPr="00692108">
              <w:rPr>
                <w:rFonts w:ascii="Times New Roman" w:hAnsi="Times New Roman" w:cs="Times New Roman"/>
                <w:sz w:val="24"/>
                <w:szCs w:val="24"/>
              </w:rPr>
              <w:t>Посещения занятий, проверка документации (контрольная неделя)</w:t>
            </w:r>
          </w:p>
        </w:tc>
        <w:tc>
          <w:tcPr>
            <w:tcW w:w="663" w:type="pct"/>
          </w:tcPr>
          <w:p w:rsidR="005F649C" w:rsidRPr="00692108" w:rsidRDefault="005F649C" w:rsidP="00692108">
            <w:pPr>
              <w:jc w:val="center"/>
              <w:rPr>
                <w:rFonts w:ascii="Times New Roman" w:hAnsi="Times New Roman" w:cs="Times New Roman"/>
                <w:sz w:val="24"/>
                <w:szCs w:val="24"/>
              </w:rPr>
            </w:pPr>
            <w:r w:rsidRPr="00692108">
              <w:rPr>
                <w:rFonts w:ascii="Times New Roman" w:hAnsi="Times New Roman" w:cs="Times New Roman"/>
                <w:sz w:val="24"/>
                <w:szCs w:val="24"/>
              </w:rPr>
              <w:t>Октябрь (справка)</w:t>
            </w:r>
          </w:p>
        </w:tc>
      </w:tr>
      <w:tr w:rsidR="005F649C" w:rsidRPr="00692108" w:rsidTr="00692108">
        <w:tc>
          <w:tcPr>
            <w:tcW w:w="228" w:type="pct"/>
          </w:tcPr>
          <w:p w:rsidR="005F649C" w:rsidRPr="00692108" w:rsidRDefault="005F649C" w:rsidP="00A70B46">
            <w:pPr>
              <w:jc w:val="both"/>
              <w:rPr>
                <w:rFonts w:ascii="Times New Roman" w:hAnsi="Times New Roman" w:cs="Times New Roman"/>
                <w:sz w:val="24"/>
                <w:szCs w:val="24"/>
              </w:rPr>
            </w:pPr>
            <w:r w:rsidRPr="00692108">
              <w:rPr>
                <w:rFonts w:ascii="Times New Roman" w:hAnsi="Times New Roman" w:cs="Times New Roman"/>
                <w:sz w:val="24"/>
                <w:szCs w:val="24"/>
              </w:rPr>
              <w:t>2</w:t>
            </w:r>
          </w:p>
        </w:tc>
        <w:tc>
          <w:tcPr>
            <w:tcW w:w="939" w:type="pct"/>
          </w:tcPr>
          <w:p w:rsidR="005F649C" w:rsidRPr="00692108" w:rsidRDefault="00BA782C" w:rsidP="00A70B46">
            <w:pPr>
              <w:jc w:val="both"/>
              <w:rPr>
                <w:rFonts w:ascii="Times New Roman" w:hAnsi="Times New Roman" w:cs="Times New Roman"/>
                <w:sz w:val="24"/>
                <w:szCs w:val="24"/>
              </w:rPr>
            </w:pPr>
            <w:r w:rsidRPr="00692108">
              <w:rPr>
                <w:rFonts w:ascii="Times New Roman" w:hAnsi="Times New Roman" w:cs="Times New Roman"/>
                <w:sz w:val="24"/>
                <w:szCs w:val="24"/>
              </w:rPr>
              <w:t>Готовность учреждения к новому учебному году</w:t>
            </w:r>
          </w:p>
        </w:tc>
        <w:tc>
          <w:tcPr>
            <w:tcW w:w="562"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ПДО</w:t>
            </w:r>
          </w:p>
        </w:tc>
        <w:tc>
          <w:tcPr>
            <w:tcW w:w="894"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Обзорный</w:t>
            </w:r>
          </w:p>
        </w:tc>
        <w:tc>
          <w:tcPr>
            <w:tcW w:w="836"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Директор, зам.</w:t>
            </w:r>
            <w:r w:rsidR="00692108">
              <w:rPr>
                <w:rFonts w:ascii="Times New Roman" w:hAnsi="Times New Roman" w:cs="Times New Roman"/>
                <w:sz w:val="24"/>
                <w:szCs w:val="24"/>
              </w:rPr>
              <w:t xml:space="preserve"> </w:t>
            </w:r>
            <w:r w:rsidRPr="00692108">
              <w:rPr>
                <w:rFonts w:ascii="Times New Roman" w:hAnsi="Times New Roman" w:cs="Times New Roman"/>
                <w:sz w:val="24"/>
                <w:szCs w:val="24"/>
              </w:rPr>
              <w:t>директора по УВР</w:t>
            </w:r>
          </w:p>
        </w:tc>
        <w:tc>
          <w:tcPr>
            <w:tcW w:w="878"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Посещения</w:t>
            </w:r>
          </w:p>
        </w:tc>
        <w:tc>
          <w:tcPr>
            <w:tcW w:w="663"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Сентябрь</w:t>
            </w:r>
          </w:p>
        </w:tc>
      </w:tr>
      <w:tr w:rsidR="005F649C" w:rsidRPr="00692108" w:rsidTr="00692108">
        <w:tc>
          <w:tcPr>
            <w:tcW w:w="228" w:type="pct"/>
          </w:tcPr>
          <w:p w:rsidR="005F649C" w:rsidRPr="00692108" w:rsidRDefault="005F649C" w:rsidP="00A70B46">
            <w:pPr>
              <w:jc w:val="both"/>
              <w:rPr>
                <w:rFonts w:ascii="Times New Roman" w:hAnsi="Times New Roman" w:cs="Times New Roman"/>
                <w:sz w:val="24"/>
                <w:szCs w:val="24"/>
              </w:rPr>
            </w:pPr>
            <w:r w:rsidRPr="00692108">
              <w:rPr>
                <w:rFonts w:ascii="Times New Roman" w:hAnsi="Times New Roman" w:cs="Times New Roman"/>
                <w:sz w:val="24"/>
                <w:szCs w:val="24"/>
              </w:rPr>
              <w:t>3</w:t>
            </w:r>
          </w:p>
        </w:tc>
        <w:tc>
          <w:tcPr>
            <w:tcW w:w="939" w:type="pct"/>
          </w:tcPr>
          <w:p w:rsidR="005F649C" w:rsidRPr="00692108" w:rsidRDefault="00BA782C" w:rsidP="00A70B46">
            <w:pPr>
              <w:jc w:val="both"/>
              <w:rPr>
                <w:rFonts w:ascii="Times New Roman" w:hAnsi="Times New Roman" w:cs="Times New Roman"/>
                <w:sz w:val="24"/>
                <w:szCs w:val="24"/>
              </w:rPr>
            </w:pPr>
            <w:r w:rsidRPr="00692108">
              <w:rPr>
                <w:rFonts w:ascii="Times New Roman" w:hAnsi="Times New Roman" w:cs="Times New Roman"/>
                <w:sz w:val="24"/>
                <w:szCs w:val="24"/>
              </w:rPr>
              <w:t>Обеспечение программами учебного процесса</w:t>
            </w:r>
          </w:p>
        </w:tc>
        <w:tc>
          <w:tcPr>
            <w:tcW w:w="562"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ПДО</w:t>
            </w:r>
          </w:p>
        </w:tc>
        <w:tc>
          <w:tcPr>
            <w:tcW w:w="894"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Фронтальный</w:t>
            </w:r>
          </w:p>
        </w:tc>
        <w:tc>
          <w:tcPr>
            <w:tcW w:w="836"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Зам.</w:t>
            </w:r>
            <w:r w:rsidR="00692108">
              <w:rPr>
                <w:rFonts w:ascii="Times New Roman" w:hAnsi="Times New Roman" w:cs="Times New Roman"/>
                <w:sz w:val="24"/>
                <w:szCs w:val="24"/>
              </w:rPr>
              <w:t xml:space="preserve"> </w:t>
            </w:r>
            <w:r w:rsidRPr="00692108">
              <w:rPr>
                <w:rFonts w:ascii="Times New Roman" w:hAnsi="Times New Roman" w:cs="Times New Roman"/>
                <w:sz w:val="24"/>
                <w:szCs w:val="24"/>
              </w:rPr>
              <w:t>директора по УВР, методисты</w:t>
            </w:r>
          </w:p>
        </w:tc>
        <w:tc>
          <w:tcPr>
            <w:tcW w:w="878"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Проверка образовательных программ, рабочих программ</w:t>
            </w:r>
          </w:p>
        </w:tc>
        <w:tc>
          <w:tcPr>
            <w:tcW w:w="663"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Август, сентябрь</w:t>
            </w:r>
          </w:p>
        </w:tc>
      </w:tr>
      <w:tr w:rsidR="005F649C" w:rsidRPr="00692108" w:rsidTr="00692108">
        <w:tc>
          <w:tcPr>
            <w:tcW w:w="228" w:type="pct"/>
          </w:tcPr>
          <w:p w:rsidR="005F649C" w:rsidRPr="00692108" w:rsidRDefault="005F649C" w:rsidP="00A70B46">
            <w:pPr>
              <w:jc w:val="both"/>
              <w:rPr>
                <w:rFonts w:ascii="Times New Roman" w:hAnsi="Times New Roman" w:cs="Times New Roman"/>
                <w:sz w:val="24"/>
                <w:szCs w:val="24"/>
              </w:rPr>
            </w:pPr>
            <w:r w:rsidRPr="00692108">
              <w:rPr>
                <w:rFonts w:ascii="Times New Roman" w:hAnsi="Times New Roman" w:cs="Times New Roman"/>
                <w:sz w:val="24"/>
                <w:szCs w:val="24"/>
              </w:rPr>
              <w:t>4</w:t>
            </w:r>
          </w:p>
        </w:tc>
        <w:tc>
          <w:tcPr>
            <w:tcW w:w="939" w:type="pct"/>
          </w:tcPr>
          <w:p w:rsidR="005F649C" w:rsidRPr="00692108" w:rsidRDefault="00BA782C" w:rsidP="00A70B46">
            <w:pPr>
              <w:jc w:val="both"/>
              <w:rPr>
                <w:rFonts w:ascii="Times New Roman" w:hAnsi="Times New Roman" w:cs="Times New Roman"/>
                <w:sz w:val="24"/>
                <w:szCs w:val="24"/>
              </w:rPr>
            </w:pPr>
            <w:r w:rsidRPr="00692108">
              <w:rPr>
                <w:rFonts w:ascii="Times New Roman" w:hAnsi="Times New Roman" w:cs="Times New Roman"/>
                <w:sz w:val="24"/>
                <w:szCs w:val="24"/>
              </w:rPr>
              <w:t>Состояние выполнения техники безопасности</w:t>
            </w:r>
          </w:p>
        </w:tc>
        <w:tc>
          <w:tcPr>
            <w:tcW w:w="562"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ПДО</w:t>
            </w:r>
          </w:p>
        </w:tc>
        <w:tc>
          <w:tcPr>
            <w:tcW w:w="894"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Обзорный</w:t>
            </w:r>
          </w:p>
        </w:tc>
        <w:tc>
          <w:tcPr>
            <w:tcW w:w="836"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Зам.</w:t>
            </w:r>
            <w:r w:rsidR="00692108">
              <w:rPr>
                <w:rFonts w:ascii="Times New Roman" w:hAnsi="Times New Roman" w:cs="Times New Roman"/>
                <w:sz w:val="24"/>
                <w:szCs w:val="24"/>
              </w:rPr>
              <w:t xml:space="preserve"> </w:t>
            </w:r>
            <w:r w:rsidRPr="00692108">
              <w:rPr>
                <w:rFonts w:ascii="Times New Roman" w:hAnsi="Times New Roman" w:cs="Times New Roman"/>
                <w:sz w:val="24"/>
                <w:szCs w:val="24"/>
              </w:rPr>
              <w:t>директора по АХЧ, специалист по охране труда</w:t>
            </w:r>
          </w:p>
        </w:tc>
        <w:tc>
          <w:tcPr>
            <w:tcW w:w="878"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Посещения занятий, проверка журналов учета техники безопасности</w:t>
            </w:r>
          </w:p>
        </w:tc>
        <w:tc>
          <w:tcPr>
            <w:tcW w:w="663"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Ноябрь</w:t>
            </w:r>
          </w:p>
        </w:tc>
      </w:tr>
      <w:tr w:rsidR="005F649C" w:rsidRPr="00692108" w:rsidTr="00692108">
        <w:tc>
          <w:tcPr>
            <w:tcW w:w="228" w:type="pct"/>
          </w:tcPr>
          <w:p w:rsidR="005F649C" w:rsidRPr="00692108" w:rsidRDefault="005F649C" w:rsidP="00A70B46">
            <w:pPr>
              <w:jc w:val="both"/>
              <w:rPr>
                <w:rFonts w:ascii="Times New Roman" w:hAnsi="Times New Roman" w:cs="Times New Roman"/>
                <w:sz w:val="24"/>
                <w:szCs w:val="24"/>
              </w:rPr>
            </w:pPr>
            <w:r w:rsidRPr="00692108">
              <w:rPr>
                <w:rFonts w:ascii="Times New Roman" w:hAnsi="Times New Roman" w:cs="Times New Roman"/>
                <w:sz w:val="24"/>
                <w:szCs w:val="24"/>
              </w:rPr>
              <w:t>5</w:t>
            </w:r>
          </w:p>
        </w:tc>
        <w:tc>
          <w:tcPr>
            <w:tcW w:w="939" w:type="pct"/>
          </w:tcPr>
          <w:p w:rsidR="005F649C" w:rsidRPr="00692108" w:rsidRDefault="00BA782C" w:rsidP="00A70B46">
            <w:pPr>
              <w:jc w:val="both"/>
              <w:rPr>
                <w:rFonts w:ascii="Times New Roman" w:hAnsi="Times New Roman" w:cs="Times New Roman"/>
                <w:sz w:val="24"/>
                <w:szCs w:val="24"/>
              </w:rPr>
            </w:pPr>
            <w:r w:rsidRPr="00692108">
              <w:rPr>
                <w:rFonts w:ascii="Times New Roman" w:hAnsi="Times New Roman" w:cs="Times New Roman"/>
                <w:sz w:val="24"/>
                <w:szCs w:val="24"/>
              </w:rPr>
              <w:t>Результативность работы ПДО</w:t>
            </w:r>
          </w:p>
        </w:tc>
        <w:tc>
          <w:tcPr>
            <w:tcW w:w="562"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ПДО</w:t>
            </w:r>
          </w:p>
        </w:tc>
        <w:tc>
          <w:tcPr>
            <w:tcW w:w="894"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Индивидуальный</w:t>
            </w:r>
          </w:p>
        </w:tc>
        <w:tc>
          <w:tcPr>
            <w:tcW w:w="836"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Аттестационная комиссия, методисты</w:t>
            </w:r>
          </w:p>
        </w:tc>
        <w:tc>
          <w:tcPr>
            <w:tcW w:w="878"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Изучение обобщение опыта</w:t>
            </w:r>
          </w:p>
        </w:tc>
        <w:tc>
          <w:tcPr>
            <w:tcW w:w="663"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В течение года работы</w:t>
            </w:r>
          </w:p>
        </w:tc>
      </w:tr>
      <w:tr w:rsidR="005F649C" w:rsidRPr="00692108" w:rsidTr="00692108">
        <w:tc>
          <w:tcPr>
            <w:tcW w:w="228" w:type="pct"/>
          </w:tcPr>
          <w:p w:rsidR="005F649C" w:rsidRPr="00692108" w:rsidRDefault="005F649C" w:rsidP="00A70B46">
            <w:pPr>
              <w:jc w:val="both"/>
              <w:rPr>
                <w:rFonts w:ascii="Times New Roman" w:hAnsi="Times New Roman" w:cs="Times New Roman"/>
                <w:sz w:val="24"/>
                <w:szCs w:val="24"/>
              </w:rPr>
            </w:pPr>
            <w:r w:rsidRPr="00692108">
              <w:rPr>
                <w:rFonts w:ascii="Times New Roman" w:hAnsi="Times New Roman" w:cs="Times New Roman"/>
                <w:sz w:val="24"/>
                <w:szCs w:val="24"/>
              </w:rPr>
              <w:t>6</w:t>
            </w:r>
          </w:p>
        </w:tc>
        <w:tc>
          <w:tcPr>
            <w:tcW w:w="939" w:type="pct"/>
          </w:tcPr>
          <w:p w:rsidR="005F649C" w:rsidRPr="00692108" w:rsidRDefault="00BA782C" w:rsidP="00A70B46">
            <w:pPr>
              <w:jc w:val="both"/>
              <w:rPr>
                <w:rFonts w:ascii="Times New Roman" w:hAnsi="Times New Roman" w:cs="Times New Roman"/>
                <w:sz w:val="24"/>
                <w:szCs w:val="24"/>
              </w:rPr>
            </w:pPr>
            <w:r w:rsidRPr="00692108">
              <w:rPr>
                <w:rFonts w:ascii="Times New Roman" w:hAnsi="Times New Roman" w:cs="Times New Roman"/>
                <w:sz w:val="24"/>
                <w:szCs w:val="24"/>
              </w:rPr>
              <w:t>Проверка журналов учета работы ПДО</w:t>
            </w:r>
          </w:p>
        </w:tc>
        <w:tc>
          <w:tcPr>
            <w:tcW w:w="562"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ПДО</w:t>
            </w:r>
          </w:p>
        </w:tc>
        <w:tc>
          <w:tcPr>
            <w:tcW w:w="894"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Обзорный</w:t>
            </w:r>
          </w:p>
        </w:tc>
        <w:tc>
          <w:tcPr>
            <w:tcW w:w="836"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Зам.директора по УВР</w:t>
            </w:r>
          </w:p>
        </w:tc>
        <w:tc>
          <w:tcPr>
            <w:tcW w:w="878"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Проверка журналов</w:t>
            </w:r>
          </w:p>
        </w:tc>
        <w:tc>
          <w:tcPr>
            <w:tcW w:w="663" w:type="pct"/>
          </w:tcPr>
          <w:p w:rsidR="005F649C" w:rsidRPr="00692108" w:rsidRDefault="00BA782C" w:rsidP="00692108">
            <w:pPr>
              <w:jc w:val="center"/>
              <w:rPr>
                <w:rFonts w:ascii="Times New Roman" w:hAnsi="Times New Roman" w:cs="Times New Roman"/>
                <w:sz w:val="24"/>
                <w:szCs w:val="24"/>
              </w:rPr>
            </w:pPr>
            <w:r w:rsidRPr="00692108">
              <w:rPr>
                <w:rFonts w:ascii="Times New Roman" w:hAnsi="Times New Roman" w:cs="Times New Roman"/>
                <w:sz w:val="24"/>
                <w:szCs w:val="24"/>
              </w:rPr>
              <w:t>Ежемесячно</w:t>
            </w:r>
          </w:p>
        </w:tc>
      </w:tr>
      <w:tr w:rsidR="0044067F" w:rsidRPr="00692108" w:rsidTr="00692108">
        <w:tc>
          <w:tcPr>
            <w:tcW w:w="228" w:type="pct"/>
          </w:tcPr>
          <w:p w:rsidR="0044067F" w:rsidRPr="00692108" w:rsidRDefault="0044067F" w:rsidP="00A70B46">
            <w:pPr>
              <w:jc w:val="both"/>
              <w:rPr>
                <w:rFonts w:ascii="Times New Roman" w:hAnsi="Times New Roman" w:cs="Times New Roman"/>
                <w:sz w:val="24"/>
                <w:szCs w:val="24"/>
              </w:rPr>
            </w:pPr>
            <w:r w:rsidRPr="00692108">
              <w:rPr>
                <w:rFonts w:ascii="Times New Roman" w:hAnsi="Times New Roman" w:cs="Times New Roman"/>
                <w:sz w:val="24"/>
                <w:szCs w:val="24"/>
              </w:rPr>
              <w:t>7</w:t>
            </w:r>
          </w:p>
        </w:tc>
        <w:tc>
          <w:tcPr>
            <w:tcW w:w="939" w:type="pct"/>
          </w:tcPr>
          <w:p w:rsidR="0044067F" w:rsidRPr="00692108" w:rsidRDefault="0044067F" w:rsidP="00A70B46">
            <w:pPr>
              <w:jc w:val="both"/>
              <w:rPr>
                <w:rFonts w:ascii="Times New Roman" w:hAnsi="Times New Roman" w:cs="Times New Roman"/>
                <w:sz w:val="24"/>
                <w:szCs w:val="24"/>
              </w:rPr>
            </w:pPr>
            <w:r w:rsidRPr="00692108">
              <w:rPr>
                <w:rFonts w:ascii="Times New Roman" w:hAnsi="Times New Roman" w:cs="Times New Roman"/>
                <w:sz w:val="24"/>
                <w:szCs w:val="24"/>
              </w:rPr>
              <w:t>Стабильность состава детских объединений</w:t>
            </w:r>
          </w:p>
        </w:tc>
        <w:tc>
          <w:tcPr>
            <w:tcW w:w="562"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ПДО</w:t>
            </w:r>
          </w:p>
        </w:tc>
        <w:tc>
          <w:tcPr>
            <w:tcW w:w="894"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Текущий, персональный, фронтальный</w:t>
            </w:r>
          </w:p>
        </w:tc>
        <w:tc>
          <w:tcPr>
            <w:tcW w:w="836"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Зам.директора по УВР, методисты</w:t>
            </w:r>
          </w:p>
        </w:tc>
        <w:tc>
          <w:tcPr>
            <w:tcW w:w="878"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Контрольные недели</w:t>
            </w:r>
          </w:p>
        </w:tc>
        <w:tc>
          <w:tcPr>
            <w:tcW w:w="663"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Январь. Апрель (справки)</w:t>
            </w:r>
          </w:p>
        </w:tc>
      </w:tr>
      <w:tr w:rsidR="0044067F" w:rsidRPr="00692108" w:rsidTr="00692108">
        <w:tc>
          <w:tcPr>
            <w:tcW w:w="228" w:type="pct"/>
          </w:tcPr>
          <w:p w:rsidR="0044067F" w:rsidRPr="00692108" w:rsidRDefault="0044067F" w:rsidP="00A70B46">
            <w:pPr>
              <w:jc w:val="both"/>
              <w:rPr>
                <w:rFonts w:ascii="Times New Roman" w:hAnsi="Times New Roman" w:cs="Times New Roman"/>
                <w:sz w:val="24"/>
                <w:szCs w:val="24"/>
              </w:rPr>
            </w:pPr>
            <w:r w:rsidRPr="00692108">
              <w:rPr>
                <w:rFonts w:ascii="Times New Roman" w:hAnsi="Times New Roman" w:cs="Times New Roman"/>
                <w:sz w:val="24"/>
                <w:szCs w:val="24"/>
              </w:rPr>
              <w:t>8</w:t>
            </w:r>
          </w:p>
        </w:tc>
        <w:tc>
          <w:tcPr>
            <w:tcW w:w="939" w:type="pct"/>
          </w:tcPr>
          <w:p w:rsidR="0044067F" w:rsidRPr="00692108" w:rsidRDefault="0044067F" w:rsidP="00A70B46">
            <w:pPr>
              <w:jc w:val="both"/>
              <w:rPr>
                <w:rFonts w:ascii="Times New Roman" w:hAnsi="Times New Roman" w:cs="Times New Roman"/>
                <w:sz w:val="24"/>
                <w:szCs w:val="24"/>
              </w:rPr>
            </w:pPr>
            <w:r w:rsidRPr="00692108">
              <w:rPr>
                <w:rFonts w:ascii="Times New Roman" w:hAnsi="Times New Roman" w:cs="Times New Roman"/>
                <w:sz w:val="24"/>
                <w:szCs w:val="24"/>
              </w:rPr>
              <w:t>Анализ выполнения образовательных программ и рабочих программ</w:t>
            </w:r>
          </w:p>
        </w:tc>
        <w:tc>
          <w:tcPr>
            <w:tcW w:w="562"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ПДО</w:t>
            </w:r>
          </w:p>
        </w:tc>
        <w:tc>
          <w:tcPr>
            <w:tcW w:w="894"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Фронтальный</w:t>
            </w:r>
          </w:p>
        </w:tc>
        <w:tc>
          <w:tcPr>
            <w:tcW w:w="836"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Зам.директора по УВР, методисты</w:t>
            </w:r>
          </w:p>
        </w:tc>
        <w:tc>
          <w:tcPr>
            <w:tcW w:w="878"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Посещение занятий, изучение документации</w:t>
            </w:r>
          </w:p>
        </w:tc>
        <w:tc>
          <w:tcPr>
            <w:tcW w:w="663"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Январь. Апрель (справки)</w:t>
            </w:r>
          </w:p>
        </w:tc>
      </w:tr>
      <w:tr w:rsidR="0044067F" w:rsidRPr="00692108" w:rsidTr="00692108">
        <w:tc>
          <w:tcPr>
            <w:tcW w:w="228" w:type="pct"/>
          </w:tcPr>
          <w:p w:rsidR="0044067F" w:rsidRPr="00692108" w:rsidRDefault="0044067F" w:rsidP="00A70B46">
            <w:pPr>
              <w:jc w:val="both"/>
              <w:rPr>
                <w:rFonts w:ascii="Times New Roman" w:hAnsi="Times New Roman" w:cs="Times New Roman"/>
                <w:sz w:val="24"/>
                <w:szCs w:val="24"/>
              </w:rPr>
            </w:pPr>
            <w:r w:rsidRPr="00692108">
              <w:rPr>
                <w:rFonts w:ascii="Times New Roman" w:hAnsi="Times New Roman" w:cs="Times New Roman"/>
                <w:sz w:val="24"/>
                <w:szCs w:val="24"/>
              </w:rPr>
              <w:t>9</w:t>
            </w:r>
          </w:p>
        </w:tc>
        <w:tc>
          <w:tcPr>
            <w:tcW w:w="939" w:type="pct"/>
          </w:tcPr>
          <w:p w:rsidR="0044067F" w:rsidRPr="00692108" w:rsidRDefault="0044067F" w:rsidP="00A70B46">
            <w:pPr>
              <w:jc w:val="both"/>
              <w:rPr>
                <w:rFonts w:ascii="Times New Roman" w:hAnsi="Times New Roman" w:cs="Times New Roman"/>
                <w:sz w:val="24"/>
                <w:szCs w:val="24"/>
              </w:rPr>
            </w:pPr>
            <w:r w:rsidRPr="00692108">
              <w:rPr>
                <w:rFonts w:ascii="Times New Roman" w:hAnsi="Times New Roman" w:cs="Times New Roman"/>
                <w:sz w:val="24"/>
                <w:szCs w:val="24"/>
              </w:rPr>
              <w:t>Анализ результативности</w:t>
            </w:r>
          </w:p>
        </w:tc>
        <w:tc>
          <w:tcPr>
            <w:tcW w:w="562"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ПДО</w:t>
            </w:r>
          </w:p>
        </w:tc>
        <w:tc>
          <w:tcPr>
            <w:tcW w:w="894"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Фронтальный</w:t>
            </w:r>
          </w:p>
        </w:tc>
        <w:tc>
          <w:tcPr>
            <w:tcW w:w="836"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Зам.директора по УВР, методисты</w:t>
            </w:r>
          </w:p>
        </w:tc>
        <w:tc>
          <w:tcPr>
            <w:tcW w:w="878" w:type="pct"/>
          </w:tcPr>
          <w:p w:rsidR="0044067F" w:rsidRPr="00692108" w:rsidRDefault="0044067F" w:rsidP="00692108">
            <w:pPr>
              <w:jc w:val="center"/>
              <w:rPr>
                <w:rFonts w:ascii="Times New Roman" w:hAnsi="Times New Roman" w:cs="Times New Roman"/>
                <w:sz w:val="24"/>
                <w:szCs w:val="24"/>
              </w:rPr>
            </w:pPr>
            <w:r w:rsidRPr="00692108">
              <w:rPr>
                <w:rFonts w:ascii="Times New Roman" w:hAnsi="Times New Roman" w:cs="Times New Roman"/>
                <w:sz w:val="24"/>
                <w:szCs w:val="24"/>
              </w:rPr>
              <w:t>Проверка, анализ деятельности специалистов за год</w:t>
            </w:r>
          </w:p>
        </w:tc>
        <w:tc>
          <w:tcPr>
            <w:tcW w:w="663" w:type="pct"/>
          </w:tcPr>
          <w:p w:rsidR="0044067F" w:rsidRPr="00692108" w:rsidRDefault="00692108" w:rsidP="00692108">
            <w:pPr>
              <w:jc w:val="center"/>
              <w:rPr>
                <w:rFonts w:ascii="Times New Roman" w:hAnsi="Times New Roman" w:cs="Times New Roman"/>
                <w:sz w:val="24"/>
                <w:szCs w:val="24"/>
              </w:rPr>
            </w:pPr>
            <w:r>
              <w:rPr>
                <w:rFonts w:ascii="Times New Roman" w:hAnsi="Times New Roman" w:cs="Times New Roman"/>
                <w:sz w:val="24"/>
                <w:szCs w:val="24"/>
              </w:rPr>
              <w:t>Декабрь. М</w:t>
            </w:r>
            <w:r w:rsidR="0044067F" w:rsidRPr="00692108">
              <w:rPr>
                <w:rFonts w:ascii="Times New Roman" w:hAnsi="Times New Roman" w:cs="Times New Roman"/>
                <w:sz w:val="24"/>
                <w:szCs w:val="24"/>
              </w:rPr>
              <w:t>ай</w:t>
            </w:r>
          </w:p>
        </w:tc>
      </w:tr>
    </w:tbl>
    <w:p w:rsidR="00692108" w:rsidRDefault="00692108" w:rsidP="0044067F">
      <w:pPr>
        <w:spacing w:after="0" w:line="240" w:lineRule="auto"/>
        <w:jc w:val="center"/>
        <w:rPr>
          <w:rFonts w:ascii="Times New Roman" w:hAnsi="Times New Roman" w:cs="Times New Roman"/>
          <w:b/>
          <w:sz w:val="28"/>
          <w:szCs w:val="28"/>
        </w:rPr>
        <w:sectPr w:rsidR="00692108" w:rsidSect="00692108">
          <w:pgSz w:w="16838" w:h="11906" w:orient="landscape"/>
          <w:pgMar w:top="1701" w:right="1134" w:bottom="567" w:left="1134" w:header="709" w:footer="709" w:gutter="0"/>
          <w:cols w:space="708"/>
          <w:docGrid w:linePitch="360"/>
        </w:sectPr>
      </w:pPr>
    </w:p>
    <w:p w:rsidR="00A70B46" w:rsidRDefault="0044067F" w:rsidP="00A70B4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Основные направления мониторинга результативности </w:t>
      </w:r>
    </w:p>
    <w:p w:rsidR="0044067F" w:rsidRDefault="0044067F" w:rsidP="00A70B4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образовательного процесса МБ УДО «Радуга» г.Симферополя</w:t>
      </w:r>
    </w:p>
    <w:p w:rsidR="0044067F" w:rsidRPr="00A05174" w:rsidRDefault="00CE6CCB" w:rsidP="00A70B46">
      <w:pPr>
        <w:pStyle w:val="a4"/>
        <w:numPr>
          <w:ilvl w:val="0"/>
          <w:numId w:val="4"/>
        </w:numPr>
        <w:spacing w:after="0" w:line="240" w:lineRule="auto"/>
        <w:ind w:left="0" w:firstLine="709"/>
        <w:jc w:val="both"/>
        <w:rPr>
          <w:rFonts w:ascii="Times New Roman" w:hAnsi="Times New Roman" w:cs="Times New Roman"/>
          <w:b/>
          <w:sz w:val="28"/>
          <w:szCs w:val="28"/>
        </w:rPr>
      </w:pPr>
      <w:r w:rsidRPr="00A05174">
        <w:rPr>
          <w:rFonts w:ascii="Times New Roman" w:hAnsi="Times New Roman" w:cs="Times New Roman"/>
          <w:b/>
          <w:sz w:val="28"/>
          <w:szCs w:val="28"/>
        </w:rPr>
        <w:t>Направления и содержание мониторинга:</w:t>
      </w:r>
    </w:p>
    <w:p w:rsidR="00CE6CCB" w:rsidRPr="00CE6CCB" w:rsidRDefault="00CE6CCB" w:rsidP="00A70B46">
      <w:pPr>
        <w:pStyle w:val="a4"/>
        <w:numPr>
          <w:ilvl w:val="1"/>
          <w:numId w:val="4"/>
        </w:numPr>
        <w:spacing w:after="0" w:line="240" w:lineRule="auto"/>
        <w:ind w:left="0" w:firstLine="709"/>
        <w:jc w:val="both"/>
        <w:rPr>
          <w:rFonts w:ascii="Times New Roman" w:hAnsi="Times New Roman" w:cs="Times New Roman"/>
          <w:sz w:val="28"/>
          <w:szCs w:val="28"/>
        </w:rPr>
      </w:pPr>
      <w:r w:rsidRPr="00CE6CCB">
        <w:rPr>
          <w:rFonts w:ascii="Times New Roman" w:hAnsi="Times New Roman" w:cs="Times New Roman"/>
          <w:sz w:val="28"/>
          <w:szCs w:val="28"/>
        </w:rPr>
        <w:t>Направление «Качество</w:t>
      </w:r>
      <w:r>
        <w:rPr>
          <w:rFonts w:ascii="Times New Roman" w:hAnsi="Times New Roman" w:cs="Times New Roman"/>
          <w:sz w:val="28"/>
          <w:szCs w:val="28"/>
        </w:rPr>
        <w:t xml:space="preserve"> реализации общеобразовательных </w:t>
      </w:r>
      <w:r w:rsidRPr="00CE6CCB">
        <w:rPr>
          <w:rFonts w:ascii="Times New Roman" w:hAnsi="Times New Roman" w:cs="Times New Roman"/>
          <w:sz w:val="28"/>
          <w:szCs w:val="28"/>
        </w:rPr>
        <w:t>программ».</w:t>
      </w:r>
    </w:p>
    <w:p w:rsidR="00CE6CCB" w:rsidRDefault="00CE6CC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Каждая общеобразовательная общеразвивающая программа педагога содержит раздел «Предполагаемые результаты и система их оценки», который включает в себя следующие направления:</w:t>
      </w:r>
    </w:p>
    <w:p w:rsid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6CCB">
        <w:rPr>
          <w:rFonts w:ascii="Times New Roman" w:hAnsi="Times New Roman" w:cs="Times New Roman"/>
          <w:sz w:val="28"/>
          <w:szCs w:val="28"/>
        </w:rPr>
        <w:t xml:space="preserve"> предполагаемые результаты (по годам обучения);</w:t>
      </w:r>
    </w:p>
    <w:p w:rsid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6CCB">
        <w:rPr>
          <w:rFonts w:ascii="Times New Roman" w:hAnsi="Times New Roman" w:cs="Times New Roman"/>
          <w:sz w:val="28"/>
          <w:szCs w:val="28"/>
        </w:rPr>
        <w:t xml:space="preserve"> критерии оценки;</w:t>
      </w:r>
    </w:p>
    <w:p w:rsid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E6CCB">
        <w:rPr>
          <w:rFonts w:ascii="Times New Roman" w:hAnsi="Times New Roman" w:cs="Times New Roman"/>
          <w:sz w:val="28"/>
          <w:szCs w:val="28"/>
        </w:rPr>
        <w:t xml:space="preserve"> система оценки;</w:t>
      </w:r>
    </w:p>
    <w:p w:rsid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045B0">
        <w:rPr>
          <w:rFonts w:ascii="Times New Roman" w:hAnsi="Times New Roman" w:cs="Times New Roman"/>
          <w:sz w:val="28"/>
          <w:szCs w:val="28"/>
        </w:rPr>
        <w:t xml:space="preserve"> форма оценивания.</w:t>
      </w:r>
    </w:p>
    <w:p w:rsidR="00CE6CCB" w:rsidRDefault="00CE6CC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Диагностика проводится во всех творческих объединениях и состоит из нескольких этапов: первоначальная диагностика, промежуточная диагностика, итоговая диагностика.</w:t>
      </w:r>
    </w:p>
    <w:p w:rsidR="00CE6CCB" w:rsidRDefault="00CE6CC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каждой общеобразовательной общеразвивающей программе педагога разработана содержательная составляющая и критерии оценки результативности.</w:t>
      </w:r>
    </w:p>
    <w:p w:rsidR="00CE6CCB" w:rsidRDefault="00CE6CCB" w:rsidP="00A70B46">
      <w:pPr>
        <w:pStyle w:val="a4"/>
        <w:numPr>
          <w:ilvl w:val="1"/>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Формы диагностики</w:t>
      </w:r>
    </w:p>
    <w:p w:rsidR="00CE6CCB" w:rsidRDefault="00CE6CC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всех программах имеется раздел «Ожидаемые результаты и способы их проверки»</w:t>
      </w:r>
    </w:p>
    <w:p w:rsidR="00CE6CCB" w:rsidRDefault="00CE6CC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Предметно-</w:t>
      </w:r>
      <w:proofErr w:type="spellStart"/>
      <w:r>
        <w:rPr>
          <w:rFonts w:ascii="Times New Roman" w:hAnsi="Times New Roman" w:cs="Times New Roman"/>
          <w:sz w:val="28"/>
          <w:szCs w:val="28"/>
        </w:rPr>
        <w:t>деятельностные</w:t>
      </w:r>
      <w:proofErr w:type="spellEnd"/>
      <w:r>
        <w:rPr>
          <w:rFonts w:ascii="Times New Roman" w:hAnsi="Times New Roman" w:cs="Times New Roman"/>
          <w:sz w:val="28"/>
          <w:szCs w:val="28"/>
        </w:rPr>
        <w:t xml:space="preserve"> компетенции:</w:t>
      </w:r>
    </w:p>
    <w:p w:rsid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6CCB">
        <w:rPr>
          <w:rFonts w:ascii="Times New Roman" w:hAnsi="Times New Roman" w:cs="Times New Roman"/>
          <w:sz w:val="28"/>
          <w:szCs w:val="28"/>
        </w:rPr>
        <w:t>выставки;</w:t>
      </w:r>
    </w:p>
    <w:p w:rsid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6CCB">
        <w:rPr>
          <w:rFonts w:ascii="Times New Roman" w:hAnsi="Times New Roman" w:cs="Times New Roman"/>
          <w:sz w:val="28"/>
          <w:szCs w:val="28"/>
        </w:rPr>
        <w:t>конкурсы;</w:t>
      </w:r>
    </w:p>
    <w:p w:rsid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6CCB">
        <w:rPr>
          <w:rFonts w:ascii="Times New Roman" w:hAnsi="Times New Roman" w:cs="Times New Roman"/>
          <w:sz w:val="28"/>
          <w:szCs w:val="28"/>
        </w:rPr>
        <w:t>экзамены;</w:t>
      </w:r>
    </w:p>
    <w:p w:rsidR="00CE6CCB" w:rsidRP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6CCB">
        <w:rPr>
          <w:rFonts w:ascii="Times New Roman" w:hAnsi="Times New Roman" w:cs="Times New Roman"/>
          <w:sz w:val="28"/>
          <w:szCs w:val="28"/>
        </w:rPr>
        <w:t>защита проекта.</w:t>
      </w:r>
    </w:p>
    <w:p w:rsidR="00CE6CCB" w:rsidRPr="003852C7" w:rsidRDefault="00CE6CCB" w:rsidP="00A70B46">
      <w:pPr>
        <w:spacing w:after="0" w:line="240" w:lineRule="auto"/>
        <w:ind w:firstLine="709"/>
        <w:jc w:val="both"/>
        <w:rPr>
          <w:rFonts w:ascii="Times New Roman" w:hAnsi="Times New Roman" w:cs="Times New Roman"/>
          <w:sz w:val="28"/>
          <w:szCs w:val="28"/>
        </w:rPr>
      </w:pPr>
      <w:r w:rsidRPr="003852C7">
        <w:rPr>
          <w:rFonts w:ascii="Times New Roman" w:hAnsi="Times New Roman" w:cs="Times New Roman"/>
          <w:sz w:val="28"/>
          <w:szCs w:val="28"/>
        </w:rPr>
        <w:t>Уровень развития личностных качеств:</w:t>
      </w:r>
    </w:p>
    <w:p w:rsid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6CCB">
        <w:rPr>
          <w:rFonts w:ascii="Times New Roman" w:hAnsi="Times New Roman" w:cs="Times New Roman"/>
          <w:sz w:val="28"/>
          <w:szCs w:val="28"/>
        </w:rPr>
        <w:t>собеседование;</w:t>
      </w:r>
    </w:p>
    <w:p w:rsid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6CCB">
        <w:rPr>
          <w:rFonts w:ascii="Times New Roman" w:hAnsi="Times New Roman" w:cs="Times New Roman"/>
          <w:sz w:val="28"/>
          <w:szCs w:val="28"/>
        </w:rPr>
        <w:t>включенное педагогическое наблюдение;</w:t>
      </w:r>
    </w:p>
    <w:p w:rsid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6CCB">
        <w:rPr>
          <w:rFonts w:ascii="Times New Roman" w:hAnsi="Times New Roman" w:cs="Times New Roman"/>
          <w:sz w:val="28"/>
          <w:szCs w:val="28"/>
        </w:rPr>
        <w:t>воспитательные мероприятия в коллективе;</w:t>
      </w:r>
    </w:p>
    <w:p w:rsidR="00CE6CCB" w:rsidRPr="00CE6CCB"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6CCB">
        <w:rPr>
          <w:rFonts w:ascii="Times New Roman" w:hAnsi="Times New Roman" w:cs="Times New Roman"/>
          <w:sz w:val="28"/>
          <w:szCs w:val="28"/>
        </w:rPr>
        <w:t>беседа.</w:t>
      </w:r>
    </w:p>
    <w:p w:rsidR="00CE6CCB" w:rsidRDefault="003852C7" w:rsidP="00A70B46">
      <w:pPr>
        <w:pStyle w:val="a4"/>
        <w:numPr>
          <w:ilvl w:val="1"/>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Мониторинг успешности обучения детей по дополнительной общеобразовательной общеразвивающей программе</w:t>
      </w:r>
    </w:p>
    <w:p w:rsidR="003852C7" w:rsidRDefault="003852C7"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 образовательная деятельность в системе дополнительного образования предполагает не только обучение детей определенным знаниям, умениям, навыкам, но и развитие личностных качеств, поэтому в системе диагностики учитываются две группы показателей:</w:t>
      </w:r>
    </w:p>
    <w:p w:rsidR="003852C7"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52C7">
        <w:rPr>
          <w:rFonts w:ascii="Times New Roman" w:hAnsi="Times New Roman" w:cs="Times New Roman"/>
          <w:sz w:val="28"/>
          <w:szCs w:val="28"/>
        </w:rPr>
        <w:t xml:space="preserve">мониторинг уровня </w:t>
      </w:r>
      <w:proofErr w:type="spellStart"/>
      <w:r w:rsidR="003852C7">
        <w:rPr>
          <w:rFonts w:ascii="Times New Roman" w:hAnsi="Times New Roman" w:cs="Times New Roman"/>
          <w:sz w:val="28"/>
          <w:szCs w:val="28"/>
        </w:rPr>
        <w:t>обученности</w:t>
      </w:r>
      <w:proofErr w:type="spellEnd"/>
      <w:r w:rsidR="003852C7">
        <w:rPr>
          <w:rFonts w:ascii="Times New Roman" w:hAnsi="Times New Roman" w:cs="Times New Roman"/>
          <w:sz w:val="28"/>
          <w:szCs w:val="28"/>
        </w:rPr>
        <w:t xml:space="preserve">: оцениваются учебные, предметные и </w:t>
      </w:r>
      <w:proofErr w:type="spellStart"/>
      <w:r w:rsidR="003852C7">
        <w:rPr>
          <w:rFonts w:ascii="Times New Roman" w:hAnsi="Times New Roman" w:cs="Times New Roman"/>
          <w:sz w:val="28"/>
          <w:szCs w:val="28"/>
        </w:rPr>
        <w:t>общеучебные</w:t>
      </w:r>
      <w:proofErr w:type="spellEnd"/>
      <w:r w:rsidR="003852C7">
        <w:rPr>
          <w:rFonts w:ascii="Times New Roman" w:hAnsi="Times New Roman" w:cs="Times New Roman"/>
          <w:sz w:val="28"/>
          <w:szCs w:val="28"/>
        </w:rPr>
        <w:t xml:space="preserve"> знания, умения, навыки, приобретенные в процессе освоения образовательной программы;</w:t>
      </w:r>
    </w:p>
    <w:p w:rsidR="003852C7"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52C7">
        <w:rPr>
          <w:rFonts w:ascii="Times New Roman" w:hAnsi="Times New Roman" w:cs="Times New Roman"/>
          <w:sz w:val="28"/>
          <w:szCs w:val="28"/>
        </w:rPr>
        <w:t>м</w:t>
      </w:r>
      <w:r w:rsidR="003852C7" w:rsidRPr="003852C7">
        <w:rPr>
          <w:rFonts w:ascii="Times New Roman" w:hAnsi="Times New Roman" w:cs="Times New Roman"/>
          <w:sz w:val="28"/>
          <w:szCs w:val="28"/>
        </w:rPr>
        <w:t>ониторинг уровня воспитанности: оцениваются личностные качества ребенка, проявившиеся под влиянием занятий, полученных в объединении.</w:t>
      </w:r>
    </w:p>
    <w:p w:rsidR="003852C7" w:rsidRDefault="003852C7"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Мониторинг результатов обучения проводится в конце учебного года и позволяет выявить уровень приобретенных знаний, умений, навыков в результате освоения общеобразовательной общеразвивающей программы. </w:t>
      </w:r>
      <w:r>
        <w:rPr>
          <w:rFonts w:ascii="Times New Roman" w:hAnsi="Times New Roman" w:cs="Times New Roman"/>
          <w:sz w:val="28"/>
          <w:szCs w:val="28"/>
        </w:rPr>
        <w:lastRenderedPageBreak/>
        <w:t>Алгоритм мониторинга единый для всех творческих объединений, а содержательная часть (критерии оценки) в зависимости от конкретной программы. Мониторинг результатов обучения включает в себя 2 основных блока оцениваемых параметров:</w:t>
      </w:r>
    </w:p>
    <w:p w:rsidR="003852C7"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52C7">
        <w:rPr>
          <w:rFonts w:ascii="Times New Roman" w:hAnsi="Times New Roman" w:cs="Times New Roman"/>
          <w:sz w:val="28"/>
          <w:szCs w:val="28"/>
        </w:rPr>
        <w:t>теоретическая подготовка;</w:t>
      </w:r>
    </w:p>
    <w:p w:rsidR="003852C7" w:rsidRDefault="0003081B"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52C7">
        <w:rPr>
          <w:rFonts w:ascii="Times New Roman" w:hAnsi="Times New Roman" w:cs="Times New Roman"/>
          <w:sz w:val="28"/>
          <w:szCs w:val="28"/>
        </w:rPr>
        <w:t>практическая подготовка.</w:t>
      </w:r>
    </w:p>
    <w:p w:rsidR="003852C7" w:rsidRDefault="003852C7" w:rsidP="00A70B46">
      <w:pPr>
        <w:spacing w:after="0" w:line="240" w:lineRule="auto"/>
        <w:ind w:firstLine="709"/>
        <w:jc w:val="both"/>
        <w:rPr>
          <w:rFonts w:ascii="Times New Roman" w:hAnsi="Times New Roman" w:cs="Times New Roman"/>
          <w:sz w:val="28"/>
          <w:szCs w:val="28"/>
          <w:u w:val="single"/>
        </w:rPr>
      </w:pPr>
      <w:r w:rsidRPr="00317D90">
        <w:rPr>
          <w:rFonts w:ascii="Times New Roman" w:hAnsi="Times New Roman" w:cs="Times New Roman"/>
          <w:sz w:val="28"/>
          <w:szCs w:val="28"/>
          <w:u w:val="single"/>
        </w:rPr>
        <w:t>Теоретическая подготовк</w:t>
      </w:r>
      <w:r w:rsidR="00317D90">
        <w:rPr>
          <w:rFonts w:ascii="Times New Roman" w:hAnsi="Times New Roman" w:cs="Times New Roman"/>
          <w:sz w:val="28"/>
          <w:szCs w:val="28"/>
          <w:u w:val="single"/>
        </w:rPr>
        <w:t>а предполагает:</w:t>
      </w:r>
    </w:p>
    <w:p w:rsidR="00317D90" w:rsidRPr="00317D90"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7D90" w:rsidRPr="00317D90">
        <w:rPr>
          <w:rFonts w:ascii="Times New Roman" w:hAnsi="Times New Roman" w:cs="Times New Roman"/>
          <w:sz w:val="28"/>
          <w:szCs w:val="28"/>
        </w:rPr>
        <w:t>теоретические знания по программе, которые должны соответствовать программным требованиям;</w:t>
      </w:r>
    </w:p>
    <w:p w:rsidR="00317D90"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0286D">
        <w:rPr>
          <w:rFonts w:ascii="Times New Roman" w:hAnsi="Times New Roman" w:cs="Times New Roman"/>
          <w:sz w:val="28"/>
          <w:szCs w:val="28"/>
        </w:rPr>
        <w:t xml:space="preserve"> </w:t>
      </w:r>
      <w:r w:rsidR="00317D90">
        <w:rPr>
          <w:rFonts w:ascii="Times New Roman" w:hAnsi="Times New Roman" w:cs="Times New Roman"/>
          <w:sz w:val="28"/>
          <w:szCs w:val="28"/>
        </w:rPr>
        <w:t>владение специальной терминологией по тематике программы (знание основных понятий, отражающие специфику изучаемого предмета).</w:t>
      </w:r>
    </w:p>
    <w:p w:rsidR="00317D90" w:rsidRDefault="00317D90" w:rsidP="00A70B46">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Практическая подготовка включает:</w:t>
      </w:r>
    </w:p>
    <w:p w:rsidR="00317D90"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7D90">
        <w:rPr>
          <w:rFonts w:ascii="Times New Roman" w:hAnsi="Times New Roman" w:cs="Times New Roman"/>
          <w:sz w:val="28"/>
          <w:szCs w:val="28"/>
        </w:rPr>
        <w:t>практические умения и навыки, предусмотренные программой;</w:t>
      </w:r>
    </w:p>
    <w:p w:rsidR="00317D90"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7D90">
        <w:rPr>
          <w:rFonts w:ascii="Times New Roman" w:hAnsi="Times New Roman" w:cs="Times New Roman"/>
          <w:sz w:val="28"/>
          <w:szCs w:val="28"/>
        </w:rPr>
        <w:t>творческие навыки (творческое отношение к деятельности и умение воплотить имеющиеся навыки в готовом продукте).</w:t>
      </w:r>
    </w:p>
    <w:p w:rsidR="00317D90" w:rsidRDefault="00317D90" w:rsidP="00A70B46">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u w:val="single"/>
        </w:rPr>
        <w:t>Общеучебные</w:t>
      </w:r>
      <w:proofErr w:type="spellEnd"/>
      <w:r>
        <w:rPr>
          <w:rFonts w:ascii="Times New Roman" w:hAnsi="Times New Roman" w:cs="Times New Roman"/>
          <w:sz w:val="28"/>
          <w:szCs w:val="28"/>
          <w:u w:val="single"/>
        </w:rPr>
        <w:t xml:space="preserve"> умения и навыки</w:t>
      </w:r>
      <w:r w:rsidRPr="00A05174">
        <w:rPr>
          <w:rFonts w:ascii="Times New Roman" w:hAnsi="Times New Roman" w:cs="Times New Roman"/>
          <w:sz w:val="28"/>
          <w:szCs w:val="28"/>
        </w:rPr>
        <w:t xml:space="preserve"> –</w:t>
      </w:r>
      <w:r>
        <w:rPr>
          <w:rFonts w:ascii="Times New Roman" w:hAnsi="Times New Roman" w:cs="Times New Roman"/>
          <w:sz w:val="28"/>
          <w:szCs w:val="28"/>
        </w:rPr>
        <w:t xml:space="preserve"> включение этой группы показателей продиктовано тем, что без их приобретения невозможно успешное освоение любой программы. Они независимы от конкретной образовательной программы, но их анализ помогает понять причины успешного или менее успешного освоения теоретического или практического уровня конкретной образовательной программы.</w:t>
      </w:r>
    </w:p>
    <w:p w:rsidR="00317D90" w:rsidRDefault="00317D90" w:rsidP="00A70B46">
      <w:pPr>
        <w:spacing w:after="0" w:line="240" w:lineRule="auto"/>
        <w:ind w:firstLine="709"/>
        <w:jc w:val="both"/>
        <w:rPr>
          <w:rFonts w:ascii="Times New Roman" w:hAnsi="Times New Roman" w:cs="Times New Roman"/>
          <w:sz w:val="28"/>
          <w:szCs w:val="28"/>
        </w:rPr>
      </w:pPr>
      <w:r w:rsidRPr="00317D90">
        <w:rPr>
          <w:rFonts w:ascii="Times New Roman" w:hAnsi="Times New Roman" w:cs="Times New Roman"/>
          <w:sz w:val="28"/>
          <w:szCs w:val="28"/>
          <w:u w:val="single"/>
        </w:rPr>
        <w:t>Они включают</w:t>
      </w:r>
      <w:r>
        <w:rPr>
          <w:rFonts w:ascii="Times New Roman" w:hAnsi="Times New Roman" w:cs="Times New Roman"/>
          <w:sz w:val="28"/>
          <w:szCs w:val="28"/>
        </w:rPr>
        <w:t xml:space="preserve">: </w:t>
      </w:r>
    </w:p>
    <w:p w:rsidR="00317D90"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7D90">
        <w:rPr>
          <w:rFonts w:ascii="Times New Roman" w:hAnsi="Times New Roman" w:cs="Times New Roman"/>
          <w:sz w:val="28"/>
          <w:szCs w:val="28"/>
        </w:rPr>
        <w:t>учебно-интеллектуальные умения и навыки (умение пользоваться разными источниками информации, анализировать их и применять в самостоятельной деятельности и на занятии);</w:t>
      </w:r>
    </w:p>
    <w:p w:rsidR="00317D90"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17D90">
        <w:rPr>
          <w:rFonts w:ascii="Times New Roman" w:hAnsi="Times New Roman" w:cs="Times New Roman"/>
          <w:sz w:val="28"/>
          <w:szCs w:val="28"/>
        </w:rPr>
        <w:t>учебно-коммуникативные умения и навыки (адекватность вос</w:t>
      </w:r>
      <w:r w:rsidR="00304984">
        <w:rPr>
          <w:rFonts w:ascii="Times New Roman" w:hAnsi="Times New Roman" w:cs="Times New Roman"/>
          <w:sz w:val="28"/>
          <w:szCs w:val="28"/>
        </w:rPr>
        <w:t>приятия информации, идущей от педагога, умение слушать и слышать педагога, умение вести беседу и дискуссию);</w:t>
      </w:r>
    </w:p>
    <w:p w:rsidR="00304984"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014A">
        <w:rPr>
          <w:rFonts w:ascii="Times New Roman" w:hAnsi="Times New Roman" w:cs="Times New Roman"/>
          <w:sz w:val="28"/>
          <w:szCs w:val="28"/>
        </w:rPr>
        <w:t>учебно-организационные умения</w:t>
      </w:r>
      <w:r w:rsidR="00304984">
        <w:rPr>
          <w:rFonts w:ascii="Times New Roman" w:hAnsi="Times New Roman" w:cs="Times New Roman"/>
          <w:sz w:val="28"/>
          <w:szCs w:val="28"/>
        </w:rPr>
        <w:t xml:space="preserve"> и навыки (умение самостоятельно организовывать свое учебное место, навыки соблюдения в процессе деятельности правил техники безопасности, аккуратность и ответственность в работе.</w:t>
      </w:r>
    </w:p>
    <w:p w:rsidR="00304984" w:rsidRDefault="0030498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21014A">
        <w:rPr>
          <w:rFonts w:ascii="Times New Roman" w:hAnsi="Times New Roman" w:cs="Times New Roman"/>
          <w:sz w:val="28"/>
          <w:szCs w:val="28"/>
        </w:rPr>
        <w:t>результате</w:t>
      </w:r>
      <w:r>
        <w:rPr>
          <w:rFonts w:ascii="Times New Roman" w:hAnsi="Times New Roman" w:cs="Times New Roman"/>
          <w:sz w:val="28"/>
          <w:szCs w:val="28"/>
        </w:rPr>
        <w:t xml:space="preserve"> анализа всех блоков оцениваемых параметров выводится степень соответствия реальных знаний, умений, </w:t>
      </w:r>
      <w:proofErr w:type="gramStart"/>
      <w:r>
        <w:rPr>
          <w:rFonts w:ascii="Times New Roman" w:hAnsi="Times New Roman" w:cs="Times New Roman"/>
          <w:sz w:val="28"/>
          <w:szCs w:val="28"/>
        </w:rPr>
        <w:t>навыков</w:t>
      </w:r>
      <w:proofErr w:type="gramEnd"/>
      <w:r>
        <w:rPr>
          <w:rFonts w:ascii="Times New Roman" w:hAnsi="Times New Roman" w:cs="Times New Roman"/>
          <w:sz w:val="28"/>
          <w:szCs w:val="28"/>
        </w:rPr>
        <w:t xml:space="preserve"> учащихся </w:t>
      </w:r>
      <w:r w:rsidR="00A05174">
        <w:rPr>
          <w:rFonts w:ascii="Times New Roman" w:hAnsi="Times New Roman" w:cs="Times New Roman"/>
          <w:sz w:val="28"/>
          <w:szCs w:val="28"/>
        </w:rPr>
        <w:t>тем требованиям, которые заданы</w:t>
      </w:r>
      <w:r>
        <w:rPr>
          <w:rFonts w:ascii="Times New Roman" w:hAnsi="Times New Roman" w:cs="Times New Roman"/>
          <w:sz w:val="28"/>
          <w:szCs w:val="28"/>
        </w:rPr>
        <w:t xml:space="preserve"> программой.</w:t>
      </w:r>
    </w:p>
    <w:p w:rsidR="00304984" w:rsidRDefault="0030498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Можно так же оценить уровень результатов обучения:</w:t>
      </w:r>
    </w:p>
    <w:p w:rsidR="00304984"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04984">
        <w:rPr>
          <w:rFonts w:ascii="Times New Roman" w:hAnsi="Times New Roman" w:cs="Times New Roman"/>
          <w:sz w:val="28"/>
          <w:szCs w:val="28"/>
        </w:rPr>
        <w:t>конкретного учащегося – тогда подсчитывается общее количество баллов по всем</w:t>
      </w:r>
      <w:r w:rsidR="0021014A">
        <w:rPr>
          <w:rFonts w:ascii="Times New Roman" w:hAnsi="Times New Roman" w:cs="Times New Roman"/>
          <w:sz w:val="28"/>
          <w:szCs w:val="28"/>
        </w:rPr>
        <w:t xml:space="preserve"> критериям и делится на количество оцениваемых параметров;</w:t>
      </w:r>
    </w:p>
    <w:p w:rsidR="0021014A"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014A">
        <w:rPr>
          <w:rFonts w:ascii="Times New Roman" w:hAnsi="Times New Roman" w:cs="Times New Roman"/>
          <w:sz w:val="28"/>
          <w:szCs w:val="28"/>
        </w:rPr>
        <w:t>уровень результатов группы в целом по отдельным критериям (суммируются баллы по отдельному показателю и делятся на количество детей в группе);</w:t>
      </w:r>
    </w:p>
    <w:p w:rsidR="0021014A"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1014A">
        <w:rPr>
          <w:rFonts w:ascii="Times New Roman" w:hAnsi="Times New Roman" w:cs="Times New Roman"/>
          <w:sz w:val="28"/>
          <w:szCs w:val="28"/>
        </w:rPr>
        <w:t xml:space="preserve">уровень результатов группы в целом по всем критериям – подсчитывается общее количество баллов по всем критериям у группы в целом </w:t>
      </w:r>
      <w:r>
        <w:rPr>
          <w:rFonts w:ascii="Times New Roman" w:hAnsi="Times New Roman" w:cs="Times New Roman"/>
          <w:sz w:val="28"/>
          <w:szCs w:val="28"/>
        </w:rPr>
        <w:t xml:space="preserve">и </w:t>
      </w:r>
      <w:r w:rsidR="0021014A">
        <w:rPr>
          <w:rFonts w:ascii="Times New Roman" w:hAnsi="Times New Roman" w:cs="Times New Roman"/>
          <w:sz w:val="28"/>
          <w:szCs w:val="28"/>
        </w:rPr>
        <w:t>делится на количество учащихся в группе.</w:t>
      </w:r>
    </w:p>
    <w:p w:rsidR="00F0286D" w:rsidRDefault="00F0286D" w:rsidP="00A70B46">
      <w:pPr>
        <w:spacing w:after="0" w:line="240" w:lineRule="auto"/>
        <w:ind w:firstLine="709"/>
        <w:jc w:val="both"/>
        <w:rPr>
          <w:rFonts w:ascii="Times New Roman" w:hAnsi="Times New Roman" w:cs="Times New Roman"/>
          <w:sz w:val="28"/>
          <w:szCs w:val="28"/>
          <w:u w:val="single"/>
        </w:rPr>
      </w:pPr>
    </w:p>
    <w:p w:rsidR="0021014A" w:rsidRDefault="0021014A" w:rsidP="00A70B46">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Мониторинг результатов воспитания</w:t>
      </w:r>
    </w:p>
    <w:p w:rsidR="00304984" w:rsidRPr="00317D90" w:rsidRDefault="0021014A" w:rsidP="00A70B46">
      <w:pPr>
        <w:spacing w:after="0" w:line="240" w:lineRule="auto"/>
        <w:ind w:firstLine="709"/>
        <w:jc w:val="both"/>
        <w:rPr>
          <w:rFonts w:ascii="Times New Roman" w:hAnsi="Times New Roman" w:cs="Times New Roman"/>
          <w:sz w:val="28"/>
          <w:szCs w:val="28"/>
        </w:rPr>
      </w:pPr>
      <w:r w:rsidRPr="0021014A">
        <w:rPr>
          <w:rFonts w:ascii="Times New Roman" w:hAnsi="Times New Roman" w:cs="Times New Roman"/>
          <w:sz w:val="28"/>
          <w:szCs w:val="28"/>
        </w:rPr>
        <w:t xml:space="preserve">Мониторинг воспитательных результатов </w:t>
      </w:r>
      <w:r>
        <w:rPr>
          <w:rFonts w:ascii="Times New Roman" w:hAnsi="Times New Roman" w:cs="Times New Roman"/>
          <w:sz w:val="28"/>
          <w:szCs w:val="28"/>
        </w:rPr>
        <w:t>позволяет проанализировать личностный аспект – развитие личностных качеств ребенка в процессе освоения</w:t>
      </w:r>
      <w:r w:rsidR="00491B55">
        <w:rPr>
          <w:rFonts w:ascii="Times New Roman" w:hAnsi="Times New Roman" w:cs="Times New Roman"/>
          <w:sz w:val="28"/>
          <w:szCs w:val="28"/>
        </w:rPr>
        <w:t xml:space="preserve"> им образовательной программы. Мониторинг также проводится в начале</w:t>
      </w:r>
      <w:r w:rsidR="00514C58">
        <w:rPr>
          <w:rFonts w:ascii="Times New Roman" w:hAnsi="Times New Roman" w:cs="Times New Roman"/>
          <w:sz w:val="28"/>
          <w:szCs w:val="28"/>
        </w:rPr>
        <w:t xml:space="preserve"> и в конце учебного года и позволяет выявить уровень воспитанности личностных качеств. Механизм оценки уровня воспитанности находится в стадии поиска, поэтому может видоизменяться.</w:t>
      </w:r>
    </w:p>
    <w:p w:rsidR="003852C7" w:rsidRDefault="00514C58" w:rsidP="00A70B46">
      <w:pPr>
        <w:pStyle w:val="a4"/>
        <w:numPr>
          <w:ilvl w:val="1"/>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Качество реализации общеобразовательных общеразвивающих программ </w:t>
      </w:r>
    </w:p>
    <w:p w:rsidR="00A05174" w:rsidRDefault="00514C58" w:rsidP="00A051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качества общеобразовательных общеразвивающих программ реализуется через участие учащихся, творческих объед</w:t>
      </w:r>
      <w:r w:rsidR="00A05174">
        <w:rPr>
          <w:rFonts w:ascii="Times New Roman" w:hAnsi="Times New Roman" w:cs="Times New Roman"/>
          <w:sz w:val="28"/>
          <w:szCs w:val="28"/>
        </w:rPr>
        <w:t xml:space="preserve">инений в выставках, конкурсах. </w:t>
      </w:r>
    </w:p>
    <w:p w:rsidR="00A05174" w:rsidRDefault="00A05174" w:rsidP="00A05174">
      <w:pPr>
        <w:spacing w:after="0" w:line="240" w:lineRule="auto"/>
        <w:ind w:firstLine="709"/>
        <w:jc w:val="both"/>
        <w:rPr>
          <w:rFonts w:ascii="Times New Roman" w:hAnsi="Times New Roman" w:cs="Times New Roman"/>
          <w:sz w:val="28"/>
          <w:szCs w:val="28"/>
        </w:rPr>
      </w:pPr>
    </w:p>
    <w:p w:rsidR="00CE6CCB" w:rsidRPr="00A05174" w:rsidRDefault="00514C58" w:rsidP="00A05174">
      <w:pPr>
        <w:pStyle w:val="a4"/>
        <w:numPr>
          <w:ilvl w:val="0"/>
          <w:numId w:val="4"/>
        </w:numPr>
        <w:spacing w:after="0" w:line="240" w:lineRule="auto"/>
        <w:ind w:left="0" w:firstLine="709"/>
        <w:jc w:val="both"/>
        <w:rPr>
          <w:rFonts w:ascii="Times New Roman" w:hAnsi="Times New Roman" w:cs="Times New Roman"/>
          <w:sz w:val="28"/>
          <w:szCs w:val="28"/>
        </w:rPr>
      </w:pPr>
      <w:r w:rsidRPr="00A05174">
        <w:rPr>
          <w:rFonts w:ascii="Times New Roman" w:hAnsi="Times New Roman" w:cs="Times New Roman"/>
          <w:b/>
          <w:sz w:val="28"/>
          <w:szCs w:val="28"/>
        </w:rPr>
        <w:t>Направление «Формирование мотивации обучающихся»</w:t>
      </w:r>
    </w:p>
    <w:p w:rsidR="00514C58" w:rsidRDefault="00514C58"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Мотивации (побуждения)</w:t>
      </w:r>
      <w:r w:rsidR="00A05174" w:rsidRPr="00A05174">
        <w:rPr>
          <w:rFonts w:ascii="Times New Roman" w:hAnsi="Times New Roman" w:cs="Times New Roman"/>
          <w:sz w:val="28"/>
          <w:szCs w:val="28"/>
        </w:rPr>
        <w:t xml:space="preserve"> </w:t>
      </w:r>
      <w:r w:rsidR="00A05174">
        <w:rPr>
          <w:rFonts w:ascii="Times New Roman" w:hAnsi="Times New Roman" w:cs="Times New Roman"/>
          <w:sz w:val="28"/>
          <w:szCs w:val="28"/>
        </w:rPr>
        <w:t>–</w:t>
      </w:r>
      <w:r>
        <w:rPr>
          <w:rFonts w:ascii="Times New Roman" w:hAnsi="Times New Roman" w:cs="Times New Roman"/>
          <w:sz w:val="28"/>
          <w:szCs w:val="28"/>
        </w:rPr>
        <w:t xml:space="preserve"> активные состояния мозговых структур, побуждающие человека совершать наследственно закрепленные или приобретенные опытом действия, направленные на удовлетворение индивидуальных или групповых потребностей.</w:t>
      </w:r>
    </w:p>
    <w:p w:rsidR="00514C58" w:rsidRDefault="00514C58"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Мотивация</w:t>
      </w:r>
      <w:r w:rsidR="00A05174">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(от латинского </w:t>
      </w:r>
      <w:proofErr w:type="spellStart"/>
      <w:r>
        <w:rPr>
          <w:rFonts w:ascii="Times New Roman" w:hAnsi="Times New Roman" w:cs="Times New Roman"/>
          <w:sz w:val="28"/>
          <w:szCs w:val="28"/>
          <w:u w:val="single"/>
          <w:lang w:val="en-US"/>
        </w:rPr>
        <w:t>moveo</w:t>
      </w:r>
      <w:proofErr w:type="spellEnd"/>
      <w:r w:rsidR="00A05174">
        <w:rPr>
          <w:rFonts w:ascii="Times New Roman" w:hAnsi="Times New Roman" w:cs="Times New Roman"/>
          <w:sz w:val="28"/>
          <w:szCs w:val="28"/>
          <w:u w:val="single"/>
        </w:rPr>
        <w:t>-</w:t>
      </w:r>
      <w:r>
        <w:rPr>
          <w:rFonts w:ascii="Times New Roman" w:hAnsi="Times New Roman" w:cs="Times New Roman"/>
          <w:sz w:val="28"/>
          <w:szCs w:val="28"/>
          <w:u w:val="single"/>
        </w:rPr>
        <w:t>двигаю)</w:t>
      </w:r>
      <w:r w:rsidRPr="00A05174">
        <w:rPr>
          <w:rFonts w:ascii="Times New Roman" w:hAnsi="Times New Roman" w:cs="Times New Roman"/>
          <w:sz w:val="28"/>
          <w:szCs w:val="28"/>
        </w:rPr>
        <w:t xml:space="preserve"> – </w:t>
      </w:r>
      <w:r w:rsidRPr="00514C58">
        <w:rPr>
          <w:rFonts w:ascii="Times New Roman" w:hAnsi="Times New Roman" w:cs="Times New Roman"/>
          <w:sz w:val="28"/>
          <w:szCs w:val="28"/>
        </w:rPr>
        <w:t xml:space="preserve">определяется как общее название для процессов, методов, </w:t>
      </w:r>
      <w:proofErr w:type="gramStart"/>
      <w:r w:rsidRPr="00514C58">
        <w:rPr>
          <w:rFonts w:ascii="Times New Roman" w:hAnsi="Times New Roman" w:cs="Times New Roman"/>
          <w:sz w:val="28"/>
          <w:szCs w:val="28"/>
        </w:rPr>
        <w:t>средств побуждения</w:t>
      </w:r>
      <w:proofErr w:type="gramEnd"/>
      <w:r w:rsidRPr="00514C58">
        <w:rPr>
          <w:rFonts w:ascii="Times New Roman" w:hAnsi="Times New Roman" w:cs="Times New Roman"/>
          <w:sz w:val="28"/>
          <w:szCs w:val="28"/>
        </w:rPr>
        <w:t xml:space="preserve"> учащихся к продуктивной познавательной деятельности, активному освоению содержания образования. </w:t>
      </w:r>
      <w:r>
        <w:rPr>
          <w:rFonts w:ascii="Times New Roman" w:hAnsi="Times New Roman" w:cs="Times New Roman"/>
          <w:sz w:val="28"/>
          <w:szCs w:val="28"/>
        </w:rPr>
        <w:t xml:space="preserve">Мотивация, есть сложнейшая система мотивов, целей, потребностей, развивающихся у каждого человека по-своему, имеющая свои особенности, свои доминанты, поэтому в формировании положительной мотивации главным является индивидуальный подход к учащемуся. Формирование положительной мотивации у подростков должно в единстве обеспечивать и </w:t>
      </w:r>
      <w:r w:rsidR="008864D4">
        <w:rPr>
          <w:rFonts w:ascii="Times New Roman" w:hAnsi="Times New Roman" w:cs="Times New Roman"/>
          <w:sz w:val="28"/>
          <w:szCs w:val="28"/>
        </w:rPr>
        <w:t>воздействовать на индивидуальность и личность ребенка, саморазвитие сфер индивидуальности и личности.</w:t>
      </w:r>
    </w:p>
    <w:p w:rsidR="008864D4" w:rsidRDefault="008864D4" w:rsidP="00A70B46">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Виды мотивации:</w:t>
      </w:r>
    </w:p>
    <w:p w:rsidR="008864D4"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64D4" w:rsidRPr="008864D4">
        <w:rPr>
          <w:rFonts w:ascii="Times New Roman" w:hAnsi="Times New Roman" w:cs="Times New Roman"/>
          <w:sz w:val="28"/>
          <w:szCs w:val="28"/>
        </w:rPr>
        <w:t>количественная (сильная и слабая мотивация);</w:t>
      </w:r>
    </w:p>
    <w:p w:rsidR="008864D4"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64D4">
        <w:rPr>
          <w:rFonts w:ascii="Times New Roman" w:hAnsi="Times New Roman" w:cs="Times New Roman"/>
          <w:sz w:val="28"/>
          <w:szCs w:val="28"/>
        </w:rPr>
        <w:t xml:space="preserve">качественная (1-внешняя мотивация или </w:t>
      </w:r>
      <w:proofErr w:type="spellStart"/>
      <w:r w:rsidR="008864D4">
        <w:rPr>
          <w:rFonts w:ascii="Times New Roman" w:hAnsi="Times New Roman" w:cs="Times New Roman"/>
          <w:sz w:val="28"/>
          <w:szCs w:val="28"/>
        </w:rPr>
        <w:t>экстринсивная</w:t>
      </w:r>
      <w:proofErr w:type="spellEnd"/>
      <w:r w:rsidR="008864D4">
        <w:rPr>
          <w:rFonts w:ascii="Times New Roman" w:hAnsi="Times New Roman" w:cs="Times New Roman"/>
          <w:sz w:val="28"/>
          <w:szCs w:val="28"/>
        </w:rPr>
        <w:t xml:space="preserve"> – мотивация, не связанная с содержанием определенной деятельности, но обусловленная внешними по отношению к субъекту обстоятельствами; 2-внутренняя мотивация или </w:t>
      </w:r>
      <w:proofErr w:type="spellStart"/>
      <w:r w:rsidR="008864D4">
        <w:rPr>
          <w:rFonts w:ascii="Times New Roman" w:hAnsi="Times New Roman" w:cs="Times New Roman"/>
          <w:sz w:val="28"/>
          <w:szCs w:val="28"/>
        </w:rPr>
        <w:t>интринсивная</w:t>
      </w:r>
      <w:proofErr w:type="spellEnd"/>
      <w:r w:rsidR="008864D4">
        <w:rPr>
          <w:rFonts w:ascii="Times New Roman" w:hAnsi="Times New Roman" w:cs="Times New Roman"/>
          <w:sz w:val="28"/>
          <w:szCs w:val="28"/>
        </w:rPr>
        <w:t xml:space="preserve"> – мотивация, связанная не с внешними обстоятельствами, а с самим содержанием деятельности);</w:t>
      </w:r>
    </w:p>
    <w:p w:rsidR="008864D4" w:rsidRDefault="00A0517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64D4">
        <w:rPr>
          <w:rFonts w:ascii="Times New Roman" w:hAnsi="Times New Roman" w:cs="Times New Roman"/>
          <w:sz w:val="28"/>
          <w:szCs w:val="28"/>
        </w:rPr>
        <w:t>учебно-познавательная</w:t>
      </w:r>
      <w:r>
        <w:rPr>
          <w:rFonts w:ascii="Times New Roman" w:hAnsi="Times New Roman" w:cs="Times New Roman"/>
          <w:sz w:val="28"/>
          <w:szCs w:val="28"/>
        </w:rPr>
        <w:t xml:space="preserve"> – (1 – </w:t>
      </w:r>
      <w:r w:rsidR="008864D4">
        <w:rPr>
          <w:rFonts w:ascii="Times New Roman" w:hAnsi="Times New Roman" w:cs="Times New Roman"/>
          <w:sz w:val="28"/>
          <w:szCs w:val="28"/>
        </w:rPr>
        <w:t>непосредственно-побуждающая –</w:t>
      </w:r>
      <w:r>
        <w:rPr>
          <w:rFonts w:ascii="Times New Roman" w:hAnsi="Times New Roman" w:cs="Times New Roman"/>
          <w:sz w:val="28"/>
          <w:szCs w:val="28"/>
        </w:rPr>
        <w:t xml:space="preserve"> </w:t>
      </w:r>
      <w:r w:rsidR="008864D4">
        <w:rPr>
          <w:rFonts w:ascii="Times New Roman" w:hAnsi="Times New Roman" w:cs="Times New Roman"/>
          <w:sz w:val="28"/>
          <w:szCs w:val="28"/>
        </w:rPr>
        <w:t>основана на эмоцио</w:t>
      </w:r>
      <w:r>
        <w:rPr>
          <w:rFonts w:ascii="Times New Roman" w:hAnsi="Times New Roman" w:cs="Times New Roman"/>
          <w:sz w:val="28"/>
          <w:szCs w:val="28"/>
        </w:rPr>
        <w:t xml:space="preserve">нальном проявлении личности; 2 – </w:t>
      </w:r>
      <w:r w:rsidR="008864D4">
        <w:rPr>
          <w:rFonts w:ascii="Times New Roman" w:hAnsi="Times New Roman" w:cs="Times New Roman"/>
          <w:sz w:val="28"/>
          <w:szCs w:val="28"/>
        </w:rPr>
        <w:t>побуждающая – основана на получении удовольствия от процесса познания).</w:t>
      </w:r>
    </w:p>
    <w:p w:rsidR="008864D4" w:rsidRDefault="008864D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Мотивация как процесс изменения состояний и отношений личности основывается на мотивах, под которыми понимаются конкретные побуждения, причины, заставляющие личность действовать, совершать поступки.</w:t>
      </w:r>
    </w:p>
    <w:p w:rsidR="008864D4" w:rsidRDefault="008864D4"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Мотивы</w:t>
      </w:r>
      <w:r w:rsidRPr="000E4301">
        <w:rPr>
          <w:rFonts w:ascii="Times New Roman" w:hAnsi="Times New Roman" w:cs="Times New Roman"/>
          <w:sz w:val="28"/>
          <w:szCs w:val="28"/>
        </w:rPr>
        <w:t xml:space="preserve"> – </w:t>
      </w:r>
      <w:r w:rsidRPr="008864D4">
        <w:rPr>
          <w:rFonts w:ascii="Times New Roman" w:hAnsi="Times New Roman" w:cs="Times New Roman"/>
          <w:sz w:val="28"/>
          <w:szCs w:val="28"/>
        </w:rPr>
        <w:t xml:space="preserve">важный компонент регуляции любой деятельности человека. В различные периоды жизни человека значимыми становятся разные виды деятельности. Для учащегося </w:t>
      </w:r>
      <w:r w:rsidR="00CE2BF1">
        <w:rPr>
          <w:rFonts w:ascii="Times New Roman" w:hAnsi="Times New Roman" w:cs="Times New Roman"/>
          <w:sz w:val="28"/>
          <w:szCs w:val="28"/>
        </w:rPr>
        <w:t xml:space="preserve">необходима учебная деятельность, как основа последующего успешного функционирования в обществе, соответственно </w:t>
      </w:r>
      <w:r w:rsidR="00CE2BF1">
        <w:rPr>
          <w:rFonts w:ascii="Times New Roman" w:hAnsi="Times New Roman" w:cs="Times New Roman"/>
          <w:sz w:val="28"/>
          <w:szCs w:val="28"/>
        </w:rPr>
        <w:lastRenderedPageBreak/>
        <w:t>необходимо развитие мотивации учения. В современном обществе информационные технологии являются одним из средств развития такой мотивации.</w:t>
      </w:r>
    </w:p>
    <w:p w:rsidR="00CE2BF1" w:rsidRPr="00CE2BF1" w:rsidRDefault="00CE2BF1" w:rsidP="00A70B46">
      <w:pPr>
        <w:spacing w:after="0" w:line="240" w:lineRule="auto"/>
        <w:ind w:firstLine="709"/>
        <w:jc w:val="both"/>
        <w:rPr>
          <w:rFonts w:ascii="Times New Roman" w:hAnsi="Times New Roman" w:cs="Times New Roman"/>
          <w:sz w:val="28"/>
          <w:szCs w:val="28"/>
          <w:u w:val="single"/>
        </w:rPr>
      </w:pPr>
      <w:r w:rsidRPr="00CE2BF1">
        <w:rPr>
          <w:rFonts w:ascii="Times New Roman" w:hAnsi="Times New Roman" w:cs="Times New Roman"/>
          <w:sz w:val="28"/>
          <w:szCs w:val="28"/>
          <w:u w:val="single"/>
        </w:rPr>
        <w:t>Виды мотивов:</w:t>
      </w:r>
    </w:p>
    <w:p w:rsidR="00CE2BF1" w:rsidRDefault="00CE2BF1"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Социальные мотивы</w:t>
      </w:r>
      <w:r w:rsidR="000E4301">
        <w:rPr>
          <w:rFonts w:ascii="Times New Roman" w:hAnsi="Times New Roman" w:cs="Times New Roman"/>
          <w:i/>
          <w:sz w:val="28"/>
          <w:szCs w:val="28"/>
        </w:rPr>
        <w:t xml:space="preserve"> </w:t>
      </w:r>
      <w:r w:rsidR="000E4301">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побуждения</w:t>
      </w:r>
      <w:r w:rsidR="000E4301">
        <w:rPr>
          <w:rFonts w:ascii="Times New Roman" w:hAnsi="Times New Roman" w:cs="Times New Roman"/>
          <w:sz w:val="28"/>
          <w:szCs w:val="28"/>
        </w:rPr>
        <w:t>,</w:t>
      </w:r>
      <w:r>
        <w:rPr>
          <w:rFonts w:ascii="Times New Roman" w:hAnsi="Times New Roman" w:cs="Times New Roman"/>
          <w:sz w:val="28"/>
          <w:szCs w:val="28"/>
        </w:rPr>
        <w:t xml:space="preserve"> связанные с различными взаимодействиями учащихся с другими субъектами, как в данный момент, так и в будущем. К ним относятс</w:t>
      </w:r>
      <w:r w:rsidR="000E4301">
        <w:rPr>
          <w:rFonts w:ascii="Times New Roman" w:hAnsi="Times New Roman" w:cs="Times New Roman"/>
          <w:sz w:val="28"/>
          <w:szCs w:val="28"/>
        </w:rPr>
        <w:t>я: широкие –</w:t>
      </w:r>
      <w:r>
        <w:rPr>
          <w:rFonts w:ascii="Times New Roman" w:hAnsi="Times New Roman" w:cs="Times New Roman"/>
          <w:sz w:val="28"/>
          <w:szCs w:val="28"/>
        </w:rPr>
        <w:t xml:space="preserve"> стремление получать знания, чтобы быть полезным обществу (мотивы социальной необходимости, ответственности,</w:t>
      </w:r>
      <w:r w:rsidR="000E4301">
        <w:rPr>
          <w:rFonts w:ascii="Times New Roman" w:hAnsi="Times New Roman" w:cs="Times New Roman"/>
          <w:sz w:val="28"/>
          <w:szCs w:val="28"/>
        </w:rPr>
        <w:t xml:space="preserve"> подготовки к профессии); узкие –</w:t>
      </w:r>
      <w:r>
        <w:rPr>
          <w:rFonts w:ascii="Times New Roman" w:hAnsi="Times New Roman" w:cs="Times New Roman"/>
          <w:sz w:val="28"/>
          <w:szCs w:val="28"/>
        </w:rPr>
        <w:t xml:space="preserve"> стремление занять определенное место среди других (мотивы благополучия, социального одобрения, престижа)</w:t>
      </w:r>
      <w:r w:rsidR="000E4301">
        <w:rPr>
          <w:rFonts w:ascii="Times New Roman" w:hAnsi="Times New Roman" w:cs="Times New Roman"/>
          <w:sz w:val="28"/>
          <w:szCs w:val="28"/>
        </w:rPr>
        <w:t>; социального сотрудничества – стремление</w:t>
      </w:r>
      <w:r>
        <w:rPr>
          <w:rFonts w:ascii="Times New Roman" w:hAnsi="Times New Roman" w:cs="Times New Roman"/>
          <w:sz w:val="28"/>
          <w:szCs w:val="28"/>
        </w:rPr>
        <w:t xml:space="preserve"> сотрудничать с педагогом, учащимися и др.</w:t>
      </w:r>
    </w:p>
    <w:p w:rsidR="00CE2BF1" w:rsidRDefault="000E4301"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Познавательные мотивы </w:t>
      </w:r>
      <w:r>
        <w:rPr>
          <w:rFonts w:ascii="Times New Roman" w:hAnsi="Times New Roman" w:cs="Times New Roman"/>
          <w:sz w:val="28"/>
          <w:szCs w:val="28"/>
        </w:rPr>
        <w:t>–</w:t>
      </w:r>
      <w:r w:rsidR="00CE2BF1">
        <w:rPr>
          <w:rFonts w:ascii="Times New Roman" w:hAnsi="Times New Roman" w:cs="Times New Roman"/>
          <w:i/>
          <w:sz w:val="28"/>
          <w:szCs w:val="28"/>
        </w:rPr>
        <w:t xml:space="preserve"> </w:t>
      </w:r>
      <w:r w:rsidR="00CE2BF1">
        <w:rPr>
          <w:rFonts w:ascii="Times New Roman" w:hAnsi="Times New Roman" w:cs="Times New Roman"/>
          <w:sz w:val="28"/>
          <w:szCs w:val="28"/>
        </w:rPr>
        <w:t>побуждения</w:t>
      </w:r>
      <w:r>
        <w:rPr>
          <w:rFonts w:ascii="Times New Roman" w:hAnsi="Times New Roman" w:cs="Times New Roman"/>
          <w:sz w:val="28"/>
          <w:szCs w:val="28"/>
        </w:rPr>
        <w:t>,</w:t>
      </w:r>
      <w:r w:rsidR="00CE2BF1">
        <w:rPr>
          <w:rFonts w:ascii="Times New Roman" w:hAnsi="Times New Roman" w:cs="Times New Roman"/>
          <w:sz w:val="28"/>
          <w:szCs w:val="28"/>
        </w:rPr>
        <w:t xml:space="preserve"> связанные с содержанием и процессом учебной деяте</w:t>
      </w:r>
      <w:r>
        <w:rPr>
          <w:rFonts w:ascii="Times New Roman" w:hAnsi="Times New Roman" w:cs="Times New Roman"/>
          <w:sz w:val="28"/>
          <w:szCs w:val="28"/>
        </w:rPr>
        <w:t>льности, к ним относятся: общие –</w:t>
      </w:r>
      <w:r w:rsidR="00CE2BF1">
        <w:rPr>
          <w:rFonts w:ascii="Times New Roman" w:hAnsi="Times New Roman" w:cs="Times New Roman"/>
          <w:sz w:val="28"/>
          <w:szCs w:val="28"/>
        </w:rPr>
        <w:t xml:space="preserve"> интерес к методам познания, к приемам самостоятельной работы, к рациональной организации </w:t>
      </w:r>
      <w:r w:rsidR="004F3F98">
        <w:rPr>
          <w:rFonts w:ascii="Times New Roman" w:hAnsi="Times New Roman" w:cs="Times New Roman"/>
          <w:sz w:val="28"/>
          <w:szCs w:val="28"/>
        </w:rPr>
        <w:t xml:space="preserve">учебного труда и т.п.; предметные – ориентируют учащихся на овладение новыми знаниями по тому или иному признаку; самообразовательные – направленность на самостоятельное совершенствование знаний и </w:t>
      </w:r>
      <w:proofErr w:type="spellStart"/>
      <w:r w:rsidR="004F3F98">
        <w:rPr>
          <w:rFonts w:ascii="Times New Roman" w:hAnsi="Times New Roman" w:cs="Times New Roman"/>
          <w:sz w:val="28"/>
          <w:szCs w:val="28"/>
        </w:rPr>
        <w:t>саморегуляцию</w:t>
      </w:r>
      <w:proofErr w:type="spellEnd"/>
      <w:r w:rsidR="004F3F98">
        <w:rPr>
          <w:rFonts w:ascii="Times New Roman" w:hAnsi="Times New Roman" w:cs="Times New Roman"/>
          <w:sz w:val="28"/>
          <w:szCs w:val="28"/>
        </w:rPr>
        <w:t xml:space="preserve"> в учебной деятельности.</w:t>
      </w:r>
    </w:p>
    <w:p w:rsidR="004F3F98" w:rsidRDefault="004F3F98"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Существуют </w:t>
      </w:r>
      <w:r>
        <w:rPr>
          <w:rFonts w:ascii="Times New Roman" w:hAnsi="Times New Roman" w:cs="Times New Roman"/>
          <w:sz w:val="28"/>
          <w:szCs w:val="28"/>
          <w:u w:val="single"/>
        </w:rPr>
        <w:t>осознанные и неосознанные мотивы.</w:t>
      </w:r>
      <w:r w:rsidRPr="000E4301">
        <w:rPr>
          <w:rFonts w:ascii="Times New Roman" w:hAnsi="Times New Roman" w:cs="Times New Roman"/>
          <w:sz w:val="28"/>
          <w:szCs w:val="28"/>
        </w:rPr>
        <w:t xml:space="preserve"> </w:t>
      </w:r>
      <w:r>
        <w:rPr>
          <w:rFonts w:ascii="Times New Roman" w:hAnsi="Times New Roman" w:cs="Times New Roman"/>
          <w:sz w:val="28"/>
          <w:szCs w:val="28"/>
        </w:rPr>
        <w:t>Осознанные выражаются в умении р</w:t>
      </w:r>
      <w:r w:rsidR="000E4301">
        <w:rPr>
          <w:rFonts w:ascii="Times New Roman" w:hAnsi="Times New Roman" w:cs="Times New Roman"/>
          <w:sz w:val="28"/>
          <w:szCs w:val="28"/>
        </w:rPr>
        <w:t xml:space="preserve">ассказать о том, какие причины </w:t>
      </w:r>
      <w:r>
        <w:rPr>
          <w:rFonts w:ascii="Times New Roman" w:hAnsi="Times New Roman" w:cs="Times New Roman"/>
          <w:sz w:val="28"/>
          <w:szCs w:val="28"/>
        </w:rPr>
        <w:t>побуждают его к действию, выстроить побуждения по степени значимости. Неосознанные мотивы лишь ощущаются, существуют в смутных, не контролируемых сознанием влечениях, которые, тем не менее, могут быть очень сильными.</w:t>
      </w:r>
    </w:p>
    <w:p w:rsidR="004F3F98" w:rsidRDefault="004F3F98"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отрицательного отношения учащихся к учению характерны бедность и узость мотивов, слабая заинтересованность в успехах, нацеленность на оценку, неумение ставить цели, преодолевать трудности, нежелание учиться, отрицательное отношение к школе, учителям.</w:t>
      </w:r>
    </w:p>
    <w:p w:rsidR="004F3F98" w:rsidRDefault="004F3F98" w:rsidP="00A70B4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определения уровня формирования позитивной мотивации к занятиям и нахождению в коллективе проводится мониторинг сохранности детского контингента в объединении.</w:t>
      </w:r>
    </w:p>
    <w:p w:rsidR="000E4301" w:rsidRDefault="000E4301" w:rsidP="004F3F98">
      <w:pPr>
        <w:spacing w:after="0" w:line="240" w:lineRule="auto"/>
        <w:jc w:val="center"/>
        <w:rPr>
          <w:rFonts w:ascii="Times New Roman" w:hAnsi="Times New Roman" w:cs="Times New Roman"/>
          <w:b/>
          <w:sz w:val="28"/>
          <w:szCs w:val="28"/>
        </w:rPr>
      </w:pPr>
    </w:p>
    <w:p w:rsidR="004F3F98" w:rsidRDefault="004F3F98" w:rsidP="004F3F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Диагностика мотивации</w:t>
      </w:r>
    </w:p>
    <w:p w:rsidR="000E4301" w:rsidRPr="000E4301" w:rsidRDefault="000E4301" w:rsidP="004F3F98">
      <w:pPr>
        <w:spacing w:after="0" w:line="240" w:lineRule="auto"/>
        <w:jc w:val="center"/>
        <w:rPr>
          <w:rFonts w:ascii="Times New Roman" w:hAnsi="Times New Roman" w:cs="Times New Roman"/>
          <w:b/>
          <w:sz w:val="10"/>
          <w:szCs w:val="10"/>
        </w:rPr>
      </w:pPr>
    </w:p>
    <w:tbl>
      <w:tblPr>
        <w:tblStyle w:val="a3"/>
        <w:tblW w:w="5000" w:type="pct"/>
        <w:tblLook w:val="04A0" w:firstRow="1" w:lastRow="0" w:firstColumn="1" w:lastColumn="0" w:noHBand="0" w:noVBand="1"/>
      </w:tblPr>
      <w:tblGrid>
        <w:gridCol w:w="1793"/>
        <w:gridCol w:w="3936"/>
        <w:gridCol w:w="3899"/>
      </w:tblGrid>
      <w:tr w:rsidR="004F3F98" w:rsidRPr="000E4301" w:rsidTr="000E4301">
        <w:tc>
          <w:tcPr>
            <w:tcW w:w="931" w:type="pct"/>
          </w:tcPr>
          <w:p w:rsidR="004F3F98" w:rsidRPr="000E4301" w:rsidRDefault="004F3F98" w:rsidP="000E4301">
            <w:pPr>
              <w:jc w:val="center"/>
              <w:rPr>
                <w:rFonts w:ascii="Times New Roman" w:hAnsi="Times New Roman" w:cs="Times New Roman"/>
                <w:b/>
                <w:sz w:val="26"/>
                <w:szCs w:val="26"/>
              </w:rPr>
            </w:pPr>
            <w:r w:rsidRPr="000E4301">
              <w:rPr>
                <w:rFonts w:ascii="Times New Roman" w:hAnsi="Times New Roman" w:cs="Times New Roman"/>
                <w:b/>
                <w:sz w:val="26"/>
                <w:szCs w:val="26"/>
              </w:rPr>
              <w:t>Уровень развития</w:t>
            </w:r>
          </w:p>
        </w:tc>
        <w:tc>
          <w:tcPr>
            <w:tcW w:w="2044" w:type="pct"/>
          </w:tcPr>
          <w:p w:rsidR="000E4301" w:rsidRDefault="004F3F98" w:rsidP="000E4301">
            <w:pPr>
              <w:jc w:val="center"/>
              <w:rPr>
                <w:rFonts w:ascii="Times New Roman" w:hAnsi="Times New Roman" w:cs="Times New Roman"/>
                <w:b/>
                <w:sz w:val="26"/>
                <w:szCs w:val="26"/>
              </w:rPr>
            </w:pPr>
            <w:r w:rsidRPr="000E4301">
              <w:rPr>
                <w:rFonts w:ascii="Times New Roman" w:hAnsi="Times New Roman" w:cs="Times New Roman"/>
                <w:b/>
                <w:sz w:val="26"/>
                <w:szCs w:val="26"/>
              </w:rPr>
              <w:t xml:space="preserve">Отношение к взаимодействию в коллективе </w:t>
            </w:r>
          </w:p>
          <w:p w:rsidR="004F3F98" w:rsidRPr="000E4301" w:rsidRDefault="004F3F98" w:rsidP="000E4301">
            <w:pPr>
              <w:jc w:val="center"/>
              <w:rPr>
                <w:rFonts w:ascii="Times New Roman" w:hAnsi="Times New Roman" w:cs="Times New Roman"/>
                <w:b/>
                <w:sz w:val="26"/>
                <w:szCs w:val="26"/>
              </w:rPr>
            </w:pPr>
            <w:r w:rsidRPr="000E4301">
              <w:rPr>
                <w:rFonts w:ascii="Times New Roman" w:hAnsi="Times New Roman" w:cs="Times New Roman"/>
                <w:b/>
                <w:sz w:val="26"/>
                <w:szCs w:val="26"/>
              </w:rPr>
              <w:t>(социальные мотивы)</w:t>
            </w:r>
          </w:p>
        </w:tc>
        <w:tc>
          <w:tcPr>
            <w:tcW w:w="2025" w:type="pct"/>
          </w:tcPr>
          <w:p w:rsidR="000E4301" w:rsidRDefault="004F3F98" w:rsidP="000E4301">
            <w:pPr>
              <w:jc w:val="center"/>
              <w:rPr>
                <w:rFonts w:ascii="Times New Roman" w:hAnsi="Times New Roman" w:cs="Times New Roman"/>
                <w:b/>
                <w:sz w:val="26"/>
                <w:szCs w:val="26"/>
              </w:rPr>
            </w:pPr>
            <w:r w:rsidRPr="000E4301">
              <w:rPr>
                <w:rFonts w:ascii="Times New Roman" w:hAnsi="Times New Roman" w:cs="Times New Roman"/>
                <w:b/>
                <w:sz w:val="26"/>
                <w:szCs w:val="26"/>
              </w:rPr>
              <w:t xml:space="preserve">Отношение к предметной деятельности </w:t>
            </w:r>
          </w:p>
          <w:p w:rsidR="004F3F98" w:rsidRPr="000E4301" w:rsidRDefault="004F3F98" w:rsidP="000E4301">
            <w:pPr>
              <w:jc w:val="center"/>
              <w:rPr>
                <w:rFonts w:ascii="Times New Roman" w:hAnsi="Times New Roman" w:cs="Times New Roman"/>
                <w:b/>
                <w:sz w:val="26"/>
                <w:szCs w:val="26"/>
              </w:rPr>
            </w:pPr>
            <w:r w:rsidRPr="000E4301">
              <w:rPr>
                <w:rFonts w:ascii="Times New Roman" w:hAnsi="Times New Roman" w:cs="Times New Roman"/>
                <w:b/>
                <w:sz w:val="26"/>
                <w:szCs w:val="26"/>
              </w:rPr>
              <w:t>(познавательные мотивы)</w:t>
            </w:r>
          </w:p>
        </w:tc>
      </w:tr>
      <w:tr w:rsidR="004F3F98" w:rsidRPr="000E4301" w:rsidTr="000E4301">
        <w:tc>
          <w:tcPr>
            <w:tcW w:w="931" w:type="pct"/>
          </w:tcPr>
          <w:p w:rsidR="004F3F98" w:rsidRPr="000E4301" w:rsidRDefault="004F3F98" w:rsidP="00B3788B">
            <w:pPr>
              <w:rPr>
                <w:rFonts w:ascii="Times New Roman" w:hAnsi="Times New Roman" w:cs="Times New Roman"/>
                <w:sz w:val="26"/>
                <w:szCs w:val="26"/>
              </w:rPr>
            </w:pPr>
            <w:r w:rsidRPr="000E4301">
              <w:rPr>
                <w:rFonts w:ascii="Times New Roman" w:hAnsi="Times New Roman" w:cs="Times New Roman"/>
                <w:sz w:val="26"/>
                <w:szCs w:val="26"/>
              </w:rPr>
              <w:t>Низкий уровень</w:t>
            </w:r>
          </w:p>
        </w:tc>
        <w:tc>
          <w:tcPr>
            <w:tcW w:w="2044" w:type="pct"/>
          </w:tcPr>
          <w:p w:rsidR="004F3F98" w:rsidRPr="000E4301" w:rsidRDefault="00F56AE8" w:rsidP="00B3788B">
            <w:pPr>
              <w:rPr>
                <w:rFonts w:ascii="Times New Roman" w:hAnsi="Times New Roman" w:cs="Times New Roman"/>
                <w:sz w:val="26"/>
                <w:szCs w:val="26"/>
              </w:rPr>
            </w:pPr>
            <w:r w:rsidRPr="000E4301">
              <w:rPr>
                <w:rFonts w:ascii="Times New Roman" w:hAnsi="Times New Roman" w:cs="Times New Roman"/>
                <w:sz w:val="26"/>
                <w:szCs w:val="26"/>
              </w:rPr>
              <w:t>Не принимает участия в коллективной деятельности; пришел в студию «за компанию», не может определиться, зачем ему это надо; присутствует больше под влиянием внешних факторов</w:t>
            </w:r>
          </w:p>
        </w:tc>
        <w:tc>
          <w:tcPr>
            <w:tcW w:w="2025" w:type="pct"/>
          </w:tcPr>
          <w:p w:rsidR="004F3F98" w:rsidRPr="000E4301" w:rsidRDefault="00F56AE8" w:rsidP="00B3788B">
            <w:pPr>
              <w:rPr>
                <w:rFonts w:ascii="Times New Roman" w:hAnsi="Times New Roman" w:cs="Times New Roman"/>
                <w:sz w:val="26"/>
                <w:szCs w:val="26"/>
              </w:rPr>
            </w:pPr>
            <w:r w:rsidRPr="000E4301">
              <w:rPr>
                <w:rFonts w:ascii="Times New Roman" w:hAnsi="Times New Roman" w:cs="Times New Roman"/>
                <w:sz w:val="26"/>
                <w:szCs w:val="26"/>
              </w:rPr>
              <w:t>Не проявляет старательность, находится на занятиях без желания; берется за работу с желанием, но не доводит до конца; проявляет интерес к деятельности как наблюдатель</w:t>
            </w:r>
          </w:p>
        </w:tc>
      </w:tr>
      <w:tr w:rsidR="004F3F98" w:rsidRPr="000E4301" w:rsidTr="000E4301">
        <w:tc>
          <w:tcPr>
            <w:tcW w:w="931" w:type="pct"/>
          </w:tcPr>
          <w:p w:rsidR="004F3F98" w:rsidRPr="000E4301" w:rsidRDefault="004F3F98" w:rsidP="00B3788B">
            <w:pPr>
              <w:rPr>
                <w:rFonts w:ascii="Times New Roman" w:hAnsi="Times New Roman" w:cs="Times New Roman"/>
                <w:sz w:val="26"/>
                <w:szCs w:val="26"/>
              </w:rPr>
            </w:pPr>
            <w:r w:rsidRPr="000E4301">
              <w:rPr>
                <w:rFonts w:ascii="Times New Roman" w:hAnsi="Times New Roman" w:cs="Times New Roman"/>
                <w:sz w:val="26"/>
                <w:szCs w:val="26"/>
              </w:rPr>
              <w:t>Средний уровень</w:t>
            </w:r>
          </w:p>
        </w:tc>
        <w:tc>
          <w:tcPr>
            <w:tcW w:w="2044" w:type="pct"/>
          </w:tcPr>
          <w:p w:rsidR="004F3F98" w:rsidRPr="000E4301" w:rsidRDefault="00F56AE8" w:rsidP="00B3788B">
            <w:pPr>
              <w:rPr>
                <w:rFonts w:ascii="Times New Roman" w:hAnsi="Times New Roman" w:cs="Times New Roman"/>
                <w:sz w:val="26"/>
                <w:szCs w:val="26"/>
              </w:rPr>
            </w:pPr>
            <w:r w:rsidRPr="000E4301">
              <w:rPr>
                <w:rFonts w:ascii="Times New Roman" w:hAnsi="Times New Roman" w:cs="Times New Roman"/>
                <w:sz w:val="26"/>
                <w:szCs w:val="26"/>
              </w:rPr>
              <w:t>Стремится выделиться среди других; ждет одобрения со стороны педагога</w:t>
            </w:r>
          </w:p>
        </w:tc>
        <w:tc>
          <w:tcPr>
            <w:tcW w:w="2025" w:type="pct"/>
          </w:tcPr>
          <w:p w:rsidR="004F3F98" w:rsidRPr="000E4301" w:rsidRDefault="00F56AE8" w:rsidP="00B3788B">
            <w:pPr>
              <w:rPr>
                <w:rFonts w:ascii="Times New Roman" w:hAnsi="Times New Roman" w:cs="Times New Roman"/>
                <w:sz w:val="26"/>
                <w:szCs w:val="26"/>
              </w:rPr>
            </w:pPr>
            <w:r w:rsidRPr="000E4301">
              <w:rPr>
                <w:rFonts w:ascii="Times New Roman" w:hAnsi="Times New Roman" w:cs="Times New Roman"/>
                <w:sz w:val="26"/>
                <w:szCs w:val="26"/>
              </w:rPr>
              <w:t xml:space="preserve">Участвует в совместной деятельности, часто ради общения с друзьями, пытается </w:t>
            </w:r>
            <w:r w:rsidRPr="000E4301">
              <w:rPr>
                <w:rFonts w:ascii="Times New Roman" w:hAnsi="Times New Roman" w:cs="Times New Roman"/>
                <w:sz w:val="26"/>
                <w:szCs w:val="26"/>
              </w:rPr>
              <w:lastRenderedPageBreak/>
              <w:t>справиться с трудностями, но не всегда хватает для этого знаний  и умений; регулярно стремится к самовыражению и творческой деятельности; добросовестно работает, старается хорошо выполнить порученное дело</w:t>
            </w:r>
          </w:p>
        </w:tc>
      </w:tr>
      <w:tr w:rsidR="004F3F98" w:rsidRPr="000E4301" w:rsidTr="000E4301">
        <w:tc>
          <w:tcPr>
            <w:tcW w:w="931" w:type="pct"/>
          </w:tcPr>
          <w:p w:rsidR="004F3F98" w:rsidRPr="000E4301" w:rsidRDefault="004F3F98" w:rsidP="00B3788B">
            <w:pPr>
              <w:rPr>
                <w:rFonts w:ascii="Times New Roman" w:hAnsi="Times New Roman" w:cs="Times New Roman"/>
                <w:sz w:val="26"/>
                <w:szCs w:val="26"/>
              </w:rPr>
            </w:pPr>
            <w:r w:rsidRPr="000E4301">
              <w:rPr>
                <w:rFonts w:ascii="Times New Roman" w:hAnsi="Times New Roman" w:cs="Times New Roman"/>
                <w:sz w:val="26"/>
                <w:szCs w:val="26"/>
              </w:rPr>
              <w:lastRenderedPageBreak/>
              <w:t>Высокий уровень</w:t>
            </w:r>
          </w:p>
        </w:tc>
        <w:tc>
          <w:tcPr>
            <w:tcW w:w="2044" w:type="pct"/>
          </w:tcPr>
          <w:p w:rsidR="004F3F98" w:rsidRPr="000E4301" w:rsidRDefault="00F56AE8" w:rsidP="00B3788B">
            <w:pPr>
              <w:rPr>
                <w:rFonts w:ascii="Times New Roman" w:hAnsi="Times New Roman" w:cs="Times New Roman"/>
                <w:sz w:val="26"/>
                <w:szCs w:val="26"/>
              </w:rPr>
            </w:pPr>
            <w:r w:rsidRPr="000E4301">
              <w:rPr>
                <w:rFonts w:ascii="Times New Roman" w:hAnsi="Times New Roman" w:cs="Times New Roman"/>
                <w:sz w:val="26"/>
                <w:szCs w:val="26"/>
              </w:rPr>
              <w:t>Участвует в коллективной творческой деятельности, потому что получает от этого удовольствие; стремится к совместной творческой деятельности; может возглавить творческую группу  и обучать других</w:t>
            </w:r>
          </w:p>
        </w:tc>
        <w:tc>
          <w:tcPr>
            <w:tcW w:w="2025" w:type="pct"/>
          </w:tcPr>
          <w:p w:rsidR="004F3F98" w:rsidRPr="000E4301" w:rsidRDefault="00F56AE8" w:rsidP="00B3788B">
            <w:pPr>
              <w:rPr>
                <w:rFonts w:ascii="Times New Roman" w:hAnsi="Times New Roman" w:cs="Times New Roman"/>
                <w:sz w:val="26"/>
                <w:szCs w:val="26"/>
              </w:rPr>
            </w:pPr>
            <w:r w:rsidRPr="000E4301">
              <w:rPr>
                <w:rFonts w:ascii="Times New Roman" w:hAnsi="Times New Roman" w:cs="Times New Roman"/>
                <w:sz w:val="26"/>
                <w:szCs w:val="26"/>
              </w:rPr>
              <w:t>Любую работу доводит до конца; активно участвует в творческом процессе, побуждаемый потребностью в самореализации; ответственно подходит к любой работе, старательно и до конца выполняет ее, считает</w:t>
            </w:r>
            <w:r w:rsidR="000E4301">
              <w:rPr>
                <w:rFonts w:ascii="Times New Roman" w:hAnsi="Times New Roman" w:cs="Times New Roman"/>
                <w:sz w:val="26"/>
                <w:szCs w:val="26"/>
              </w:rPr>
              <w:t>,</w:t>
            </w:r>
            <w:r w:rsidRPr="000E4301">
              <w:rPr>
                <w:rFonts w:ascii="Times New Roman" w:hAnsi="Times New Roman" w:cs="Times New Roman"/>
                <w:sz w:val="26"/>
                <w:szCs w:val="26"/>
              </w:rPr>
              <w:t xml:space="preserve"> что иначе нельзя; работает добросовестно, проявляет творчество и фантазию</w:t>
            </w:r>
          </w:p>
        </w:tc>
      </w:tr>
    </w:tbl>
    <w:p w:rsidR="004F3F98" w:rsidRPr="004F3F98" w:rsidRDefault="004F3F98" w:rsidP="00F56AE8">
      <w:pPr>
        <w:spacing w:after="0" w:line="240" w:lineRule="auto"/>
        <w:jc w:val="center"/>
        <w:rPr>
          <w:rFonts w:ascii="Times New Roman" w:hAnsi="Times New Roman" w:cs="Times New Roman"/>
          <w:sz w:val="28"/>
          <w:szCs w:val="28"/>
        </w:rPr>
      </w:pPr>
    </w:p>
    <w:p w:rsidR="00514C58" w:rsidRPr="00F56AE8" w:rsidRDefault="00F56AE8" w:rsidP="000E4301">
      <w:pPr>
        <w:pStyle w:val="a4"/>
        <w:numPr>
          <w:ilvl w:val="0"/>
          <w:numId w:val="4"/>
        </w:numPr>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Направление «Мониторинг результативности деятельности педагогов»</w:t>
      </w:r>
    </w:p>
    <w:p w:rsidR="00F56AE8" w:rsidRDefault="00F56AE8" w:rsidP="000E4301">
      <w:pPr>
        <w:spacing w:after="0" w:line="240" w:lineRule="auto"/>
        <w:ind w:firstLine="709"/>
        <w:jc w:val="both"/>
        <w:rPr>
          <w:rFonts w:ascii="Times New Roman" w:hAnsi="Times New Roman" w:cs="Times New Roman"/>
          <w:sz w:val="28"/>
          <w:szCs w:val="28"/>
        </w:rPr>
      </w:pPr>
      <w:r w:rsidRPr="00F56AE8">
        <w:rPr>
          <w:rFonts w:ascii="Times New Roman" w:hAnsi="Times New Roman" w:cs="Times New Roman"/>
          <w:sz w:val="28"/>
          <w:szCs w:val="28"/>
          <w:u w:val="single"/>
        </w:rPr>
        <w:t>Объект мониторинга</w:t>
      </w:r>
      <w:r>
        <w:rPr>
          <w:rFonts w:ascii="Times New Roman" w:hAnsi="Times New Roman" w:cs="Times New Roman"/>
          <w:sz w:val="28"/>
          <w:szCs w:val="28"/>
        </w:rPr>
        <w:t xml:space="preserve"> </w:t>
      </w:r>
      <w:r w:rsidR="00F969C5">
        <w:rPr>
          <w:rFonts w:ascii="Times New Roman" w:hAnsi="Times New Roman" w:cs="Times New Roman"/>
          <w:sz w:val="28"/>
          <w:szCs w:val="28"/>
        </w:rPr>
        <w:t>–</w:t>
      </w:r>
      <w:r w:rsidR="000E4301">
        <w:rPr>
          <w:rFonts w:ascii="Times New Roman" w:hAnsi="Times New Roman" w:cs="Times New Roman"/>
          <w:sz w:val="28"/>
          <w:szCs w:val="28"/>
        </w:rPr>
        <w:t xml:space="preserve"> </w:t>
      </w:r>
      <w:r w:rsidR="00F969C5">
        <w:rPr>
          <w:rFonts w:ascii="Times New Roman" w:hAnsi="Times New Roman" w:cs="Times New Roman"/>
          <w:sz w:val="28"/>
          <w:szCs w:val="28"/>
        </w:rPr>
        <w:t>профессиональное мастерство педагогов, качество преподавания, уровень профессиональной компетентности педагогов.</w:t>
      </w:r>
    </w:p>
    <w:p w:rsidR="00F969C5" w:rsidRDefault="00F969C5"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 xml:space="preserve">Повышение уровня педагогического мастерства </w:t>
      </w:r>
      <w:r>
        <w:rPr>
          <w:rFonts w:ascii="Times New Roman" w:hAnsi="Times New Roman" w:cs="Times New Roman"/>
          <w:sz w:val="28"/>
          <w:szCs w:val="28"/>
        </w:rPr>
        <w:t xml:space="preserve">– одна из главных </w:t>
      </w:r>
      <w:r w:rsidR="000E4301">
        <w:rPr>
          <w:rFonts w:ascii="Times New Roman" w:hAnsi="Times New Roman" w:cs="Times New Roman"/>
          <w:sz w:val="28"/>
          <w:szCs w:val="28"/>
        </w:rPr>
        <w:t>задач экспертно-диагностической</w:t>
      </w:r>
      <w:r>
        <w:rPr>
          <w:rFonts w:ascii="Times New Roman" w:hAnsi="Times New Roman" w:cs="Times New Roman"/>
          <w:sz w:val="28"/>
          <w:szCs w:val="28"/>
        </w:rPr>
        <w:t xml:space="preserve"> деятельности. Одним из главных признаков повышения качества образования является показатель роста проф</w:t>
      </w:r>
      <w:r w:rsidR="000E4301">
        <w:rPr>
          <w:rFonts w:ascii="Times New Roman" w:hAnsi="Times New Roman" w:cs="Times New Roman"/>
          <w:sz w:val="28"/>
          <w:szCs w:val="28"/>
        </w:rPr>
        <w:t xml:space="preserve">ессионализма педагогов. Данным </w:t>
      </w:r>
      <w:r>
        <w:rPr>
          <w:rFonts w:ascii="Times New Roman" w:hAnsi="Times New Roman" w:cs="Times New Roman"/>
          <w:sz w:val="28"/>
          <w:szCs w:val="28"/>
        </w:rPr>
        <w:t>показателем является разработка образовательной программы, разработка методических и дидактических пособий по своему направлению, нап</w:t>
      </w:r>
      <w:r w:rsidR="00514B52">
        <w:rPr>
          <w:rFonts w:ascii="Times New Roman" w:hAnsi="Times New Roman" w:cs="Times New Roman"/>
          <w:sz w:val="28"/>
          <w:szCs w:val="28"/>
        </w:rPr>
        <w:t xml:space="preserve">исание самоанализа и повышение </w:t>
      </w:r>
      <w:r>
        <w:rPr>
          <w:rFonts w:ascii="Times New Roman" w:hAnsi="Times New Roman" w:cs="Times New Roman"/>
          <w:sz w:val="28"/>
          <w:szCs w:val="28"/>
        </w:rPr>
        <w:t>квалификационной категории, участие педагогов в различных ме</w:t>
      </w:r>
      <w:r w:rsidR="009A1460">
        <w:rPr>
          <w:rFonts w:ascii="Times New Roman" w:hAnsi="Times New Roman" w:cs="Times New Roman"/>
          <w:sz w:val="28"/>
          <w:szCs w:val="28"/>
        </w:rPr>
        <w:t>тодических и профессиональных конку</w:t>
      </w:r>
      <w:r>
        <w:rPr>
          <w:rFonts w:ascii="Times New Roman" w:hAnsi="Times New Roman" w:cs="Times New Roman"/>
          <w:sz w:val="28"/>
          <w:szCs w:val="28"/>
        </w:rPr>
        <w:t>рсах.</w:t>
      </w:r>
    </w:p>
    <w:p w:rsidR="009A1460" w:rsidRDefault="009A1460"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Цель мониторинга</w:t>
      </w:r>
      <w:r w:rsidRPr="000E4301">
        <w:rPr>
          <w:rFonts w:ascii="Times New Roman" w:hAnsi="Times New Roman" w:cs="Times New Roman"/>
          <w:sz w:val="28"/>
          <w:szCs w:val="28"/>
        </w:rPr>
        <w:t xml:space="preserve"> </w:t>
      </w:r>
      <w:r>
        <w:rPr>
          <w:rFonts w:ascii="Times New Roman" w:hAnsi="Times New Roman" w:cs="Times New Roman"/>
          <w:sz w:val="28"/>
          <w:szCs w:val="28"/>
        </w:rPr>
        <w:t>– исследование уровня профессионального мастерства педагогов, возможностей его повышения и развитие мотивации педагогов к творческому росту.</w:t>
      </w:r>
    </w:p>
    <w:p w:rsidR="009A1460" w:rsidRPr="009A1460" w:rsidRDefault="009A1460" w:rsidP="000E4301">
      <w:pPr>
        <w:spacing w:after="0" w:line="240" w:lineRule="auto"/>
        <w:ind w:firstLine="709"/>
        <w:jc w:val="both"/>
        <w:rPr>
          <w:rFonts w:ascii="Times New Roman" w:hAnsi="Times New Roman" w:cs="Times New Roman"/>
          <w:sz w:val="28"/>
          <w:szCs w:val="28"/>
        </w:rPr>
      </w:pPr>
      <w:r w:rsidRPr="009A1460">
        <w:rPr>
          <w:rFonts w:ascii="Times New Roman" w:hAnsi="Times New Roman" w:cs="Times New Roman"/>
          <w:sz w:val="28"/>
          <w:szCs w:val="28"/>
        </w:rPr>
        <w:t>Проводится мониторинг по следующим показателям:</w:t>
      </w:r>
    </w:p>
    <w:p w:rsidR="009A1460" w:rsidRDefault="009A1460" w:rsidP="000E4301">
      <w:pPr>
        <w:pStyle w:val="a4"/>
        <w:numPr>
          <w:ilvl w:val="0"/>
          <w:numId w:val="5"/>
        </w:numPr>
        <w:spacing w:after="0" w:line="240" w:lineRule="auto"/>
        <w:ind w:left="0" w:firstLine="709"/>
        <w:jc w:val="both"/>
        <w:rPr>
          <w:rFonts w:ascii="Times New Roman" w:hAnsi="Times New Roman" w:cs="Times New Roman"/>
          <w:sz w:val="28"/>
          <w:szCs w:val="28"/>
          <w:u w:val="single"/>
        </w:rPr>
      </w:pPr>
      <w:r w:rsidRPr="009A1460">
        <w:rPr>
          <w:rFonts w:ascii="Times New Roman" w:hAnsi="Times New Roman" w:cs="Times New Roman"/>
          <w:sz w:val="28"/>
          <w:szCs w:val="28"/>
          <w:u w:val="single"/>
        </w:rPr>
        <w:t xml:space="preserve">Качество реализации рабочих и базовых программ и учебных планов в течение года </w:t>
      </w:r>
      <w:r w:rsidR="000E4301">
        <w:rPr>
          <w:rFonts w:ascii="Times New Roman" w:hAnsi="Times New Roman" w:cs="Times New Roman"/>
          <w:sz w:val="28"/>
          <w:szCs w:val="28"/>
          <w:u w:val="single"/>
        </w:rPr>
        <w:t>и отражается</w:t>
      </w:r>
      <w:r w:rsidRPr="009A1460">
        <w:rPr>
          <w:rFonts w:ascii="Times New Roman" w:hAnsi="Times New Roman" w:cs="Times New Roman"/>
          <w:sz w:val="28"/>
          <w:szCs w:val="28"/>
          <w:u w:val="single"/>
        </w:rPr>
        <w:t xml:space="preserve"> в анал</w:t>
      </w:r>
      <w:r w:rsidR="00514B52">
        <w:rPr>
          <w:rFonts w:ascii="Times New Roman" w:hAnsi="Times New Roman" w:cs="Times New Roman"/>
          <w:sz w:val="28"/>
          <w:szCs w:val="28"/>
          <w:u w:val="single"/>
        </w:rPr>
        <w:t xml:space="preserve">изе работы ПДО за учебный год, </w:t>
      </w:r>
      <w:r w:rsidRPr="009A1460">
        <w:rPr>
          <w:rFonts w:ascii="Times New Roman" w:hAnsi="Times New Roman" w:cs="Times New Roman"/>
          <w:sz w:val="28"/>
          <w:szCs w:val="28"/>
          <w:u w:val="single"/>
        </w:rPr>
        <w:t>включающем:</w:t>
      </w:r>
    </w:p>
    <w:p w:rsidR="009A1460" w:rsidRDefault="000E4301"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A1460">
        <w:rPr>
          <w:rFonts w:ascii="Times New Roman" w:hAnsi="Times New Roman" w:cs="Times New Roman"/>
          <w:sz w:val="28"/>
          <w:szCs w:val="28"/>
        </w:rPr>
        <w:t xml:space="preserve"> объем выданных в соответствии с программой часов;</w:t>
      </w:r>
    </w:p>
    <w:p w:rsidR="009A1460" w:rsidRDefault="000E4301"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A1460">
        <w:rPr>
          <w:rFonts w:ascii="Times New Roman" w:hAnsi="Times New Roman" w:cs="Times New Roman"/>
          <w:sz w:val="28"/>
          <w:szCs w:val="28"/>
        </w:rPr>
        <w:t xml:space="preserve"> сохранность контингента учащихся в течение года;</w:t>
      </w:r>
    </w:p>
    <w:p w:rsidR="009A1460" w:rsidRDefault="000E4301"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A1460">
        <w:rPr>
          <w:rFonts w:ascii="Times New Roman" w:hAnsi="Times New Roman" w:cs="Times New Roman"/>
          <w:sz w:val="28"/>
          <w:szCs w:val="28"/>
        </w:rPr>
        <w:t xml:space="preserve"> мониторинг качества реализации программ;</w:t>
      </w:r>
    </w:p>
    <w:p w:rsidR="009A1460" w:rsidRDefault="000E4301"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1460">
        <w:rPr>
          <w:rFonts w:ascii="Times New Roman" w:hAnsi="Times New Roman" w:cs="Times New Roman"/>
          <w:sz w:val="28"/>
          <w:szCs w:val="28"/>
        </w:rPr>
        <w:t>участие в досуговых мероприятиях, выставках, конкурсах различного уровня;</w:t>
      </w:r>
    </w:p>
    <w:p w:rsidR="009A1460" w:rsidRDefault="000E4301"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1460">
        <w:rPr>
          <w:rFonts w:ascii="Times New Roman" w:hAnsi="Times New Roman" w:cs="Times New Roman"/>
          <w:sz w:val="28"/>
          <w:szCs w:val="28"/>
        </w:rPr>
        <w:t>наличие методического и дидактического сопровождения образовательных программ.</w:t>
      </w:r>
    </w:p>
    <w:p w:rsidR="004A5684" w:rsidRPr="009A1460" w:rsidRDefault="004A5684" w:rsidP="000E4301">
      <w:pPr>
        <w:spacing w:after="0" w:line="240" w:lineRule="auto"/>
        <w:ind w:firstLine="709"/>
        <w:jc w:val="both"/>
        <w:rPr>
          <w:rFonts w:ascii="Times New Roman" w:hAnsi="Times New Roman" w:cs="Times New Roman"/>
          <w:sz w:val="28"/>
          <w:szCs w:val="28"/>
        </w:rPr>
      </w:pPr>
    </w:p>
    <w:p w:rsidR="009A1460" w:rsidRDefault="000E4301" w:rsidP="000E4301">
      <w:pPr>
        <w:pStyle w:val="a4"/>
        <w:numPr>
          <w:ilvl w:val="0"/>
          <w:numId w:val="5"/>
        </w:numPr>
        <w:spacing w:after="0" w:line="240"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u w:val="single"/>
        </w:rPr>
        <w:lastRenderedPageBreak/>
        <w:t>Формы п</w:t>
      </w:r>
      <w:r w:rsidR="009A1460">
        <w:rPr>
          <w:rFonts w:ascii="Times New Roman" w:hAnsi="Times New Roman" w:cs="Times New Roman"/>
          <w:sz w:val="28"/>
          <w:szCs w:val="28"/>
          <w:u w:val="single"/>
        </w:rPr>
        <w:t>овышения квалификации:</w:t>
      </w:r>
    </w:p>
    <w:p w:rsidR="009A1460" w:rsidRDefault="000E4301"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Pr>
          <w:rFonts w:ascii="Times New Roman" w:hAnsi="Times New Roman" w:cs="Times New Roman"/>
          <w:sz w:val="28"/>
          <w:szCs w:val="28"/>
        </w:rPr>
        <w:t>посещение мастер-класс</w:t>
      </w:r>
      <w:r>
        <w:rPr>
          <w:rFonts w:ascii="Times New Roman" w:hAnsi="Times New Roman" w:cs="Times New Roman"/>
          <w:sz w:val="28"/>
          <w:szCs w:val="28"/>
        </w:rPr>
        <w:t>ов, открытых занятий, семинаров;</w:t>
      </w:r>
    </w:p>
    <w:p w:rsidR="00325317" w:rsidRDefault="000E4301"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Pr>
          <w:rFonts w:ascii="Times New Roman" w:hAnsi="Times New Roman" w:cs="Times New Roman"/>
          <w:sz w:val="28"/>
          <w:szCs w:val="28"/>
        </w:rPr>
        <w:t>обучение на курсах КРИППО, специализи</w:t>
      </w:r>
      <w:r w:rsidR="00325317">
        <w:rPr>
          <w:rFonts w:ascii="Times New Roman" w:hAnsi="Times New Roman" w:cs="Times New Roman"/>
          <w:sz w:val="28"/>
          <w:szCs w:val="28"/>
        </w:rPr>
        <w:t>рованных курсах по направлениям;</w:t>
      </w:r>
    </w:p>
    <w:p w:rsidR="00F62477"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в ВУЗе;</w:t>
      </w:r>
    </w:p>
    <w:p w:rsidR="00F62477"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Pr>
          <w:rFonts w:ascii="Times New Roman" w:hAnsi="Times New Roman" w:cs="Times New Roman"/>
          <w:sz w:val="28"/>
          <w:szCs w:val="28"/>
        </w:rPr>
        <w:t xml:space="preserve">участие </w:t>
      </w:r>
      <w:r>
        <w:rPr>
          <w:rFonts w:ascii="Times New Roman" w:hAnsi="Times New Roman" w:cs="Times New Roman"/>
          <w:sz w:val="28"/>
          <w:szCs w:val="28"/>
        </w:rPr>
        <w:t>в школе профессионального роста;</w:t>
      </w:r>
    </w:p>
    <w:p w:rsidR="00F62477"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методических пособий;</w:t>
      </w:r>
    </w:p>
    <w:p w:rsidR="00F62477" w:rsidRPr="009A1460"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Pr>
          <w:rFonts w:ascii="Times New Roman" w:hAnsi="Times New Roman" w:cs="Times New Roman"/>
          <w:sz w:val="28"/>
          <w:szCs w:val="28"/>
        </w:rPr>
        <w:t>самообразование.</w:t>
      </w:r>
    </w:p>
    <w:p w:rsidR="009A1460" w:rsidRDefault="00F62477" w:rsidP="000E4301">
      <w:pPr>
        <w:pStyle w:val="a4"/>
        <w:numPr>
          <w:ilvl w:val="0"/>
          <w:numId w:val="5"/>
        </w:numPr>
        <w:spacing w:after="0" w:line="240"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u w:val="single"/>
        </w:rPr>
        <w:t>Аттестация педагогов:</w:t>
      </w:r>
    </w:p>
    <w:p w:rsidR="00F62477"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sidRPr="00F62477">
        <w:rPr>
          <w:rFonts w:ascii="Times New Roman" w:hAnsi="Times New Roman" w:cs="Times New Roman"/>
          <w:sz w:val="28"/>
          <w:szCs w:val="28"/>
        </w:rPr>
        <w:t>подготовка</w:t>
      </w:r>
      <w:r>
        <w:rPr>
          <w:rFonts w:ascii="Times New Roman" w:hAnsi="Times New Roman" w:cs="Times New Roman"/>
          <w:sz w:val="28"/>
          <w:szCs w:val="28"/>
        </w:rPr>
        <w:t xml:space="preserve"> пакета документов к аттестации;</w:t>
      </w:r>
    </w:p>
    <w:p w:rsidR="00F62477" w:rsidRPr="00F62477"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Pr>
          <w:rFonts w:ascii="Times New Roman" w:hAnsi="Times New Roman" w:cs="Times New Roman"/>
          <w:sz w:val="28"/>
          <w:szCs w:val="28"/>
        </w:rPr>
        <w:t>аттестация педагогов на высшую, первую категории, соответствие занимаемой должности.</w:t>
      </w:r>
    </w:p>
    <w:p w:rsidR="00F62477" w:rsidRDefault="00F62477" w:rsidP="000E4301">
      <w:pPr>
        <w:pStyle w:val="a4"/>
        <w:numPr>
          <w:ilvl w:val="0"/>
          <w:numId w:val="5"/>
        </w:numPr>
        <w:spacing w:after="0" w:line="240"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u w:val="single"/>
        </w:rPr>
        <w:t>Инновации, оцениваются следующие показатели:</w:t>
      </w:r>
    </w:p>
    <w:p w:rsidR="00F62477" w:rsidRPr="00F62477"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sidRPr="00F62477">
        <w:rPr>
          <w:rFonts w:ascii="Times New Roman" w:hAnsi="Times New Roman" w:cs="Times New Roman"/>
          <w:sz w:val="28"/>
          <w:szCs w:val="28"/>
        </w:rPr>
        <w:t>новые подходы в систематизации образовательного процесса;</w:t>
      </w:r>
    </w:p>
    <w:p w:rsidR="00F62477"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Pr>
          <w:rFonts w:ascii="Times New Roman" w:hAnsi="Times New Roman" w:cs="Times New Roman"/>
          <w:sz w:val="28"/>
          <w:szCs w:val="28"/>
        </w:rPr>
        <w:t>новые подходы в организации образовательного пространства – расширение внешних связей, новое качество взаимодействия с социальными партнерами;</w:t>
      </w:r>
    </w:p>
    <w:p w:rsidR="00F62477"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Pr>
          <w:rFonts w:ascii="Times New Roman" w:hAnsi="Times New Roman" w:cs="Times New Roman"/>
          <w:sz w:val="28"/>
          <w:szCs w:val="28"/>
        </w:rPr>
        <w:t>введение в образовательную программу элементов новых методик и технологий на уровне апробации;</w:t>
      </w:r>
    </w:p>
    <w:p w:rsidR="00F62477"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Pr>
          <w:rFonts w:ascii="Times New Roman" w:hAnsi="Times New Roman" w:cs="Times New Roman"/>
          <w:sz w:val="28"/>
          <w:szCs w:val="28"/>
        </w:rPr>
        <w:t>новые подходы в выборе и расширении содержания обучения.</w:t>
      </w:r>
    </w:p>
    <w:p w:rsidR="00F62477" w:rsidRDefault="00F62477" w:rsidP="000E4301">
      <w:pPr>
        <w:spacing w:after="0" w:line="240" w:lineRule="auto"/>
        <w:ind w:firstLine="709"/>
        <w:jc w:val="both"/>
        <w:rPr>
          <w:rFonts w:ascii="Times New Roman" w:hAnsi="Times New Roman" w:cs="Times New Roman"/>
          <w:sz w:val="28"/>
          <w:szCs w:val="28"/>
        </w:rPr>
      </w:pPr>
    </w:p>
    <w:p w:rsidR="00F62477" w:rsidRDefault="00F62477" w:rsidP="000E4301">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Для оценки результативности деятельности педагогов используются следующие формы:</w:t>
      </w:r>
    </w:p>
    <w:p w:rsidR="00F62477"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62477">
        <w:rPr>
          <w:rFonts w:ascii="Times New Roman" w:hAnsi="Times New Roman" w:cs="Times New Roman"/>
          <w:sz w:val="28"/>
          <w:szCs w:val="28"/>
        </w:rPr>
        <w:t xml:space="preserve">анализ результатов и достижений учащихся, которые </w:t>
      </w:r>
      <w:r w:rsidR="00B3788B">
        <w:rPr>
          <w:rFonts w:ascii="Times New Roman" w:hAnsi="Times New Roman" w:cs="Times New Roman"/>
          <w:sz w:val="28"/>
          <w:szCs w:val="28"/>
        </w:rPr>
        <w:t>являются объективными показателями повышения профессионального мастерства педагога;</w:t>
      </w:r>
    </w:p>
    <w:p w:rsidR="00B3788B"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педагога в</w:t>
      </w:r>
      <w:r w:rsidR="00B3788B">
        <w:rPr>
          <w:rFonts w:ascii="Times New Roman" w:hAnsi="Times New Roman" w:cs="Times New Roman"/>
          <w:sz w:val="28"/>
          <w:szCs w:val="28"/>
        </w:rPr>
        <w:t xml:space="preserve"> конкурсах, выставках, мастер-классах, смотрах мастерства, в обмене опытом, в семинарах, их организации и т.д.;</w:t>
      </w:r>
    </w:p>
    <w:p w:rsidR="00B3788B" w:rsidRDefault="00325317" w:rsidP="000E430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788B">
        <w:rPr>
          <w:rFonts w:ascii="Times New Roman" w:hAnsi="Times New Roman" w:cs="Times New Roman"/>
          <w:sz w:val="28"/>
          <w:szCs w:val="28"/>
        </w:rPr>
        <w:t>анализ участия педагогов в различных формах повышения квалификации.</w:t>
      </w:r>
    </w:p>
    <w:p w:rsidR="00B3788B" w:rsidRDefault="00B3788B" w:rsidP="000E4301">
      <w:pPr>
        <w:spacing w:after="0" w:line="240" w:lineRule="auto"/>
        <w:ind w:firstLine="709"/>
        <w:jc w:val="both"/>
        <w:rPr>
          <w:rFonts w:ascii="Times New Roman" w:hAnsi="Times New Roman" w:cs="Times New Roman"/>
          <w:sz w:val="28"/>
          <w:szCs w:val="28"/>
        </w:rPr>
      </w:pPr>
    </w:p>
    <w:p w:rsidR="00B3788B" w:rsidRPr="00325317" w:rsidRDefault="00B3788B" w:rsidP="00325317">
      <w:pPr>
        <w:spacing w:after="0" w:line="240" w:lineRule="auto"/>
        <w:jc w:val="center"/>
        <w:rPr>
          <w:rFonts w:ascii="Times New Roman" w:hAnsi="Times New Roman" w:cs="Times New Roman"/>
          <w:b/>
          <w:sz w:val="28"/>
          <w:szCs w:val="28"/>
        </w:rPr>
      </w:pPr>
      <w:r w:rsidRPr="00325317">
        <w:rPr>
          <w:rFonts w:ascii="Times New Roman" w:hAnsi="Times New Roman" w:cs="Times New Roman"/>
          <w:b/>
          <w:sz w:val="28"/>
          <w:szCs w:val="28"/>
        </w:rPr>
        <w:t>Заключение</w:t>
      </w:r>
    </w:p>
    <w:p w:rsidR="00F56AE8" w:rsidRPr="00B3788B" w:rsidRDefault="00B3788B" w:rsidP="000E4301">
      <w:pPr>
        <w:spacing w:after="0" w:line="240" w:lineRule="auto"/>
        <w:ind w:firstLine="709"/>
        <w:jc w:val="both"/>
        <w:rPr>
          <w:rFonts w:ascii="Times New Roman" w:hAnsi="Times New Roman" w:cs="Times New Roman"/>
          <w:sz w:val="28"/>
          <w:szCs w:val="28"/>
        </w:rPr>
      </w:pPr>
      <w:r w:rsidRPr="00B3788B">
        <w:rPr>
          <w:rFonts w:ascii="Times New Roman" w:hAnsi="Times New Roman" w:cs="Times New Roman"/>
          <w:sz w:val="28"/>
          <w:szCs w:val="28"/>
        </w:rPr>
        <w:t>Программа мониторинга позволяет оптимизировать образовательный процесс, выявить уровень осво</w:t>
      </w:r>
      <w:r w:rsidR="00325317">
        <w:rPr>
          <w:rFonts w:ascii="Times New Roman" w:hAnsi="Times New Roman" w:cs="Times New Roman"/>
          <w:sz w:val="28"/>
          <w:szCs w:val="28"/>
        </w:rPr>
        <w:t xml:space="preserve">ения учащимися образовательной </w:t>
      </w:r>
      <w:r w:rsidRPr="00B3788B">
        <w:rPr>
          <w:rFonts w:ascii="Times New Roman" w:hAnsi="Times New Roman" w:cs="Times New Roman"/>
          <w:sz w:val="28"/>
          <w:szCs w:val="28"/>
        </w:rPr>
        <w:t>программ</w:t>
      </w:r>
      <w:r w:rsidR="004A5684">
        <w:rPr>
          <w:rFonts w:ascii="Times New Roman" w:hAnsi="Times New Roman" w:cs="Times New Roman"/>
          <w:sz w:val="28"/>
          <w:szCs w:val="28"/>
        </w:rPr>
        <w:t>ы</w:t>
      </w:r>
      <w:r w:rsidRPr="00B3788B">
        <w:rPr>
          <w:rFonts w:ascii="Times New Roman" w:hAnsi="Times New Roman" w:cs="Times New Roman"/>
          <w:sz w:val="28"/>
          <w:szCs w:val="28"/>
        </w:rPr>
        <w:t xml:space="preserve"> на основе анализа достижения детьми промежуточных результатов развития, определить основания для своевременной коррекции образовательного процесса, определить степень влияния образовательного процесса, организуемого в учреждении на развитие учащихся.</w:t>
      </w:r>
    </w:p>
    <w:sectPr w:rsidR="00F56AE8" w:rsidRPr="00B3788B" w:rsidSect="0032531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E2733"/>
    <w:multiLevelType w:val="hybridMultilevel"/>
    <w:tmpl w:val="31DE779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BB156B"/>
    <w:multiLevelType w:val="hybridMultilevel"/>
    <w:tmpl w:val="6034386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3A4776"/>
    <w:multiLevelType w:val="hybridMultilevel"/>
    <w:tmpl w:val="8B141D26"/>
    <w:lvl w:ilvl="0" w:tplc="ADAAC7E8">
      <w:numFmt w:val="bullet"/>
      <w:lvlText w:val="-"/>
      <w:lvlJc w:val="left"/>
      <w:pPr>
        <w:ind w:left="116" w:hanging="285"/>
      </w:pPr>
      <w:rPr>
        <w:rFonts w:ascii="Times New Roman" w:eastAsia="Times New Roman" w:hAnsi="Times New Roman" w:cs="Times New Roman" w:hint="default"/>
        <w:b w:val="0"/>
        <w:bCs w:val="0"/>
        <w:i w:val="0"/>
        <w:iCs w:val="0"/>
        <w:w w:val="99"/>
        <w:sz w:val="26"/>
        <w:szCs w:val="26"/>
        <w:lang w:val="ru-RU" w:eastAsia="en-US" w:bidi="ar-SA"/>
      </w:rPr>
    </w:lvl>
    <w:lvl w:ilvl="1" w:tplc="88D0FE7E">
      <w:numFmt w:val="bullet"/>
      <w:lvlText w:val="•"/>
      <w:lvlJc w:val="left"/>
      <w:pPr>
        <w:ind w:left="1108" w:hanging="285"/>
      </w:pPr>
      <w:rPr>
        <w:rFonts w:hint="default"/>
        <w:lang w:val="ru-RU" w:eastAsia="en-US" w:bidi="ar-SA"/>
      </w:rPr>
    </w:lvl>
    <w:lvl w:ilvl="2" w:tplc="EC78553E">
      <w:numFmt w:val="bullet"/>
      <w:lvlText w:val="•"/>
      <w:lvlJc w:val="left"/>
      <w:pPr>
        <w:ind w:left="2096" w:hanging="285"/>
      </w:pPr>
      <w:rPr>
        <w:rFonts w:hint="default"/>
        <w:lang w:val="ru-RU" w:eastAsia="en-US" w:bidi="ar-SA"/>
      </w:rPr>
    </w:lvl>
    <w:lvl w:ilvl="3" w:tplc="94D06862">
      <w:numFmt w:val="bullet"/>
      <w:lvlText w:val="•"/>
      <w:lvlJc w:val="left"/>
      <w:pPr>
        <w:ind w:left="3084" w:hanging="285"/>
      </w:pPr>
      <w:rPr>
        <w:rFonts w:hint="default"/>
        <w:lang w:val="ru-RU" w:eastAsia="en-US" w:bidi="ar-SA"/>
      </w:rPr>
    </w:lvl>
    <w:lvl w:ilvl="4" w:tplc="DED8A49E">
      <w:numFmt w:val="bullet"/>
      <w:lvlText w:val="•"/>
      <w:lvlJc w:val="left"/>
      <w:pPr>
        <w:ind w:left="4072" w:hanging="285"/>
      </w:pPr>
      <w:rPr>
        <w:rFonts w:hint="default"/>
        <w:lang w:val="ru-RU" w:eastAsia="en-US" w:bidi="ar-SA"/>
      </w:rPr>
    </w:lvl>
    <w:lvl w:ilvl="5" w:tplc="AE7A1B50">
      <w:numFmt w:val="bullet"/>
      <w:lvlText w:val="•"/>
      <w:lvlJc w:val="left"/>
      <w:pPr>
        <w:ind w:left="5060" w:hanging="285"/>
      </w:pPr>
      <w:rPr>
        <w:rFonts w:hint="default"/>
        <w:lang w:val="ru-RU" w:eastAsia="en-US" w:bidi="ar-SA"/>
      </w:rPr>
    </w:lvl>
    <w:lvl w:ilvl="6" w:tplc="4C84D048">
      <w:numFmt w:val="bullet"/>
      <w:lvlText w:val="•"/>
      <w:lvlJc w:val="left"/>
      <w:pPr>
        <w:ind w:left="6048" w:hanging="285"/>
      </w:pPr>
      <w:rPr>
        <w:rFonts w:hint="default"/>
        <w:lang w:val="ru-RU" w:eastAsia="en-US" w:bidi="ar-SA"/>
      </w:rPr>
    </w:lvl>
    <w:lvl w:ilvl="7" w:tplc="F77A889E">
      <w:numFmt w:val="bullet"/>
      <w:lvlText w:val="•"/>
      <w:lvlJc w:val="left"/>
      <w:pPr>
        <w:ind w:left="7036" w:hanging="285"/>
      </w:pPr>
      <w:rPr>
        <w:rFonts w:hint="default"/>
        <w:lang w:val="ru-RU" w:eastAsia="en-US" w:bidi="ar-SA"/>
      </w:rPr>
    </w:lvl>
    <w:lvl w:ilvl="8" w:tplc="96C46A0C">
      <w:numFmt w:val="bullet"/>
      <w:lvlText w:val="•"/>
      <w:lvlJc w:val="left"/>
      <w:pPr>
        <w:ind w:left="8024" w:hanging="285"/>
      </w:pPr>
      <w:rPr>
        <w:rFonts w:hint="default"/>
        <w:lang w:val="ru-RU" w:eastAsia="en-US" w:bidi="ar-SA"/>
      </w:rPr>
    </w:lvl>
  </w:abstractNum>
  <w:abstractNum w:abstractNumId="3" w15:restartNumberingAfterBreak="0">
    <w:nsid w:val="57465FD3"/>
    <w:multiLevelType w:val="hybridMultilevel"/>
    <w:tmpl w:val="AB30E4D8"/>
    <w:lvl w:ilvl="0" w:tplc="D05E43D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1C5A11"/>
    <w:multiLevelType w:val="hybridMultilevel"/>
    <w:tmpl w:val="ACD059F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472B08"/>
    <w:multiLevelType w:val="multilevel"/>
    <w:tmpl w:val="DA16047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C7"/>
    <w:rsid w:val="00001664"/>
    <w:rsid w:val="00010367"/>
    <w:rsid w:val="00021A7F"/>
    <w:rsid w:val="0003081B"/>
    <w:rsid w:val="0003098E"/>
    <w:rsid w:val="00035C8A"/>
    <w:rsid w:val="00037F07"/>
    <w:rsid w:val="000450EB"/>
    <w:rsid w:val="000478E0"/>
    <w:rsid w:val="00063D10"/>
    <w:rsid w:val="000648EC"/>
    <w:rsid w:val="00066F43"/>
    <w:rsid w:val="00071376"/>
    <w:rsid w:val="00075126"/>
    <w:rsid w:val="000868B0"/>
    <w:rsid w:val="00090EE1"/>
    <w:rsid w:val="00090F0D"/>
    <w:rsid w:val="000B3D96"/>
    <w:rsid w:val="000C07E6"/>
    <w:rsid w:val="000D0A6C"/>
    <w:rsid w:val="000D28A0"/>
    <w:rsid w:val="000E4301"/>
    <w:rsid w:val="000E7F23"/>
    <w:rsid w:val="000F7C60"/>
    <w:rsid w:val="00102603"/>
    <w:rsid w:val="001126A6"/>
    <w:rsid w:val="00113524"/>
    <w:rsid w:val="00120A00"/>
    <w:rsid w:val="00127C14"/>
    <w:rsid w:val="00134A00"/>
    <w:rsid w:val="00135319"/>
    <w:rsid w:val="00137453"/>
    <w:rsid w:val="00137D43"/>
    <w:rsid w:val="00140823"/>
    <w:rsid w:val="00140A58"/>
    <w:rsid w:val="00164C09"/>
    <w:rsid w:val="001870F5"/>
    <w:rsid w:val="0018752F"/>
    <w:rsid w:val="001952D8"/>
    <w:rsid w:val="001A3DA8"/>
    <w:rsid w:val="001A4B8A"/>
    <w:rsid w:val="001B064F"/>
    <w:rsid w:val="001B2944"/>
    <w:rsid w:val="001B656B"/>
    <w:rsid w:val="001D106F"/>
    <w:rsid w:val="001D1864"/>
    <w:rsid w:val="001D4D08"/>
    <w:rsid w:val="001E469F"/>
    <w:rsid w:val="00203198"/>
    <w:rsid w:val="00204104"/>
    <w:rsid w:val="00206C54"/>
    <w:rsid w:val="0021014A"/>
    <w:rsid w:val="00226435"/>
    <w:rsid w:val="002271AA"/>
    <w:rsid w:val="00230633"/>
    <w:rsid w:val="002464BF"/>
    <w:rsid w:val="00261C4F"/>
    <w:rsid w:val="00273A85"/>
    <w:rsid w:val="00277C38"/>
    <w:rsid w:val="002872B8"/>
    <w:rsid w:val="00287448"/>
    <w:rsid w:val="00295E8F"/>
    <w:rsid w:val="002A27E1"/>
    <w:rsid w:val="002A2B69"/>
    <w:rsid w:val="002B090F"/>
    <w:rsid w:val="002B5906"/>
    <w:rsid w:val="002C7A1A"/>
    <w:rsid w:val="002E00A4"/>
    <w:rsid w:val="002E6D3E"/>
    <w:rsid w:val="002F25A9"/>
    <w:rsid w:val="002F7FA6"/>
    <w:rsid w:val="00304984"/>
    <w:rsid w:val="00304D33"/>
    <w:rsid w:val="0030642E"/>
    <w:rsid w:val="00317D90"/>
    <w:rsid w:val="00325317"/>
    <w:rsid w:val="00333C77"/>
    <w:rsid w:val="003447B4"/>
    <w:rsid w:val="00345DB6"/>
    <w:rsid w:val="00365BCF"/>
    <w:rsid w:val="003705D5"/>
    <w:rsid w:val="00372545"/>
    <w:rsid w:val="00376C21"/>
    <w:rsid w:val="003830D9"/>
    <w:rsid w:val="003852C7"/>
    <w:rsid w:val="00385E3F"/>
    <w:rsid w:val="00390A94"/>
    <w:rsid w:val="00392F36"/>
    <w:rsid w:val="003C7007"/>
    <w:rsid w:val="003D535B"/>
    <w:rsid w:val="003E2653"/>
    <w:rsid w:val="0041075E"/>
    <w:rsid w:val="004159C4"/>
    <w:rsid w:val="0041696F"/>
    <w:rsid w:val="004220E5"/>
    <w:rsid w:val="00424F6E"/>
    <w:rsid w:val="00425ACE"/>
    <w:rsid w:val="0044067F"/>
    <w:rsid w:val="0044093A"/>
    <w:rsid w:val="00443F8E"/>
    <w:rsid w:val="0045559A"/>
    <w:rsid w:val="00475706"/>
    <w:rsid w:val="00482F9F"/>
    <w:rsid w:val="00483D4E"/>
    <w:rsid w:val="00491B55"/>
    <w:rsid w:val="00495D6C"/>
    <w:rsid w:val="00497C8E"/>
    <w:rsid w:val="004A5684"/>
    <w:rsid w:val="004A5DFA"/>
    <w:rsid w:val="004A6C2F"/>
    <w:rsid w:val="004B30A1"/>
    <w:rsid w:val="004B4A77"/>
    <w:rsid w:val="004B5624"/>
    <w:rsid w:val="004B728D"/>
    <w:rsid w:val="004D0B3B"/>
    <w:rsid w:val="004E029A"/>
    <w:rsid w:val="004E5321"/>
    <w:rsid w:val="004F3F98"/>
    <w:rsid w:val="004F6F86"/>
    <w:rsid w:val="004F7261"/>
    <w:rsid w:val="004F7AB8"/>
    <w:rsid w:val="005041B3"/>
    <w:rsid w:val="00514B52"/>
    <w:rsid w:val="00514C58"/>
    <w:rsid w:val="00524D40"/>
    <w:rsid w:val="00534CF3"/>
    <w:rsid w:val="00552DEA"/>
    <w:rsid w:val="00564A48"/>
    <w:rsid w:val="00570544"/>
    <w:rsid w:val="00570CBA"/>
    <w:rsid w:val="00576DFA"/>
    <w:rsid w:val="00593B04"/>
    <w:rsid w:val="005B408B"/>
    <w:rsid w:val="005D4008"/>
    <w:rsid w:val="005D6726"/>
    <w:rsid w:val="005E0AEB"/>
    <w:rsid w:val="005E1857"/>
    <w:rsid w:val="005E304D"/>
    <w:rsid w:val="005F5435"/>
    <w:rsid w:val="005F649C"/>
    <w:rsid w:val="006062C8"/>
    <w:rsid w:val="00613497"/>
    <w:rsid w:val="00622B8E"/>
    <w:rsid w:val="00624FD0"/>
    <w:rsid w:val="006322E6"/>
    <w:rsid w:val="00634FC1"/>
    <w:rsid w:val="00635590"/>
    <w:rsid w:val="0065127F"/>
    <w:rsid w:val="00675842"/>
    <w:rsid w:val="00692108"/>
    <w:rsid w:val="006B7148"/>
    <w:rsid w:val="006C018E"/>
    <w:rsid w:val="006D7827"/>
    <w:rsid w:val="006E1FA3"/>
    <w:rsid w:val="006F07A7"/>
    <w:rsid w:val="006F19EA"/>
    <w:rsid w:val="00721AF9"/>
    <w:rsid w:val="00725A50"/>
    <w:rsid w:val="0074115B"/>
    <w:rsid w:val="00744B4B"/>
    <w:rsid w:val="00771020"/>
    <w:rsid w:val="007821AB"/>
    <w:rsid w:val="007954B6"/>
    <w:rsid w:val="007978CD"/>
    <w:rsid w:val="007B3586"/>
    <w:rsid w:val="007E38B7"/>
    <w:rsid w:val="007E42D2"/>
    <w:rsid w:val="007F5ADB"/>
    <w:rsid w:val="008020CB"/>
    <w:rsid w:val="00812B02"/>
    <w:rsid w:val="00831029"/>
    <w:rsid w:val="0083389B"/>
    <w:rsid w:val="008412B5"/>
    <w:rsid w:val="0084397D"/>
    <w:rsid w:val="0084515C"/>
    <w:rsid w:val="00855DBC"/>
    <w:rsid w:val="008656FC"/>
    <w:rsid w:val="00865940"/>
    <w:rsid w:val="0087398D"/>
    <w:rsid w:val="00877CBD"/>
    <w:rsid w:val="008864D4"/>
    <w:rsid w:val="00897074"/>
    <w:rsid w:val="008A17A2"/>
    <w:rsid w:val="008E1600"/>
    <w:rsid w:val="008E55A1"/>
    <w:rsid w:val="008E76F4"/>
    <w:rsid w:val="00926C9E"/>
    <w:rsid w:val="00936A46"/>
    <w:rsid w:val="009422CA"/>
    <w:rsid w:val="00942B48"/>
    <w:rsid w:val="0095017E"/>
    <w:rsid w:val="0095325B"/>
    <w:rsid w:val="00953934"/>
    <w:rsid w:val="00960671"/>
    <w:rsid w:val="009668C1"/>
    <w:rsid w:val="00972256"/>
    <w:rsid w:val="009744C3"/>
    <w:rsid w:val="009746CE"/>
    <w:rsid w:val="009838C7"/>
    <w:rsid w:val="009841F4"/>
    <w:rsid w:val="009912B6"/>
    <w:rsid w:val="00993A0F"/>
    <w:rsid w:val="0099538D"/>
    <w:rsid w:val="009954A4"/>
    <w:rsid w:val="009A1460"/>
    <w:rsid w:val="009A75A1"/>
    <w:rsid w:val="009C4433"/>
    <w:rsid w:val="009C51C9"/>
    <w:rsid w:val="009F3EFE"/>
    <w:rsid w:val="00A05174"/>
    <w:rsid w:val="00A06A1F"/>
    <w:rsid w:val="00A10AA4"/>
    <w:rsid w:val="00A153E0"/>
    <w:rsid w:val="00A20A13"/>
    <w:rsid w:val="00A256C6"/>
    <w:rsid w:val="00A25BBE"/>
    <w:rsid w:val="00A4754D"/>
    <w:rsid w:val="00A54835"/>
    <w:rsid w:val="00A70B46"/>
    <w:rsid w:val="00A744F5"/>
    <w:rsid w:val="00A772E9"/>
    <w:rsid w:val="00A87AD6"/>
    <w:rsid w:val="00A95638"/>
    <w:rsid w:val="00A9694D"/>
    <w:rsid w:val="00A97241"/>
    <w:rsid w:val="00AA290B"/>
    <w:rsid w:val="00AA5CED"/>
    <w:rsid w:val="00AB0396"/>
    <w:rsid w:val="00AB66B1"/>
    <w:rsid w:val="00AF2C5D"/>
    <w:rsid w:val="00AF61A6"/>
    <w:rsid w:val="00B0128F"/>
    <w:rsid w:val="00B045B0"/>
    <w:rsid w:val="00B16994"/>
    <w:rsid w:val="00B219B4"/>
    <w:rsid w:val="00B2252A"/>
    <w:rsid w:val="00B26CD1"/>
    <w:rsid w:val="00B33A9C"/>
    <w:rsid w:val="00B3788B"/>
    <w:rsid w:val="00B54416"/>
    <w:rsid w:val="00B549AA"/>
    <w:rsid w:val="00B63ED8"/>
    <w:rsid w:val="00B67B88"/>
    <w:rsid w:val="00B7379A"/>
    <w:rsid w:val="00B8591D"/>
    <w:rsid w:val="00B928F4"/>
    <w:rsid w:val="00BA62C7"/>
    <w:rsid w:val="00BA782C"/>
    <w:rsid w:val="00BB051C"/>
    <w:rsid w:val="00BC0FFB"/>
    <w:rsid w:val="00BD68BC"/>
    <w:rsid w:val="00BE00DC"/>
    <w:rsid w:val="00BF3654"/>
    <w:rsid w:val="00C21AD5"/>
    <w:rsid w:val="00C30287"/>
    <w:rsid w:val="00C32D9C"/>
    <w:rsid w:val="00C33131"/>
    <w:rsid w:val="00C33AE7"/>
    <w:rsid w:val="00C34B15"/>
    <w:rsid w:val="00C4784D"/>
    <w:rsid w:val="00C65F85"/>
    <w:rsid w:val="00C706AC"/>
    <w:rsid w:val="00C70A07"/>
    <w:rsid w:val="00C716D5"/>
    <w:rsid w:val="00C756C3"/>
    <w:rsid w:val="00C80008"/>
    <w:rsid w:val="00C866C1"/>
    <w:rsid w:val="00C87BBA"/>
    <w:rsid w:val="00C92584"/>
    <w:rsid w:val="00C94CBF"/>
    <w:rsid w:val="00CB54EA"/>
    <w:rsid w:val="00CC47BD"/>
    <w:rsid w:val="00CD7AEE"/>
    <w:rsid w:val="00CE2BF1"/>
    <w:rsid w:val="00CE54F3"/>
    <w:rsid w:val="00CE6CCB"/>
    <w:rsid w:val="00CF0003"/>
    <w:rsid w:val="00CF1080"/>
    <w:rsid w:val="00CF43D9"/>
    <w:rsid w:val="00D03CA4"/>
    <w:rsid w:val="00D240FF"/>
    <w:rsid w:val="00D278AC"/>
    <w:rsid w:val="00D31D33"/>
    <w:rsid w:val="00D32855"/>
    <w:rsid w:val="00D34F59"/>
    <w:rsid w:val="00D36E5B"/>
    <w:rsid w:val="00D44A52"/>
    <w:rsid w:val="00D46259"/>
    <w:rsid w:val="00D520A1"/>
    <w:rsid w:val="00D61FCB"/>
    <w:rsid w:val="00D63C51"/>
    <w:rsid w:val="00D676D9"/>
    <w:rsid w:val="00D71450"/>
    <w:rsid w:val="00D84717"/>
    <w:rsid w:val="00DA3DF6"/>
    <w:rsid w:val="00DB53C3"/>
    <w:rsid w:val="00DC416C"/>
    <w:rsid w:val="00DD2BF9"/>
    <w:rsid w:val="00DD6ED4"/>
    <w:rsid w:val="00DF1333"/>
    <w:rsid w:val="00DF1489"/>
    <w:rsid w:val="00E0020E"/>
    <w:rsid w:val="00E052EF"/>
    <w:rsid w:val="00E065AE"/>
    <w:rsid w:val="00E14C90"/>
    <w:rsid w:val="00E5318E"/>
    <w:rsid w:val="00E55991"/>
    <w:rsid w:val="00E6047D"/>
    <w:rsid w:val="00E66747"/>
    <w:rsid w:val="00E779FD"/>
    <w:rsid w:val="00E861F5"/>
    <w:rsid w:val="00E971D1"/>
    <w:rsid w:val="00EA631D"/>
    <w:rsid w:val="00EB5B75"/>
    <w:rsid w:val="00EB6140"/>
    <w:rsid w:val="00EB7521"/>
    <w:rsid w:val="00EC1CF3"/>
    <w:rsid w:val="00ED121D"/>
    <w:rsid w:val="00ED1AAD"/>
    <w:rsid w:val="00ED77AD"/>
    <w:rsid w:val="00EE36AC"/>
    <w:rsid w:val="00EF2B7D"/>
    <w:rsid w:val="00F00281"/>
    <w:rsid w:val="00F0286D"/>
    <w:rsid w:val="00F06824"/>
    <w:rsid w:val="00F13C3D"/>
    <w:rsid w:val="00F151FB"/>
    <w:rsid w:val="00F22DE7"/>
    <w:rsid w:val="00F25506"/>
    <w:rsid w:val="00F34DC4"/>
    <w:rsid w:val="00F43907"/>
    <w:rsid w:val="00F519BB"/>
    <w:rsid w:val="00F51F6C"/>
    <w:rsid w:val="00F56AE8"/>
    <w:rsid w:val="00F62477"/>
    <w:rsid w:val="00F663FB"/>
    <w:rsid w:val="00F67D1B"/>
    <w:rsid w:val="00F81B1B"/>
    <w:rsid w:val="00F83FAB"/>
    <w:rsid w:val="00F969C5"/>
    <w:rsid w:val="00FA3819"/>
    <w:rsid w:val="00FB5C04"/>
    <w:rsid w:val="00FD2EDC"/>
    <w:rsid w:val="00FD3C59"/>
    <w:rsid w:val="00FE3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DAC7"/>
  <w15:docId w15:val="{5A1F0C65-ABF1-41BB-8D70-AA7C2833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08B"/>
  </w:style>
  <w:style w:type="paragraph" w:styleId="3">
    <w:name w:val="heading 3"/>
    <w:basedOn w:val="a"/>
    <w:link w:val="30"/>
    <w:uiPriority w:val="9"/>
    <w:qFormat/>
    <w:rsid w:val="006E1F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6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252A"/>
    <w:pPr>
      <w:ind w:left="720"/>
      <w:contextualSpacing/>
    </w:pPr>
  </w:style>
  <w:style w:type="paragraph" w:styleId="a5">
    <w:name w:val="Balloon Text"/>
    <w:basedOn w:val="a"/>
    <w:link w:val="a6"/>
    <w:uiPriority w:val="99"/>
    <w:semiHidden/>
    <w:unhideWhenUsed/>
    <w:rsid w:val="003447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447B4"/>
    <w:rPr>
      <w:rFonts w:ascii="Segoe UI" w:hAnsi="Segoe UI" w:cs="Segoe UI"/>
      <w:sz w:val="18"/>
      <w:szCs w:val="18"/>
    </w:rPr>
  </w:style>
  <w:style w:type="character" w:customStyle="1" w:styleId="30">
    <w:name w:val="Заголовок 3 Знак"/>
    <w:basedOn w:val="a0"/>
    <w:link w:val="3"/>
    <w:uiPriority w:val="9"/>
    <w:rsid w:val="006E1FA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3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8DF3A-E3E0-413B-98A2-AE5925511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4566</Words>
  <Characters>26031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nastya93danilova@gmail.com</dc:creator>
  <cp:keywords/>
  <dc:description/>
  <cp:lastModifiedBy>Anastasiya</cp:lastModifiedBy>
  <cp:revision>11</cp:revision>
  <cp:lastPrinted>2024-12-13T12:56:00Z</cp:lastPrinted>
  <dcterms:created xsi:type="dcterms:W3CDTF">2024-12-13T12:58:00Z</dcterms:created>
  <dcterms:modified xsi:type="dcterms:W3CDTF">2025-09-03T13:48:00Z</dcterms:modified>
</cp:coreProperties>
</file>