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9EA5" w14:textId="3BDC960F" w:rsidR="00304ACC" w:rsidRPr="00304ACC" w:rsidRDefault="00304ACC" w:rsidP="00304ACC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</w:pPr>
      <w:r w:rsidRPr="00304ACC"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304ACC"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  <w:t>ШКОЛА-ДЕТСКИЙ</w:t>
      </w:r>
      <w:proofErr w:type="gramEnd"/>
      <w:r w:rsidRPr="00304ACC"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14:paraId="0A16E807" w14:textId="73FD0F3F" w:rsidR="00304ACC" w:rsidRPr="00304ACC" w:rsidRDefault="00304ACC" w:rsidP="00304ACC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</w:pPr>
      <w:r w:rsidRPr="00304ACC">
        <w:rPr>
          <w:rFonts w:ascii="Times New Roman" w:eastAsia="WenQuanYi Micro Hei" w:hAnsi="Times New Roman" w:cs="Times New Roman"/>
          <w:kern w:val="1"/>
          <w:sz w:val="24"/>
          <w:szCs w:val="24"/>
          <w:lang w:val="ru-RU" w:eastAsia="zh-CN" w:bidi="hi-IN"/>
        </w:rPr>
        <w:t>(МБОУ СОШДС «ЛИНГВИСТ»)</w:t>
      </w:r>
    </w:p>
    <w:p w14:paraId="617ED578" w14:textId="77777777" w:rsidR="00304ACC" w:rsidRDefault="00304ACC" w:rsidP="00304ACC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lang w:val="ru-RU" w:eastAsia="zh-CN" w:bidi="hi-IN"/>
        </w:rPr>
      </w:pPr>
    </w:p>
    <w:p w14:paraId="59D03CBA" w14:textId="77777777" w:rsidR="00304ACC" w:rsidRDefault="00304ACC" w:rsidP="00304ACC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lang w:val="ru-RU" w:eastAsia="zh-CN" w:bidi="hi-IN"/>
        </w:rPr>
      </w:pPr>
    </w:p>
    <w:p w14:paraId="24B68722" w14:textId="77777777" w:rsidR="00304ACC" w:rsidRPr="000863F4" w:rsidRDefault="00304ACC" w:rsidP="00304ACC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lang w:val="ru-RU" w:eastAsia="zh-CN" w:bidi="hi-IN"/>
        </w:rPr>
      </w:pP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304ACC" w:rsidRPr="00304ACC" w14:paraId="1150216F" w14:textId="77777777" w:rsidTr="00304ACC">
        <w:trPr>
          <w:trHeight w:val="523"/>
        </w:trPr>
        <w:tc>
          <w:tcPr>
            <w:tcW w:w="4972" w:type="dxa"/>
          </w:tcPr>
          <w:p w14:paraId="2BCFFDFB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4F4AD1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</w:p>
          <w:p w14:paraId="2DF61C74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55AE5087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СОШДС «Лингвист» </w:t>
            </w:r>
          </w:p>
          <w:p w14:paraId="1B542256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Протокол № ___</w:t>
            </w:r>
          </w:p>
          <w:p w14:paraId="05B6082D" w14:textId="731C3E0A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09.01.2025</w:t>
            </w:r>
            <w:r w:rsidRPr="00304AC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72" w:type="dxa"/>
          </w:tcPr>
          <w:p w14:paraId="33644C0A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9C5DD1F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</w:t>
            </w:r>
          </w:p>
          <w:p w14:paraId="26C0BEA9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СОШДС «Лингвист» </w:t>
            </w:r>
          </w:p>
          <w:p w14:paraId="4B5F2F69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  <w:proofErr w:type="spellStart"/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Н.Д.Куликова</w:t>
            </w:r>
            <w:proofErr w:type="spellEnd"/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DAABD11" w14:textId="77777777" w:rsidR="00304ACC" w:rsidRPr="00304ACC" w:rsidRDefault="00304ACC" w:rsidP="00304ACC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23FA8F" w14:textId="0D3650A1" w:rsidR="00304ACC" w:rsidRPr="00304ACC" w:rsidRDefault="00304ACC" w:rsidP="008412C7">
            <w:pPr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A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от </w:t>
            </w:r>
            <w:r w:rsidR="008412C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09.01.2025 №_______</w:t>
            </w:r>
          </w:p>
        </w:tc>
      </w:tr>
    </w:tbl>
    <w:p w14:paraId="76D36B46" w14:textId="2E091A01" w:rsidR="00494703" w:rsidRDefault="00494703" w:rsidP="00304AC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14:paraId="361308EC" w14:textId="77777777" w:rsidR="00494703" w:rsidRP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C758D0" w14:textId="771D6CC8" w:rsidR="00494703" w:rsidRPr="00494703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94703"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оложение</w:t>
      </w:r>
    </w:p>
    <w:p w14:paraId="26C2A06D" w14:textId="134A092C"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14:paraId="3EE3389B" w14:textId="0F8F1050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 СОШДС «Лингвист»</w:t>
      </w:r>
    </w:p>
    <w:p w14:paraId="1A4EA2BF" w14:textId="77777777"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71816F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7F7E40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1B5211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281079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0CB191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05100C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456650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72EF9E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5F5119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B6F79C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45F91B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726E0F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F4E2A1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A728A2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CEA94A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415EF1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E3FBF8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4650AD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91F928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103432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AF32A4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368B34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872AA1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7B02B5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23B7A4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48D8E8" w14:textId="77777777" w:rsidR="00304ACC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B61D50" w14:textId="7DFF99D0" w:rsidR="00304ACC" w:rsidRPr="00494703" w:rsidRDefault="00304AC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г. Симферополь 2025</w:t>
      </w:r>
    </w:p>
    <w:p w14:paraId="2EC6E7CC" w14:textId="5B2DAC36" w:rsidR="0007215E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положения</w:t>
      </w:r>
    </w:p>
    <w:p w14:paraId="02348596" w14:textId="77777777" w:rsidR="00494703" w:rsidRPr="00494703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ADE79" w14:textId="4012B491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9470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04ACC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</w:t>
      </w:r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«Средняя общеобразовательная </w:t>
      </w:r>
      <w:proofErr w:type="gramStart"/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>школа-детский</w:t>
      </w:r>
      <w:proofErr w:type="gramEnd"/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сад «Лингвист» с углубленным изучением иностранных языков» Муниципального образования городской округ Симферополь  Республики Крым» </w:t>
      </w:r>
      <w:r w:rsidRPr="00304AC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(далее – ОО)</w:t>
      </w:r>
      <w:r w:rsidR="00494703" w:rsidRPr="00304A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5BE7F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304AC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21251F22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304AC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304AC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304ACC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304ACC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304ACC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304AC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304ACC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стандарт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среднего общего образования (далее – ФГОС СОО), утвержденн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8" w:history="1">
        <w:r w:rsidRPr="00304AC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изменениями);</w:t>
      </w:r>
    </w:p>
    <w:p w14:paraId="5466D53E" w14:textId="7875DE73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304ACC" w:rsidRDefault="00494703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зачета организацией, осуществляющей образовательную деятельность, результатов освоения </w:t>
      </w:r>
      <w:proofErr w:type="gramStart"/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304ACC" w:rsidRDefault="005323BA" w:rsidP="00304ACC">
      <w:pPr>
        <w:pStyle w:val="a9"/>
        <w:spacing w:before="0" w:beforeAutospacing="0" w:after="0" w:afterAutospacing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33B15A7E" w:rsidR="00494703" w:rsidRPr="00304ACC" w:rsidRDefault="00494703" w:rsidP="008412C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304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бюджетного общеобразовательного учреждения «Средняя общеобразовательная </w:t>
      </w:r>
      <w:proofErr w:type="gramStart"/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>школа-детский</w:t>
      </w:r>
      <w:proofErr w:type="gramEnd"/>
      <w:r w:rsidR="00304ACC" w:rsidRPr="00304ACC">
        <w:rPr>
          <w:rFonts w:ascii="Times New Roman" w:hAnsi="Times New Roman" w:cs="Times New Roman"/>
          <w:sz w:val="24"/>
          <w:szCs w:val="24"/>
          <w:lang w:val="ru-RU"/>
        </w:rPr>
        <w:t xml:space="preserve"> сад «Лингвист» с углубленным изучением иностранных языков» Муниципального образования городской округ Симферополь Республики Крым</w:t>
      </w:r>
    </w:p>
    <w:p w14:paraId="16B64F0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Настоящее Полож</w:t>
      </w:r>
      <w:bookmarkStart w:id="0" w:name="_GoBack"/>
      <w:bookmarkEnd w:id="0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является локальным актом ОО. </w:t>
      </w:r>
    </w:p>
    <w:p w14:paraId="6B024EAD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304ACC" w:rsidRDefault="005323BA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304ACC" w:rsidRDefault="005323BA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14:paraId="45D5CF04" w14:textId="72DCC68D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деятельностном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14:paraId="218DC74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14:paraId="57222E2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Уровневый подход к оценке образовательных достижений обучающихся служит основой для организации индивидуальной работы с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 реализуется по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отношению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 содержанию оценки, так и к представлению и интерпретации результатов измерений.</w:t>
      </w:r>
    </w:p>
    <w:p w14:paraId="55508B3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71B4AA" w14:textId="2294D2DC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предметных и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742C8E15" w14:textId="7AD7A399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671C954" w14:textId="4F8FC8C5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предназначается для организации процесса обучения в классе по учебным предметам. Внутреннее (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включает:</w:t>
      </w:r>
    </w:p>
    <w:p w14:paraId="503EC0D2" w14:textId="19271DF7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</w:t>
      </w:r>
      <w:proofErr w:type="gramStart"/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обучающимися</w:t>
      </w:r>
      <w:proofErr w:type="gramEnd"/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предметных и </w:t>
      </w:r>
      <w:proofErr w:type="spellStart"/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метапредметных</w:t>
      </w:r>
      <w:proofErr w:type="spellEnd"/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образовательных результатов;</w:t>
      </w:r>
    </w:p>
    <w:p w14:paraId="23A14A8F" w14:textId="4CCF73A8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предмету (предметам), которая проводится по итогам учебного года;</w:t>
      </w:r>
    </w:p>
    <w:p w14:paraId="4D09E31C" w14:textId="7CB5BF6F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14:paraId="0F5A9380" w14:textId="75A83C11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304AC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 w:rsidRPr="00304AC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элементы системы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по учебным предметам обеспечивают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14:paraId="4E5A0F4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304AC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304ACC" w:rsidRDefault="004C0D1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proofErr w:type="gramStart"/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  <w:proofErr w:type="gramEnd"/>
    </w:p>
    <w:p w14:paraId="08C9347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«3» – усвоение основных положений программного материала без способности оперирова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304ACC" w:rsidRDefault="002B0007" w:rsidP="00304ACC">
      <w:pPr>
        <w:pStyle w:val="21"/>
        <w:numPr>
          <w:ilvl w:val="0"/>
          <w:numId w:val="0"/>
        </w:numPr>
        <w:spacing w:line="276" w:lineRule="auto"/>
        <w:ind w:firstLine="567"/>
        <w:rPr>
          <w:sz w:val="24"/>
        </w:rPr>
      </w:pPr>
      <w:r w:rsidRPr="00304ACC">
        <w:rPr>
          <w:color w:val="000000"/>
          <w:sz w:val="24"/>
        </w:rPr>
        <w:t xml:space="preserve">1.17.2. По бинарной шкале оценивания: </w:t>
      </w:r>
      <w:proofErr w:type="gramStart"/>
      <w:r w:rsidRPr="00304ACC">
        <w:rPr>
          <w:color w:val="000000"/>
          <w:sz w:val="24"/>
        </w:rPr>
        <w:t>зачтено</w:t>
      </w:r>
      <w:proofErr w:type="gramEnd"/>
      <w:r w:rsidRPr="00304ACC">
        <w:rPr>
          <w:color w:val="000000"/>
          <w:sz w:val="24"/>
        </w:rPr>
        <w:t xml:space="preserve"> / не зачтено.</w:t>
      </w:r>
      <w:r w:rsidRPr="00304ACC">
        <w:rPr>
          <w:sz w:val="24"/>
        </w:rPr>
        <w:t xml:space="preserve"> </w:t>
      </w:r>
    </w:p>
    <w:p w14:paraId="647B9478" w14:textId="77777777" w:rsidR="0007215E" w:rsidRPr="00304ACC" w:rsidRDefault="002B0007" w:rsidP="00304ACC">
      <w:pPr>
        <w:pStyle w:val="21"/>
        <w:numPr>
          <w:ilvl w:val="0"/>
          <w:numId w:val="0"/>
        </w:numPr>
        <w:spacing w:line="276" w:lineRule="auto"/>
        <w:ind w:firstLine="567"/>
        <w:rPr>
          <w:spacing w:val="2"/>
          <w:sz w:val="24"/>
        </w:rPr>
      </w:pPr>
      <w:r w:rsidRPr="00304ACC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304ACC" w:rsidRDefault="004C0D18" w:rsidP="00304ACC">
      <w:pPr>
        <w:pStyle w:val="21"/>
        <w:numPr>
          <w:ilvl w:val="0"/>
          <w:numId w:val="0"/>
        </w:numPr>
        <w:spacing w:line="276" w:lineRule="auto"/>
        <w:rPr>
          <w:sz w:val="24"/>
        </w:rPr>
      </w:pPr>
      <w:r w:rsidRPr="00304ACC">
        <w:rPr>
          <w:spacing w:val="2"/>
          <w:sz w:val="24"/>
        </w:rPr>
        <w:t>-</w:t>
      </w:r>
      <w:r w:rsidRPr="00304ACC">
        <w:rPr>
          <w:spacing w:val="2"/>
          <w:sz w:val="24"/>
        </w:rPr>
        <w:tab/>
      </w:r>
      <w:r w:rsidR="002B0007" w:rsidRPr="00304ACC">
        <w:rPr>
          <w:spacing w:val="2"/>
          <w:sz w:val="24"/>
        </w:rPr>
        <w:t>зачтено</w:t>
      </w:r>
      <w:r w:rsidR="002B0007" w:rsidRPr="00304ACC">
        <w:rPr>
          <w:sz w:val="24"/>
        </w:rPr>
        <w:t xml:space="preserve"> </w:t>
      </w:r>
      <w:r w:rsidRPr="00304ACC">
        <w:rPr>
          <w:sz w:val="24"/>
        </w:rPr>
        <w:t>–</w:t>
      </w:r>
      <w:r w:rsidR="002B0007" w:rsidRPr="00304ACC">
        <w:rPr>
          <w:sz w:val="24"/>
        </w:rPr>
        <w:t xml:space="preserve"> свидетельствует об осознанном освоении опорной </w:t>
      </w:r>
      <w:r w:rsidR="002B0007" w:rsidRPr="00304ACC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304ACC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304ACC">
        <w:rPr>
          <w:sz w:val="24"/>
        </w:rPr>
        <w:t>,</w:t>
      </w:r>
      <w:r w:rsidR="002B0007" w:rsidRPr="00304ACC">
        <w:rPr>
          <w:sz w:val="24"/>
        </w:rPr>
        <w:t xml:space="preserve"> и выставляется </w:t>
      </w:r>
      <w:bookmarkStart w:id="1" w:name="_Hlk186272538"/>
      <w:r w:rsidR="002B0007" w:rsidRPr="00304ACC">
        <w:rPr>
          <w:sz w:val="24"/>
        </w:rPr>
        <w:t xml:space="preserve">при </w:t>
      </w:r>
      <w:r w:rsidR="0069757A" w:rsidRPr="00304ACC">
        <w:rPr>
          <w:sz w:val="24"/>
        </w:rPr>
        <w:t xml:space="preserve">посещении не менее 50% запланированных уроков и/или </w:t>
      </w:r>
      <w:r w:rsidR="002B0007" w:rsidRPr="00304ACC">
        <w:rPr>
          <w:sz w:val="24"/>
        </w:rPr>
        <w:t xml:space="preserve">выполнении не менее </w:t>
      </w:r>
      <w:r w:rsidR="0069757A" w:rsidRPr="00304ACC">
        <w:rPr>
          <w:sz w:val="24"/>
        </w:rPr>
        <w:t xml:space="preserve">50% объема </w:t>
      </w:r>
      <w:r w:rsidR="002B0007" w:rsidRPr="00304ACC">
        <w:rPr>
          <w:sz w:val="24"/>
        </w:rPr>
        <w:t>запланированной по предмету работы</w:t>
      </w:r>
      <w:r w:rsidR="0069757A" w:rsidRPr="00304ACC">
        <w:rPr>
          <w:sz w:val="24"/>
        </w:rPr>
        <w:t>;</w:t>
      </w:r>
      <w:bookmarkEnd w:id="1"/>
    </w:p>
    <w:p w14:paraId="1A6758E4" w14:textId="0E558E15" w:rsidR="0007215E" w:rsidRPr="00304ACC" w:rsidRDefault="0069757A" w:rsidP="00304ACC">
      <w:pPr>
        <w:pStyle w:val="21"/>
        <w:numPr>
          <w:ilvl w:val="0"/>
          <w:numId w:val="0"/>
        </w:numPr>
        <w:spacing w:line="276" w:lineRule="auto"/>
        <w:rPr>
          <w:sz w:val="24"/>
        </w:rPr>
      </w:pPr>
      <w:r w:rsidRPr="00304ACC">
        <w:rPr>
          <w:sz w:val="24"/>
        </w:rPr>
        <w:t>-</w:t>
      </w:r>
      <w:r w:rsidRPr="00304ACC">
        <w:rPr>
          <w:sz w:val="24"/>
        </w:rPr>
        <w:tab/>
      </w:r>
      <w:r w:rsidR="002B0007" w:rsidRPr="00304ACC">
        <w:rPr>
          <w:sz w:val="24"/>
        </w:rPr>
        <w:t xml:space="preserve">не зачтено </w:t>
      </w:r>
      <w:r w:rsidRPr="00304ACC">
        <w:rPr>
          <w:sz w:val="24"/>
        </w:rPr>
        <w:t>–</w:t>
      </w:r>
      <w:r w:rsidR="002B0007" w:rsidRPr="00304ACC">
        <w:rPr>
          <w:sz w:val="24"/>
        </w:rPr>
        <w:t xml:space="preserve"> свидетельствуе</w:t>
      </w:r>
      <w:r w:rsidRPr="00304ACC">
        <w:rPr>
          <w:sz w:val="24"/>
        </w:rPr>
        <w:t>т</w:t>
      </w:r>
      <w:r w:rsidR="002B0007" w:rsidRPr="00304ACC">
        <w:rPr>
          <w:sz w:val="24"/>
        </w:rPr>
        <w:t xml:space="preserve"> о частичном освоении опорной </w:t>
      </w:r>
      <w:r w:rsidR="002B0007" w:rsidRPr="00304ACC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304ACC">
        <w:rPr>
          <w:sz w:val="24"/>
        </w:rPr>
        <w:t>в рамках диапазона (круга) заданных задач, построенных на опорном учебном материале</w:t>
      </w:r>
      <w:r w:rsidRPr="00304ACC">
        <w:rPr>
          <w:sz w:val="24"/>
        </w:rPr>
        <w:t>,</w:t>
      </w:r>
      <w:r w:rsidR="002B0007" w:rsidRPr="00304ACC">
        <w:rPr>
          <w:sz w:val="24"/>
        </w:rPr>
        <w:t xml:space="preserve"> и выставляется </w:t>
      </w:r>
      <w:r w:rsidRPr="00304ACC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1.18. Средствами фиксации личностных,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являются электронный классный журнал, дневники наблюдений, портфолио, знаки ГТО и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9-х и 11-х классах.</w:t>
      </w:r>
    </w:p>
    <w:p w14:paraId="1F5D3DF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304ACC" w:rsidRDefault="0007215E" w:rsidP="00304ACC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359A5E5E" w14:textId="77777777" w:rsidR="0007215E" w:rsidRPr="00304ACC" w:rsidRDefault="002B0007" w:rsidP="00304ACC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влиянии на коллектив обучающихся.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14:paraId="4E7A587C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действий.</w:t>
      </w:r>
    </w:p>
    <w:p w14:paraId="3A3E4A80" w14:textId="06819899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 внутренних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Pr="00304ACC" w:rsidRDefault="004139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2DFEC4" w14:textId="77777777" w:rsidR="00413988" w:rsidRPr="00304ACC" w:rsidRDefault="004139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BCDFEE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2.2. Система оценивания </w:t>
      </w:r>
      <w:proofErr w:type="spellStart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22E74F4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2.2.1.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 работа на </w:t>
      </w:r>
      <w:proofErr w:type="spellStart"/>
      <w:r w:rsidR="00C40D8A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C40D8A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2E143868" w14:textId="070D6A46" w:rsidR="00224B5B" w:rsidRPr="00304ACC" w:rsidRDefault="00C40D8A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 и </w:t>
      </w:r>
      <w:proofErr w:type="gramStart"/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грамотности</w:t>
      </w:r>
      <w:r w:rsidR="00224B5B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="00224B5B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24B5B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611335CC" w:rsidR="00C40D8A" w:rsidRPr="00304ACC" w:rsidRDefault="00C40D8A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математической, </w:t>
      </w:r>
      <w:proofErr w:type="gramStart"/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финансовой грамотности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</w:t>
      </w:r>
      <w:r w:rsidR="00B96B53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 классе</w:t>
      </w:r>
      <w:r w:rsidR="00B96B53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2.2.3. Формирование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2.2.4.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проводится с целью определения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06E364" w14:textId="0EB761DE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14:paraId="6494B5D9" w14:textId="2D623430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2.2.8. Работа с информацией как одно из познавательных универсальных учебных действий обеспечивает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34160E3" w14:textId="7D5F06D4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304ACC" w:rsidRDefault="00497CEF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14:paraId="434D78FB" w14:textId="2734172D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2.2.10. Общение как одно из коммуникативных универсальных учебных действий обеспечивает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C2D2847" w14:textId="3AF1C02B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2.2.11. Совместная деятельность как одно из коммуникативных универсальных учебных действий обеспечивает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6712C058" w14:textId="1610ADE7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proofErr w:type="gramEnd"/>
    </w:p>
    <w:p w14:paraId="5569EE4C" w14:textId="3992FA4D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14:paraId="5BE7BCE3" w14:textId="4CD7F393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304ACC" w:rsidRDefault="00AE195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2.2.13. Оценка достижения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2.2.14. В ходе мониторинга проводится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 строится на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14:paraId="36C365B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1521710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по отдельным учебным предметам.</w:t>
      </w:r>
    </w:p>
    <w:p w14:paraId="3EF9658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действий.</w:t>
      </w:r>
    </w:p>
    <w:p w14:paraId="00B9689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86277356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304ACC" w:rsidRDefault="004139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304ACC" w:rsidRDefault="004139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304ACC" w:rsidRDefault="004139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Pr="00304ACC" w:rsidRDefault="004139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bookmarkEnd w:id="2"/>
    <w:p w14:paraId="649F285E" w14:textId="77777777" w:rsidR="00413988" w:rsidRPr="00304ACC" w:rsidRDefault="004139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0FA0EA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14:paraId="337042FB" w14:textId="5D7D9FAF" w:rsidR="0007215E" w:rsidRPr="00304ACC" w:rsidRDefault="002B0007" w:rsidP="00304A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2.4.4. Успешность усвоения программ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1-го класса характеризуется качественной оценкой. Учитель составляет Лист индивидуальных достижений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</w:t>
      </w:r>
      <w:r w:rsidRPr="00304ACC">
        <w:rPr>
          <w:rFonts w:ascii="Times New Roman" w:hAnsi="Times New Roman" w:cs="Times New Roman"/>
          <w:color w:val="000000"/>
          <w:sz w:val="24"/>
          <w:szCs w:val="24"/>
          <w:highlight w:val="red"/>
          <w:lang w:val="ru-RU"/>
        </w:rPr>
        <w:t xml:space="preserve"> 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304AC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04ACC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304A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4B5BD799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4139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Pr="00304ACC" w:rsidRDefault="00413988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66021606" w:rsidR="00413988" w:rsidRPr="00304ACC" w:rsidRDefault="00413988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2.4.7. Объектом текущей оценки являются тематические планируемые результаты,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6654A0CA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</w:t>
      </w:r>
      <w:r w:rsidR="00FE14D1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Pr="00304ACC" w:rsidRDefault="002B0007" w:rsidP="00304ACC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79609A83" w14:textId="77777777" w:rsidR="0007215E" w:rsidRPr="00304ACC" w:rsidRDefault="0007215E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1488EE" w14:textId="77777777" w:rsidR="0007215E" w:rsidRPr="00304ACC" w:rsidRDefault="002B0007" w:rsidP="00304ACC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3.1.3.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проводится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5941A53E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3.2. Система оценивания </w:t>
      </w:r>
      <w:proofErr w:type="spellStart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6204808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61C3304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3.2.2. Формирование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Основным объектом оценки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является:</w:t>
      </w:r>
    </w:p>
    <w:p w14:paraId="7887C928" w14:textId="02B3D3D5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14:paraId="43E8A2C1" w14:textId="70A68B83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14:paraId="4EB88CC5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3.2.4. Оценка достижения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18FD466C" w14:textId="6216320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3.2.5.</w:t>
      </w:r>
      <w:r w:rsidRPr="00304AC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</w:t>
      </w:r>
      <w:proofErr w:type="spellStart"/>
      <w:r w:rsidR="00B41503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B41503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47836371" w14:textId="3782E225" w:rsidR="0007215E" w:rsidRPr="00304ACC" w:rsidRDefault="00B41503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5 и 7 класс</w:t>
      </w:r>
      <w:r w:rsidR="00A35188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2D4BF88" w14:textId="52181014" w:rsidR="0007215E" w:rsidRPr="00304ACC" w:rsidRDefault="00A35188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</w:t>
      </w:r>
      <w:proofErr w:type="gramStart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осуществляется 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Pr="00304ACC" w:rsidRDefault="00A351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5977880E" w14:textId="338DCC09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  <w:proofErr w:type="gramEnd"/>
    </w:p>
    <w:p w14:paraId="7FEC05D9" w14:textId="673C6906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3.3.8. Оценка функциональной грамотности направлена на выявление способности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28B6CB9" w14:textId="16335302" w:rsidR="00A35188" w:rsidRPr="00304ACC" w:rsidRDefault="00A351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304ACC" w:rsidRDefault="00A351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304ACC" w:rsidRDefault="00A35188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54D76F0F" w14:textId="77777777" w:rsidR="0007215E" w:rsidRPr="00304ACC" w:rsidRDefault="0007215E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67CC71F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3.4. Процедуры оценивания на уровне ООО</w:t>
      </w:r>
    </w:p>
    <w:p w14:paraId="293D9ABA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1494C905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A351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A35188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1C91F14E" w:rsidR="00A35188" w:rsidRPr="00304ACC" w:rsidRDefault="00A35188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304AC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Кроме этого, стартовая диагностика может </w:t>
      </w:r>
      <w:proofErr w:type="gramStart"/>
      <w:r w:rsidRPr="00304AC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проводится</w:t>
      </w:r>
      <w:proofErr w:type="gramEnd"/>
      <w:r w:rsidRPr="00304AC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 введении нового учебного предмета в октябре:</w:t>
      </w:r>
    </w:p>
    <w:p w14:paraId="2B60C736" w14:textId="0EF0526D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 w:eastAsia="ru-RU"/>
        </w:rPr>
        <w:t>6 класс – обществознание</w:t>
      </w:r>
      <w:r w:rsidR="00A35188" w:rsidRPr="00304ACC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3AC73BB5" w14:textId="70B92A7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304A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304ACC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304ACC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04A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304ACC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304A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304A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3.4.4. Объектом оценки являются: структура мотивации,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3.4.8. Объектом текущей оценки являются тематические планируемые результаты,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30D37CC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6A2A358F" w14:textId="04E8B5AE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304ACC" w:rsidRDefault="00A35188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251A3FF3" w14:textId="52C447F5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34CA8281" w14:textId="77777777" w:rsidR="001E73A4" w:rsidRPr="00304ACC" w:rsidRDefault="001E73A4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929993" w14:textId="77777777" w:rsidR="0007215E" w:rsidRPr="00304ACC" w:rsidRDefault="002B0007" w:rsidP="00304ACC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14:paraId="24B87FE3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4.1.4.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12417486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304ACC" w:rsidRDefault="0007215E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07E749E1" w14:textId="57FD604F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4.2. Система оценивания </w:t>
      </w:r>
      <w:proofErr w:type="spellStart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4F09F25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4.2.1. Оценка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4BA1BC0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4.2.2. Формирование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4.2.3. Основные объекты оценки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</w:t>
      </w:r>
    </w:p>
    <w:p w14:paraId="12B7AA5B" w14:textId="65965272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4.2.4. Оценка достижения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</w:t>
      </w:r>
      <w:r w:rsidR="001E73A4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0718C4D8" w14:textId="1C51C63E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4.2.5.</w:t>
      </w:r>
      <w:r w:rsidRPr="00304AC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1E73A4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10-11 классах проводятся комплексные диагностические работы на </w:t>
      </w:r>
      <w:proofErr w:type="spellStart"/>
      <w:r w:rsidR="001E73A4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1E73A4" w:rsidRPr="00304AC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5C444139" w14:textId="3941102F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е в </w:t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10 классе;</w:t>
      </w:r>
    </w:p>
    <w:p w14:paraId="41870EBC" w14:textId="4EFF8B05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304ACC" w:rsidRDefault="001E73A4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 w:rsidRPr="00304AC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Pr="00304ACC" w:rsidRDefault="001E73A4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45073CBF" w14:textId="4DF8FAA3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предметных результатов</w:t>
      </w:r>
    </w:p>
    <w:p w14:paraId="41B24C45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7024C795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Обобщенный критерий «применение» включает:</w:t>
      </w:r>
    </w:p>
    <w:p w14:paraId="5287C9A1" w14:textId="621ACEF8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  <w:proofErr w:type="gramEnd"/>
    </w:p>
    <w:p w14:paraId="3E4F174E" w14:textId="706D43C3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4.3.8. Оценка функциональной грамотности направлена на выявление способности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5254079" w14:textId="0EB2388D" w:rsidR="00381F77" w:rsidRPr="00304ACC" w:rsidRDefault="00381F7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4.3.9. Оценка предметных результатов освоения ООП СОО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304ACC" w:rsidRDefault="00381F7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304ACC" w:rsidRDefault="00381F7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4.3.11.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737907ED" w14:textId="77777777" w:rsidR="00381F77" w:rsidRPr="00304ACC" w:rsidRDefault="00381F7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7BBB38F9" w14:textId="7D3EF63A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4.4. Процедуры оценивания на уровне СОО</w:t>
      </w:r>
    </w:p>
    <w:p w14:paraId="5885AF40" w14:textId="7777777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Процедура оценивания на уровне СОО:</w:t>
      </w:r>
    </w:p>
    <w:p w14:paraId="1BA121C3" w14:textId="353DCDDC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Pr="00304ACC" w:rsidRDefault="002B000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16A5FC" w14:textId="29B5AC4B" w:rsidR="00381F77" w:rsidRPr="00304ACC" w:rsidRDefault="00381F77" w:rsidP="00304ACC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оценки являются: структура мотивации,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текущей оценки являются планируемые результаты, 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2200E894" w14:textId="02954411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00C87D0F" w14:textId="697163A4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26726239" w14:textId="66EC6168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0D2ED9E9" w14:textId="1728503C" w:rsidR="0007215E" w:rsidRPr="00304ACC" w:rsidRDefault="00381F77" w:rsidP="00304ACC">
      <w:pPr>
        <w:tabs>
          <w:tab w:val="left" w:pos="72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54A9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E54A9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2837AB0E" w14:textId="528CE58D" w:rsidR="00E54A93" w:rsidRPr="00304ACC" w:rsidRDefault="002B0007" w:rsidP="00304AC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</w:t>
      </w:r>
      <w:r w:rsid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внешней оценки в форме ГИА-11</w:t>
      </w:r>
    </w:p>
    <w:p w14:paraId="66DDE10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66DC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6A5660E8" w:rsidR="00E54A93" w:rsidRDefault="00E54A93" w:rsidP="00304ACC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304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04ACC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D309B2" w14:textId="0747AA17" w:rsidR="00E54A93" w:rsidRDefault="00304ACC" w:rsidP="00304AC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П</w:t>
      </w:r>
      <w:r w:rsidR="00E54A93" w:rsidRPr="00E54A93">
        <w:rPr>
          <w:rFonts w:ascii="Times New Roman" w:hAnsi="Times New Roman" w:cs="Times New Roman"/>
          <w:sz w:val="24"/>
          <w:szCs w:val="24"/>
          <w:lang w:val="ru-RU"/>
        </w:rPr>
        <w:t>оложению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A93"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Default="00E54A93" w:rsidP="00304AC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</w:t>
      </w:r>
      <w:proofErr w:type="gramStart"/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proofErr w:type="gramEnd"/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ED099FF" w14:textId="77777777" w:rsidR="00304ACC" w:rsidRDefault="00E54A93" w:rsidP="00304AC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  <w:r w:rsidR="00304A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30A690" w14:textId="73B08CD2" w:rsidR="00E54A93" w:rsidRDefault="00304ACC" w:rsidP="00304AC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СОШДС «Лингвист»</w:t>
      </w:r>
    </w:p>
    <w:p w14:paraId="543149F2" w14:textId="01EEA3F5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94703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14:paraId="12591476" w14:textId="77777777" w:rsidTr="00E54A93">
        <w:tc>
          <w:tcPr>
            <w:tcW w:w="567" w:type="dxa"/>
          </w:tcPr>
          <w:p w14:paraId="67A8F6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7A55C4" w14:textId="77777777" w:rsidTr="00E54A93">
        <w:tc>
          <w:tcPr>
            <w:tcW w:w="567" w:type="dxa"/>
          </w:tcPr>
          <w:p w14:paraId="28D4905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69460CB" w14:textId="77777777" w:rsidTr="00E54A93">
        <w:tc>
          <w:tcPr>
            <w:tcW w:w="567" w:type="dxa"/>
          </w:tcPr>
          <w:p w14:paraId="0939285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A600599" w14:textId="77777777" w:rsidTr="00E54A93">
        <w:tc>
          <w:tcPr>
            <w:tcW w:w="567" w:type="dxa"/>
          </w:tcPr>
          <w:p w14:paraId="25521D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7F282F" w14:textId="77777777" w:rsidTr="00E54A93">
        <w:tc>
          <w:tcPr>
            <w:tcW w:w="567" w:type="dxa"/>
          </w:tcPr>
          <w:p w14:paraId="40C37B9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567277C5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04ACC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пишет 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ЧА-ЩА</w:t>
            </w:r>
            <w:proofErr w:type="gramEnd"/>
          </w:p>
        </w:tc>
        <w:tc>
          <w:tcPr>
            <w:tcW w:w="1310" w:type="dxa"/>
          </w:tcPr>
          <w:p w14:paraId="784599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299C15B" w14:textId="77777777"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14:paraId="4BD0F09C" w14:textId="2F9B5511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04ACC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 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ПДД</w:t>
            </w:r>
          </w:p>
        </w:tc>
        <w:tc>
          <w:tcPr>
            <w:tcW w:w="1452" w:type="dxa"/>
          </w:tcPr>
          <w:p w14:paraId="43DC2F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7EE3410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1 полугодие</w:t>
      </w:r>
    </w:p>
    <w:p w14:paraId="0D32669B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94703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14:paraId="327D0B4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14:paraId="2F60539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04ACC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3019F37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94703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94703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proofErr w:type="spell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69138BC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Умеет строить 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1B9E2D2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Моделирует отношения «больше 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«меньше на»</w:t>
            </w:r>
          </w:p>
        </w:tc>
        <w:tc>
          <w:tcPr>
            <w:tcW w:w="2445" w:type="dxa"/>
          </w:tcPr>
          <w:p w14:paraId="17C6FAF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7A13E02B" w14:textId="3951CDFB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0" w:type="dxa"/>
          </w:tcPr>
          <w:p w14:paraId="69B43EBE" w14:textId="1D356534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1" w:type="dxa"/>
          </w:tcPr>
          <w:p w14:paraId="736165FF" w14:textId="24782A93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</w:tcPr>
          <w:p w14:paraId="71FFE766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35" w:type="dxa"/>
          </w:tcPr>
          <w:p w14:paraId="015D344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04ACC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причинно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пользуется знаками, символами, моделями,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04ACC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5485" w14:textId="77777777" w:rsidR="0064283F" w:rsidRDefault="0064283F">
      <w:pPr>
        <w:spacing w:before="0" w:after="0"/>
      </w:pPr>
      <w:r>
        <w:separator/>
      </w:r>
    </w:p>
  </w:endnote>
  <w:endnote w:type="continuationSeparator" w:id="0">
    <w:p w14:paraId="7F743B59" w14:textId="77777777" w:rsidR="0064283F" w:rsidRDefault="006428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BD85" w14:textId="77777777" w:rsidR="0064283F" w:rsidRDefault="0064283F">
      <w:pPr>
        <w:spacing w:before="0" w:after="0"/>
      </w:pPr>
      <w:r>
        <w:separator/>
      </w:r>
    </w:p>
  </w:footnote>
  <w:footnote w:type="continuationSeparator" w:id="0">
    <w:p w14:paraId="2789F0EB" w14:textId="77777777" w:rsidR="0064283F" w:rsidRDefault="006428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1"/>
    <w:rsid w:val="000367DB"/>
    <w:rsid w:val="00052AFA"/>
    <w:rsid w:val="00053918"/>
    <w:rsid w:val="00064978"/>
    <w:rsid w:val="0007215E"/>
    <w:rsid w:val="0008540B"/>
    <w:rsid w:val="00130F65"/>
    <w:rsid w:val="00153630"/>
    <w:rsid w:val="001B3D0D"/>
    <w:rsid w:val="001E73A4"/>
    <w:rsid w:val="00213890"/>
    <w:rsid w:val="00224B5B"/>
    <w:rsid w:val="00227467"/>
    <w:rsid w:val="002903E3"/>
    <w:rsid w:val="002B0007"/>
    <w:rsid w:val="00304ACC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A4A0D"/>
    <w:rsid w:val="0064283F"/>
    <w:rsid w:val="00660CD0"/>
    <w:rsid w:val="0069757A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412C7"/>
    <w:rsid w:val="00875C52"/>
    <w:rsid w:val="0088764C"/>
    <w:rsid w:val="008E0F06"/>
    <w:rsid w:val="009B1F3B"/>
    <w:rsid w:val="009C5DAA"/>
    <w:rsid w:val="00A22718"/>
    <w:rsid w:val="00A35188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36372"/>
    <w:rsid w:val="00E54A93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057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8726</Words>
  <Characters>49741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2</cp:revision>
  <cp:lastPrinted>2024-11-11T18:15:00Z</cp:lastPrinted>
  <dcterms:created xsi:type="dcterms:W3CDTF">2025-01-15T10:59:00Z</dcterms:created>
  <dcterms:modified xsi:type="dcterms:W3CDTF">2025-01-15T10:59:00Z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