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90" w:rsidRDefault="00D70490" w:rsidP="00D70490">
      <w:pPr>
        <w:suppressAutoHyphens/>
        <w:spacing w:before="0" w:beforeAutospacing="0" w:after="0" w:afterAutospacing="0"/>
        <w:jc w:val="center"/>
        <w:rPr>
          <w:rFonts w:eastAsia="WenQuanYi Micro Hei"/>
          <w:kern w:val="1"/>
          <w:lang w:val="ru-RU" w:eastAsia="zh-CN" w:bidi="hi-IN"/>
        </w:rPr>
      </w:pPr>
      <w:r w:rsidRPr="00785BE5">
        <w:rPr>
          <w:rFonts w:eastAsia="WenQuanYi Micro Hei"/>
          <w:kern w:val="1"/>
          <w:lang w:val="ru-RU" w:eastAsia="zh-CN" w:bidi="hi-IN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785BE5">
        <w:rPr>
          <w:rFonts w:eastAsia="WenQuanYi Micro Hei"/>
          <w:kern w:val="1"/>
          <w:lang w:val="ru-RU" w:eastAsia="zh-CN" w:bidi="hi-IN"/>
        </w:rPr>
        <w:t>ШКОЛА-ДЕТСКИЙ</w:t>
      </w:r>
      <w:proofErr w:type="gramEnd"/>
      <w:r w:rsidRPr="00785BE5">
        <w:rPr>
          <w:rFonts w:eastAsia="WenQuanYi Micro Hei"/>
          <w:kern w:val="1"/>
          <w:lang w:val="ru-RU" w:eastAsia="zh-CN" w:bidi="hi-IN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:rsidR="00D70490" w:rsidRPr="00785BE5" w:rsidRDefault="00D70490" w:rsidP="00D70490">
      <w:pPr>
        <w:suppressAutoHyphens/>
        <w:spacing w:before="0" w:beforeAutospacing="0" w:after="0" w:afterAutospacing="0"/>
        <w:jc w:val="center"/>
        <w:rPr>
          <w:rFonts w:eastAsia="WenQuanYi Micro Hei"/>
          <w:kern w:val="1"/>
          <w:lang w:val="ru-RU" w:eastAsia="zh-CN" w:bidi="hi-IN"/>
        </w:rPr>
      </w:pPr>
      <w:r>
        <w:rPr>
          <w:rFonts w:eastAsia="WenQuanYi Micro Hei"/>
          <w:kern w:val="1"/>
          <w:lang w:val="ru-RU" w:eastAsia="zh-CN" w:bidi="hi-IN"/>
        </w:rPr>
        <w:t>(МБОУ СОШДС «Лингвист»)</w:t>
      </w:r>
    </w:p>
    <w:p w:rsidR="00D70490" w:rsidRPr="00785BE5" w:rsidRDefault="00D70490" w:rsidP="00D7049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0490" w:rsidRDefault="00D70490" w:rsidP="00D7049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490" w:rsidRDefault="00D70490" w:rsidP="00D7049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0490" w:rsidRPr="000863F4" w:rsidRDefault="00D70490" w:rsidP="00D7049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863F4">
        <w:rPr>
          <w:rFonts w:ascii="Times New Roman" w:hAnsi="Times New Roman" w:cs="Times New Roman"/>
          <w:sz w:val="28"/>
          <w:szCs w:val="28"/>
          <w:lang w:val="ru-RU"/>
        </w:rPr>
        <w:t>ПРИКАЗ</w:t>
      </w:r>
    </w:p>
    <w:p w:rsidR="00D70490" w:rsidRDefault="00D70490" w:rsidP="00D7049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70490" w:rsidRPr="000863F4" w:rsidRDefault="00D70490" w:rsidP="00D7049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863F4">
        <w:rPr>
          <w:rFonts w:ascii="Times New Roman" w:hAnsi="Times New Roman" w:cs="Times New Roman"/>
          <w:sz w:val="26"/>
          <w:szCs w:val="26"/>
          <w:lang w:val="ru-RU"/>
        </w:rPr>
        <w:t>от «</w:t>
      </w:r>
      <w:r w:rsidR="00035F72">
        <w:rPr>
          <w:rFonts w:ascii="Times New Roman" w:hAnsi="Times New Roman" w:cs="Times New Roman"/>
          <w:sz w:val="26"/>
          <w:szCs w:val="26"/>
          <w:lang w:val="ru-RU"/>
        </w:rPr>
        <w:t>02</w:t>
      </w:r>
      <w:r w:rsidRPr="000863F4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 w:rsidR="00035F72">
        <w:rPr>
          <w:rFonts w:ascii="Times New Roman" w:hAnsi="Times New Roman" w:cs="Times New Roman"/>
          <w:sz w:val="26"/>
          <w:szCs w:val="26"/>
          <w:lang w:val="ru-RU"/>
        </w:rPr>
        <w:t>сентября</w:t>
      </w:r>
      <w:r w:rsidRPr="000863F4">
        <w:rPr>
          <w:rFonts w:ascii="Times New Roman" w:hAnsi="Times New Roman" w:cs="Times New Roman"/>
          <w:sz w:val="26"/>
          <w:szCs w:val="26"/>
          <w:lang w:val="ru-RU"/>
        </w:rPr>
        <w:t xml:space="preserve"> 2024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</w:t>
      </w:r>
      <w:r w:rsidRPr="000863F4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035F72">
        <w:rPr>
          <w:rFonts w:ascii="Times New Roman" w:hAnsi="Times New Roman" w:cs="Times New Roman"/>
          <w:sz w:val="26"/>
          <w:szCs w:val="26"/>
          <w:lang w:val="ru-RU"/>
        </w:rPr>
        <w:t>474</w:t>
      </w:r>
    </w:p>
    <w:p w:rsidR="00F8336F" w:rsidRPr="00D70490" w:rsidRDefault="00F833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8336F" w:rsidRPr="00D70490" w:rsidRDefault="00D70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единого графика оценочных процедур</w:t>
      </w:r>
    </w:p>
    <w:p w:rsidR="00F8336F" w:rsidRPr="00D70490" w:rsidRDefault="00D70490" w:rsidP="00D70490">
      <w:pPr>
        <w:ind w:right="-612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 с учетом письма </w:t>
      </w:r>
      <w:proofErr w:type="spellStart"/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06.08.2021 № СК-228/03,01-169/08-01 в целях минимизации нагрузки обучающихся</w:t>
      </w:r>
    </w:p>
    <w:p w:rsidR="00F8336F" w:rsidRPr="00D70490" w:rsidRDefault="00D70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8336F" w:rsidRPr="00D70490" w:rsidRDefault="00D70490" w:rsidP="00D70490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единый график оценочных процедур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СОШДС «Лингвист»</w:t>
      </w: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2024/2025 учебный год согласно приложению к настоящему приказу.</w:t>
      </w:r>
    </w:p>
    <w:p w:rsidR="00F8336F" w:rsidRPr="00D70490" w:rsidRDefault="00D70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УВР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Белокур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О.А</w:t>
      </w: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F8336F" w:rsidRPr="00D70490" w:rsidRDefault="00D70490" w:rsidP="00D70490">
      <w:pPr>
        <w:numPr>
          <w:ilvl w:val="0"/>
          <w:numId w:val="1"/>
        </w:numPr>
        <w:tabs>
          <w:tab w:val="clear" w:pos="720"/>
          <w:tab w:val="num" w:pos="567"/>
        </w:tabs>
        <w:ind w:left="426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соблюдение единого графика оценочных процедур, указанного в пункте 1 настоящего приказа, и при необходимости предлагать проекты его корректировки;</w:t>
      </w:r>
    </w:p>
    <w:p w:rsidR="00F8336F" w:rsidRPr="00D70490" w:rsidRDefault="00D70490" w:rsidP="00D70490">
      <w:pPr>
        <w:numPr>
          <w:ilvl w:val="0"/>
          <w:numId w:val="1"/>
        </w:numPr>
        <w:tabs>
          <w:tab w:val="clear" w:pos="720"/>
          <w:tab w:val="num" w:pos="567"/>
        </w:tabs>
        <w:ind w:left="426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обучающихся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СОШДС «Лингвист»</w:t>
      </w: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родителей (законных представителей) о датах проведения оценочных процедур в 2024/2025 учебном году.</w:t>
      </w:r>
    </w:p>
    <w:p w:rsidR="00F8336F" w:rsidRPr="00D70490" w:rsidRDefault="00D70490" w:rsidP="00D70490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3. Администратору сайта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Рудневой А.В</w:t>
      </w: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. опубликовать единый график оценочных процедур, указанный в пункте 1 настоящего приказа, на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СОШДС «Лингвист»</w:t>
      </w: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 (в подразделе «Документы» раздела «Сведения об образовательной организации») в срок до 30.08.2024.</w:t>
      </w:r>
    </w:p>
    <w:p w:rsidR="00F8336F" w:rsidRPr="00D70490" w:rsidRDefault="00D70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>4.  Контроль исполнения настоящего приказа оставляю за собой.</w:t>
      </w:r>
    </w:p>
    <w:p w:rsidR="00F8336F" w:rsidRDefault="00F8336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0490" w:rsidRPr="00D70490" w:rsidRDefault="00D704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МБОУ СОШДС «Лингвист»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Н.Д.Куликова</w:t>
      </w:r>
      <w:proofErr w:type="spellEnd"/>
    </w:p>
    <w:p w:rsidR="00F8336F" w:rsidRDefault="00D704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D7049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О.А.Белокур</w:t>
      </w:r>
      <w:proofErr w:type="spellEnd"/>
    </w:p>
    <w:p w:rsidR="00D70490" w:rsidRPr="00D70490" w:rsidRDefault="00D70490" w:rsidP="00D7049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А.В.Руднева</w:t>
      </w:r>
      <w:proofErr w:type="spellEnd"/>
    </w:p>
    <w:sectPr w:rsidR="00D70490" w:rsidRPr="00D7049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F72"/>
    <w:rsid w:val="002D33B1"/>
    <w:rsid w:val="002D3591"/>
    <w:rsid w:val="003514A0"/>
    <w:rsid w:val="004F7E17"/>
    <w:rsid w:val="005A05CE"/>
    <w:rsid w:val="00653AF6"/>
    <w:rsid w:val="00B73A5A"/>
    <w:rsid w:val="00D70490"/>
    <w:rsid w:val="00E438A1"/>
    <w:rsid w:val="00F01E19"/>
    <w:rsid w:val="00F8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cp:lastPrinted>2024-10-30T08:45:00Z</cp:lastPrinted>
  <dcterms:created xsi:type="dcterms:W3CDTF">2024-09-24T09:35:00Z</dcterms:created>
  <dcterms:modified xsi:type="dcterms:W3CDTF">2024-10-30T08:49:00Z</dcterms:modified>
</cp:coreProperties>
</file>