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C0CF" w14:textId="77777777" w:rsidR="00EC21BA" w:rsidRPr="00D642F7" w:rsidRDefault="00EC21BA" w:rsidP="00EC21BA">
      <w:pPr>
        <w:jc w:val="center"/>
        <w:rPr>
          <w:rFonts w:ascii="Times New Roman" w:hAnsi="Times New Roman" w:cs="Times New Roman"/>
          <w:b/>
          <w:bCs/>
          <w:sz w:val="26"/>
          <w:szCs w:val="26"/>
        </w:rPr>
      </w:pPr>
      <w:r w:rsidRPr="00D642F7">
        <w:rPr>
          <w:rFonts w:ascii="Times New Roman" w:hAnsi="Times New Roman" w:cs="Times New Roman"/>
          <w:b/>
          <w:bCs/>
          <w:sz w:val="26"/>
          <w:szCs w:val="26"/>
        </w:rPr>
        <w:t>‌МУНИЦИПАЛЬНОЕ БЮДЖЕТНОЕ ОБЩЕОБРАЗОВАТЕЛЬНОЕ УЧРЕЖДЕНИЕ "СРЕДНЯЯ ОБЩЕОБРАЗОВАТЕЛЬНАЯ ШКОЛА № 44 ИМЕНИ ГЕРОЯ РОССИЙСКОЙ ФЕДЕРАЦИИ АЛИМЕ АБДЕНАНОВОЙ" МУНИЦИПАЛЬНОГО ОБРАЗОВАНИЯ ГОРОДСКОЙ ОКРУГ СИМФЕРОПОЛЬ РЕСПУБЛИКА КРЫМ‌‌</w:t>
      </w:r>
    </w:p>
    <w:p w14:paraId="71C59B5D" w14:textId="77777777" w:rsidR="00EC21BA" w:rsidRPr="001A3E38" w:rsidRDefault="00EC21BA" w:rsidP="00EC21BA">
      <w:pPr>
        <w:spacing w:before="100" w:beforeAutospacing="1" w:after="100" w:afterAutospacing="1" w:line="240" w:lineRule="auto"/>
        <w:rPr>
          <w:rFonts w:ascii="Times New Roman" w:eastAsia="Times New Roman" w:hAnsi="Times New Roman" w:cs="Times New Roman"/>
          <w:color w:val="333333"/>
          <w:sz w:val="21"/>
          <w:szCs w:val="21"/>
          <w:lang w:eastAsia="ru-RU"/>
        </w:rPr>
      </w:pPr>
    </w:p>
    <w:tbl>
      <w:tblPr>
        <w:tblStyle w:val="a7"/>
        <w:tblW w:w="9493" w:type="dxa"/>
        <w:tblLook w:val="04A0" w:firstRow="1" w:lastRow="0" w:firstColumn="1" w:lastColumn="0" w:noHBand="0" w:noVBand="1"/>
      </w:tblPr>
      <w:tblGrid>
        <w:gridCol w:w="3115"/>
        <w:gridCol w:w="3259"/>
        <w:gridCol w:w="3119"/>
      </w:tblGrid>
      <w:tr w:rsidR="00EC21BA" w14:paraId="7EE5EDF3" w14:textId="77777777" w:rsidTr="009B62F1">
        <w:trPr>
          <w:trHeight w:val="1823"/>
        </w:trPr>
        <w:tc>
          <w:tcPr>
            <w:tcW w:w="3115" w:type="dxa"/>
          </w:tcPr>
          <w:p w14:paraId="44E63AA4" w14:textId="77777777" w:rsidR="00EC21BA" w:rsidRPr="00D642F7" w:rsidRDefault="00EC21BA" w:rsidP="009B62F1">
            <w:pPr>
              <w:rPr>
                <w:rFonts w:ascii="Times New Roman" w:eastAsia="Times New Roman" w:hAnsi="Times New Roman" w:cs="Times New Roman"/>
                <w:b/>
                <w:bCs/>
                <w:color w:val="333333"/>
                <w:sz w:val="21"/>
                <w:szCs w:val="21"/>
                <w:lang w:eastAsia="ru-RU"/>
              </w:rPr>
            </w:pPr>
            <w:r w:rsidRPr="001A3E38">
              <w:rPr>
                <w:rFonts w:ascii="Times New Roman" w:eastAsia="Times New Roman" w:hAnsi="Times New Roman" w:cs="Times New Roman"/>
                <w:b/>
                <w:bCs/>
                <w:color w:val="333333"/>
                <w:sz w:val="21"/>
                <w:szCs w:val="21"/>
                <w:lang w:eastAsia="ru-RU"/>
              </w:rPr>
              <w:t>РАССМОТРЕНО</w:t>
            </w:r>
          </w:p>
          <w:p w14:paraId="4F648928" w14:textId="77777777" w:rsidR="00EC21BA"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МО учителей естественно-математического цикла</w:t>
            </w:r>
          </w:p>
          <w:p w14:paraId="5EEEACBB" w14:textId="77777777" w:rsidR="00EC21BA" w:rsidRPr="001A3E38"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МБОУ «СОШ № 44 им. А </w:t>
            </w:r>
            <w:proofErr w:type="spellStart"/>
            <w:r>
              <w:rPr>
                <w:rFonts w:ascii="Times New Roman" w:eastAsia="Times New Roman" w:hAnsi="Times New Roman" w:cs="Times New Roman"/>
                <w:color w:val="333333"/>
                <w:sz w:val="21"/>
                <w:szCs w:val="21"/>
                <w:lang w:eastAsia="ru-RU"/>
              </w:rPr>
              <w:t>Абденановой</w:t>
            </w:r>
            <w:proofErr w:type="spellEnd"/>
            <w:r>
              <w:rPr>
                <w:rFonts w:ascii="Times New Roman" w:eastAsia="Times New Roman" w:hAnsi="Times New Roman" w:cs="Times New Roman"/>
                <w:color w:val="333333"/>
                <w:sz w:val="21"/>
                <w:szCs w:val="21"/>
                <w:lang w:eastAsia="ru-RU"/>
              </w:rPr>
              <w:t>»</w:t>
            </w:r>
          </w:p>
          <w:p w14:paraId="05655CAD" w14:textId="77777777" w:rsidR="00EC21BA" w:rsidRDefault="00EC21BA" w:rsidP="009B62F1">
            <w:pPr>
              <w:rPr>
                <w:rFonts w:ascii="Times New Roman" w:eastAsia="Times New Roman" w:hAnsi="Times New Roman" w:cs="Times New Roman"/>
                <w:color w:val="333333"/>
                <w:sz w:val="21"/>
                <w:szCs w:val="21"/>
                <w:lang w:eastAsia="ru-RU"/>
              </w:rPr>
            </w:pPr>
            <w:r w:rsidRPr="001A3E38">
              <w:rPr>
                <w:rFonts w:ascii="Times New Roman" w:hAnsi="Times New Roman" w:cs="Times New Roman"/>
                <w:sz w:val="21"/>
                <w:szCs w:val="21"/>
              </w:rPr>
              <w:t>Протокол № 8</w:t>
            </w:r>
            <w:r w:rsidRPr="001A3E38">
              <w:rPr>
                <w:rFonts w:ascii="Times New Roman" w:eastAsia="Times New Roman" w:hAnsi="Times New Roman" w:cs="Times New Roman"/>
                <w:color w:val="333333"/>
                <w:sz w:val="21"/>
                <w:szCs w:val="21"/>
                <w:lang w:eastAsia="ru-RU"/>
              </w:rPr>
              <w:br/>
              <w:t xml:space="preserve">от </w:t>
            </w:r>
            <w:r>
              <w:rPr>
                <w:rFonts w:ascii="Times New Roman" w:eastAsia="Times New Roman" w:hAnsi="Times New Roman" w:cs="Times New Roman"/>
                <w:color w:val="333333"/>
                <w:sz w:val="21"/>
                <w:szCs w:val="21"/>
                <w:lang w:eastAsia="ru-RU"/>
              </w:rPr>
              <w:t>28. 08. 2025</w:t>
            </w:r>
            <w:r w:rsidRPr="001A3E38">
              <w:rPr>
                <w:rFonts w:ascii="Times New Roman" w:eastAsia="Times New Roman" w:hAnsi="Times New Roman" w:cs="Times New Roman"/>
                <w:color w:val="333333"/>
                <w:sz w:val="21"/>
                <w:szCs w:val="21"/>
                <w:lang w:eastAsia="ru-RU"/>
              </w:rPr>
              <w:t> г.</w:t>
            </w:r>
          </w:p>
        </w:tc>
        <w:tc>
          <w:tcPr>
            <w:tcW w:w="3259" w:type="dxa"/>
          </w:tcPr>
          <w:p w14:paraId="1CA10B0D" w14:textId="77777777" w:rsidR="00EC21BA" w:rsidRPr="00D642F7" w:rsidRDefault="00EC21BA" w:rsidP="009B62F1">
            <w:pPr>
              <w:rPr>
                <w:rFonts w:ascii="Times New Roman" w:eastAsia="Times New Roman" w:hAnsi="Times New Roman" w:cs="Times New Roman"/>
                <w:b/>
                <w:bCs/>
                <w:color w:val="333333"/>
                <w:sz w:val="21"/>
                <w:szCs w:val="21"/>
                <w:lang w:eastAsia="ru-RU"/>
              </w:rPr>
            </w:pPr>
            <w:r w:rsidRPr="001A3E38">
              <w:rPr>
                <w:rFonts w:ascii="Times New Roman" w:eastAsia="Times New Roman" w:hAnsi="Times New Roman" w:cs="Times New Roman"/>
                <w:b/>
                <w:bCs/>
                <w:color w:val="333333"/>
                <w:sz w:val="21"/>
                <w:szCs w:val="21"/>
                <w:lang w:eastAsia="ru-RU"/>
              </w:rPr>
              <w:t>СОГЛАСОВАНО</w:t>
            </w:r>
          </w:p>
          <w:p w14:paraId="6931C005" w14:textId="77777777" w:rsidR="00EC21BA"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Заместитель </w:t>
            </w:r>
            <w:proofErr w:type="spellStart"/>
            <w:r>
              <w:rPr>
                <w:rFonts w:ascii="Times New Roman" w:eastAsia="Times New Roman" w:hAnsi="Times New Roman" w:cs="Times New Roman"/>
                <w:color w:val="333333"/>
                <w:sz w:val="21"/>
                <w:szCs w:val="21"/>
                <w:lang w:eastAsia="ru-RU"/>
              </w:rPr>
              <w:t>директрора</w:t>
            </w:r>
            <w:proofErr w:type="spellEnd"/>
            <w:r>
              <w:rPr>
                <w:rFonts w:ascii="Times New Roman" w:eastAsia="Times New Roman" w:hAnsi="Times New Roman" w:cs="Times New Roman"/>
                <w:color w:val="333333"/>
                <w:sz w:val="21"/>
                <w:szCs w:val="21"/>
                <w:lang w:eastAsia="ru-RU"/>
              </w:rPr>
              <w:t xml:space="preserve"> по УВР</w:t>
            </w:r>
          </w:p>
          <w:p w14:paraId="34A078E7" w14:textId="77777777" w:rsidR="00EC21BA" w:rsidRPr="001A3E38"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МБОУ «СОШ № 44 им. А </w:t>
            </w:r>
            <w:proofErr w:type="spellStart"/>
            <w:r>
              <w:rPr>
                <w:rFonts w:ascii="Times New Roman" w:eastAsia="Times New Roman" w:hAnsi="Times New Roman" w:cs="Times New Roman"/>
                <w:color w:val="333333"/>
                <w:sz w:val="21"/>
                <w:szCs w:val="21"/>
                <w:lang w:eastAsia="ru-RU"/>
              </w:rPr>
              <w:t>Абденановой</w:t>
            </w:r>
            <w:proofErr w:type="spellEnd"/>
            <w:r>
              <w:rPr>
                <w:rFonts w:ascii="Times New Roman" w:eastAsia="Times New Roman" w:hAnsi="Times New Roman" w:cs="Times New Roman"/>
                <w:color w:val="333333"/>
                <w:sz w:val="21"/>
                <w:szCs w:val="21"/>
                <w:lang w:eastAsia="ru-RU"/>
              </w:rPr>
              <w:t>»</w:t>
            </w:r>
          </w:p>
          <w:p w14:paraId="0B4AFDC7" w14:textId="77777777" w:rsidR="00EC21BA" w:rsidRPr="001A3E38"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r>
            <w:r>
              <w:rPr>
                <w:rFonts w:ascii="Times New Roman" w:eastAsia="Times New Roman" w:hAnsi="Times New Roman" w:cs="Times New Roman"/>
                <w:color w:val="333333"/>
                <w:sz w:val="21"/>
                <w:szCs w:val="21"/>
                <w:lang w:eastAsia="ru-RU"/>
              </w:rPr>
              <w:softHyphen/>
              <w:t xml:space="preserve">____________Э.Ю. </w:t>
            </w:r>
            <w:proofErr w:type="spellStart"/>
            <w:r>
              <w:rPr>
                <w:rFonts w:ascii="Times New Roman" w:eastAsia="Times New Roman" w:hAnsi="Times New Roman" w:cs="Times New Roman"/>
                <w:color w:val="333333"/>
                <w:sz w:val="21"/>
                <w:szCs w:val="21"/>
                <w:lang w:eastAsia="ru-RU"/>
              </w:rPr>
              <w:t>Джеппарова</w:t>
            </w:r>
            <w:proofErr w:type="spellEnd"/>
          </w:p>
          <w:p w14:paraId="56F6762F" w14:textId="77777777" w:rsidR="00EC21BA" w:rsidRPr="001A3E38"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29.08.2025</w:t>
            </w:r>
            <w:r w:rsidRPr="001A3E38">
              <w:rPr>
                <w:rFonts w:ascii="Times New Roman" w:eastAsia="Times New Roman" w:hAnsi="Times New Roman" w:cs="Times New Roman"/>
                <w:color w:val="333333"/>
                <w:sz w:val="21"/>
                <w:szCs w:val="21"/>
                <w:lang w:eastAsia="ru-RU"/>
              </w:rPr>
              <w:t>г.</w:t>
            </w:r>
          </w:p>
          <w:p w14:paraId="4820E06F" w14:textId="77777777" w:rsidR="00EC21BA" w:rsidRDefault="00EC21BA" w:rsidP="009B62F1">
            <w:pPr>
              <w:spacing w:before="100" w:beforeAutospacing="1" w:after="100" w:afterAutospacing="1"/>
              <w:rPr>
                <w:rFonts w:ascii="Times New Roman" w:eastAsia="Times New Roman" w:hAnsi="Times New Roman" w:cs="Times New Roman"/>
                <w:color w:val="333333"/>
                <w:sz w:val="21"/>
                <w:szCs w:val="21"/>
                <w:lang w:eastAsia="ru-RU"/>
              </w:rPr>
            </w:pPr>
          </w:p>
        </w:tc>
        <w:tc>
          <w:tcPr>
            <w:tcW w:w="3119" w:type="dxa"/>
          </w:tcPr>
          <w:p w14:paraId="304EE9BA" w14:textId="77777777" w:rsidR="00EC21BA" w:rsidRPr="001A3E38" w:rsidRDefault="00EC21BA" w:rsidP="009B62F1">
            <w:pPr>
              <w:rPr>
                <w:rFonts w:ascii="Times New Roman" w:eastAsia="Times New Roman" w:hAnsi="Times New Roman" w:cs="Times New Roman"/>
                <w:b/>
                <w:bCs/>
                <w:color w:val="333333"/>
                <w:sz w:val="21"/>
                <w:szCs w:val="21"/>
                <w:lang w:eastAsia="ru-RU"/>
              </w:rPr>
            </w:pPr>
            <w:r w:rsidRPr="001A3E38">
              <w:rPr>
                <w:rFonts w:ascii="Times New Roman" w:eastAsia="Times New Roman" w:hAnsi="Times New Roman" w:cs="Times New Roman"/>
                <w:b/>
                <w:bCs/>
                <w:color w:val="333333"/>
                <w:sz w:val="21"/>
                <w:szCs w:val="21"/>
                <w:lang w:eastAsia="ru-RU"/>
              </w:rPr>
              <w:t>УТВЕРЖДЕНО</w:t>
            </w:r>
          </w:p>
          <w:p w14:paraId="5E695185" w14:textId="77777777" w:rsidR="00EC21BA" w:rsidRPr="001A3E38"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Приказом МБОУ «СОШ № 44 им. А </w:t>
            </w:r>
            <w:proofErr w:type="spellStart"/>
            <w:r>
              <w:rPr>
                <w:rFonts w:ascii="Times New Roman" w:eastAsia="Times New Roman" w:hAnsi="Times New Roman" w:cs="Times New Roman"/>
                <w:color w:val="333333"/>
                <w:sz w:val="21"/>
                <w:szCs w:val="21"/>
                <w:lang w:eastAsia="ru-RU"/>
              </w:rPr>
              <w:t>Абденановой</w:t>
            </w:r>
            <w:proofErr w:type="spellEnd"/>
            <w:r>
              <w:rPr>
                <w:rFonts w:ascii="Times New Roman" w:eastAsia="Times New Roman" w:hAnsi="Times New Roman" w:cs="Times New Roman"/>
                <w:color w:val="333333"/>
                <w:sz w:val="21"/>
                <w:szCs w:val="21"/>
                <w:lang w:eastAsia="ru-RU"/>
              </w:rPr>
              <w:t>»</w:t>
            </w:r>
          </w:p>
          <w:p w14:paraId="09694A10" w14:textId="77777777" w:rsidR="00EC21BA" w:rsidRPr="001A3E38"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Г. Симферополя </w:t>
            </w:r>
          </w:p>
          <w:p w14:paraId="274B0D1F" w14:textId="77777777" w:rsidR="00EC21BA" w:rsidRPr="001A3E38" w:rsidRDefault="00EC21BA" w:rsidP="009B62F1">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От 29.08.2025 г. №205</w:t>
            </w:r>
          </w:p>
          <w:p w14:paraId="054338C7" w14:textId="77777777" w:rsidR="00EC21BA" w:rsidRDefault="00EC21BA" w:rsidP="009B62F1">
            <w:pPr>
              <w:rPr>
                <w:rFonts w:ascii="Times New Roman" w:eastAsia="Times New Roman" w:hAnsi="Times New Roman" w:cs="Times New Roman"/>
                <w:color w:val="333333"/>
                <w:sz w:val="21"/>
                <w:szCs w:val="21"/>
                <w:lang w:eastAsia="ru-RU"/>
              </w:rPr>
            </w:pPr>
          </w:p>
        </w:tc>
      </w:tr>
    </w:tbl>
    <w:p w14:paraId="55E6844E" w14:textId="77777777" w:rsidR="00EC21BA" w:rsidRPr="001A3E38" w:rsidRDefault="00EC21BA" w:rsidP="00EC21BA">
      <w:pPr>
        <w:spacing w:before="100" w:beforeAutospacing="1" w:after="100" w:afterAutospacing="1" w:line="240" w:lineRule="auto"/>
        <w:rPr>
          <w:rFonts w:ascii="Times New Roman" w:eastAsia="Times New Roman" w:hAnsi="Times New Roman" w:cs="Times New Roman"/>
          <w:color w:val="333333"/>
          <w:sz w:val="21"/>
          <w:szCs w:val="21"/>
          <w:lang w:eastAsia="ru-RU"/>
        </w:rPr>
      </w:pPr>
      <w:r w:rsidRPr="001A3E38">
        <w:rPr>
          <w:rFonts w:ascii="Times New Roman" w:eastAsia="Times New Roman" w:hAnsi="Times New Roman" w:cs="Times New Roman"/>
          <w:color w:val="333333"/>
          <w:sz w:val="21"/>
          <w:szCs w:val="21"/>
          <w:lang w:eastAsia="ru-RU"/>
        </w:rPr>
        <w:t>‌</w:t>
      </w:r>
    </w:p>
    <w:p w14:paraId="076E7616" w14:textId="77777777" w:rsidR="00EC21BA" w:rsidRPr="001A3E38" w:rsidRDefault="00EC21BA" w:rsidP="00EC21BA">
      <w:pPr>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33B4E3FD" w14:textId="77777777" w:rsidR="00EC21BA" w:rsidRPr="001A3E38" w:rsidRDefault="00EC21BA" w:rsidP="00EC21BA">
      <w:pPr>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3D9B2B04" w14:textId="3EB54A5B" w:rsidR="00EC21BA" w:rsidRPr="00D642F7" w:rsidRDefault="000C379C" w:rsidP="00EC21BA">
      <w:pPr>
        <w:spacing w:beforeAutospacing="1" w:after="0" w:line="240" w:lineRule="auto"/>
        <w:jc w:val="center"/>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РАБОЧАЯ ПРОГРАММА</w:t>
      </w:r>
      <w:r w:rsidR="00EC21BA" w:rsidRPr="00D642F7">
        <w:rPr>
          <w:rFonts w:ascii="Times New Roman" w:eastAsia="Times New Roman" w:hAnsi="Times New Roman" w:cs="Times New Roman"/>
          <w:b/>
          <w:bCs/>
          <w:color w:val="333333"/>
          <w:sz w:val="32"/>
          <w:szCs w:val="32"/>
          <w:lang w:eastAsia="ru-RU"/>
        </w:rPr>
        <w:t xml:space="preserve"> ПО ХИМИИ </w:t>
      </w:r>
      <w:r w:rsidR="00EC21BA">
        <w:rPr>
          <w:rFonts w:ascii="Times New Roman" w:eastAsia="Times New Roman" w:hAnsi="Times New Roman" w:cs="Times New Roman"/>
          <w:b/>
          <w:bCs/>
          <w:color w:val="333333"/>
          <w:sz w:val="32"/>
          <w:szCs w:val="32"/>
          <w:lang w:eastAsia="ru-RU"/>
        </w:rPr>
        <w:t>10-11</w:t>
      </w:r>
      <w:r w:rsidR="00EC21BA" w:rsidRPr="00D642F7">
        <w:rPr>
          <w:rFonts w:ascii="Times New Roman" w:eastAsia="Times New Roman" w:hAnsi="Times New Roman" w:cs="Times New Roman"/>
          <w:b/>
          <w:bCs/>
          <w:color w:val="333333"/>
          <w:sz w:val="32"/>
          <w:szCs w:val="32"/>
          <w:lang w:eastAsia="ru-RU"/>
        </w:rPr>
        <w:t xml:space="preserve"> КЛАСС</w:t>
      </w:r>
    </w:p>
    <w:p w14:paraId="04CE0496" w14:textId="77777777" w:rsidR="00EC21BA" w:rsidRDefault="00EC21BA" w:rsidP="00EC21BA">
      <w:pPr>
        <w:spacing w:beforeAutospacing="1" w:after="0" w:line="240" w:lineRule="auto"/>
        <w:jc w:val="right"/>
        <w:rPr>
          <w:rFonts w:ascii="Times New Roman" w:eastAsia="Times New Roman" w:hAnsi="Times New Roman" w:cs="Times New Roman"/>
          <w:color w:val="333333"/>
          <w:sz w:val="21"/>
          <w:szCs w:val="21"/>
          <w:lang w:eastAsia="ru-RU"/>
        </w:rPr>
      </w:pPr>
    </w:p>
    <w:p w14:paraId="6E929095" w14:textId="77777777" w:rsidR="00EC21BA" w:rsidRDefault="00EC21BA" w:rsidP="00EC21BA">
      <w:pPr>
        <w:spacing w:beforeAutospacing="1" w:after="0" w:line="240" w:lineRule="auto"/>
        <w:jc w:val="right"/>
        <w:rPr>
          <w:rFonts w:ascii="Times New Roman" w:eastAsia="Times New Roman" w:hAnsi="Times New Roman" w:cs="Times New Roman"/>
          <w:color w:val="333333"/>
          <w:sz w:val="21"/>
          <w:szCs w:val="21"/>
          <w:lang w:eastAsia="ru-RU"/>
        </w:rPr>
      </w:pPr>
    </w:p>
    <w:p w14:paraId="07C196C6" w14:textId="77777777" w:rsidR="00EC21BA" w:rsidRDefault="00EC21BA" w:rsidP="00EC21BA">
      <w:pPr>
        <w:spacing w:beforeAutospacing="1" w:after="0" w:line="240" w:lineRule="auto"/>
        <w:jc w:val="right"/>
        <w:rPr>
          <w:rFonts w:ascii="Times New Roman" w:eastAsia="Times New Roman" w:hAnsi="Times New Roman" w:cs="Times New Roman"/>
          <w:color w:val="333333"/>
          <w:sz w:val="21"/>
          <w:szCs w:val="21"/>
          <w:lang w:eastAsia="ru-RU"/>
        </w:rPr>
      </w:pPr>
    </w:p>
    <w:p w14:paraId="28C1DA1C" w14:textId="77777777" w:rsidR="00EC21BA" w:rsidRPr="00D642F7" w:rsidRDefault="00EC21BA" w:rsidP="00EC21BA">
      <w:pPr>
        <w:spacing w:after="0" w:line="240" w:lineRule="auto"/>
        <w:ind w:left="-7655"/>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D642F7">
        <w:rPr>
          <w:rFonts w:ascii="Times New Roman" w:eastAsia="Times New Roman" w:hAnsi="Times New Roman" w:cs="Times New Roman"/>
          <w:color w:val="333333"/>
          <w:sz w:val="24"/>
          <w:szCs w:val="24"/>
          <w:lang w:eastAsia="ru-RU"/>
        </w:rPr>
        <w:t>Составитель:</w:t>
      </w:r>
    </w:p>
    <w:p w14:paraId="2FD93625" w14:textId="77777777" w:rsidR="00EC21BA" w:rsidRPr="001A3E38" w:rsidRDefault="00EC21BA" w:rsidP="00EC21BA">
      <w:pPr>
        <w:spacing w:after="0" w:line="240" w:lineRule="auto"/>
        <w:jc w:val="right"/>
        <w:rPr>
          <w:rFonts w:ascii="Times New Roman" w:eastAsia="Times New Roman" w:hAnsi="Times New Roman" w:cs="Times New Roman"/>
          <w:color w:val="333333"/>
          <w:sz w:val="24"/>
          <w:szCs w:val="24"/>
          <w:lang w:eastAsia="ru-RU"/>
        </w:rPr>
      </w:pPr>
      <w:r w:rsidRPr="00D642F7">
        <w:rPr>
          <w:rFonts w:ascii="Times New Roman" w:eastAsia="Times New Roman" w:hAnsi="Times New Roman" w:cs="Times New Roman"/>
          <w:color w:val="333333"/>
          <w:sz w:val="24"/>
          <w:szCs w:val="24"/>
          <w:lang w:eastAsia="ru-RU"/>
        </w:rPr>
        <w:t>Учитель химии Котюкова И.О.</w:t>
      </w:r>
    </w:p>
    <w:p w14:paraId="3AFEF857" w14:textId="77777777" w:rsidR="00EC21BA" w:rsidRPr="001A3E38" w:rsidRDefault="00EC21BA" w:rsidP="00EC21BA">
      <w:pPr>
        <w:spacing w:beforeAutospacing="1" w:after="0" w:line="240" w:lineRule="auto"/>
        <w:jc w:val="center"/>
        <w:rPr>
          <w:rFonts w:ascii="Times New Roman" w:eastAsia="Times New Roman" w:hAnsi="Times New Roman" w:cs="Times New Roman"/>
          <w:color w:val="333333"/>
          <w:sz w:val="21"/>
          <w:szCs w:val="21"/>
          <w:lang w:eastAsia="ru-RU"/>
        </w:rPr>
      </w:pPr>
      <w:r w:rsidRPr="001A3E38">
        <w:rPr>
          <w:rFonts w:ascii="Times New Roman" w:eastAsia="Times New Roman" w:hAnsi="Times New Roman" w:cs="Times New Roman"/>
          <w:color w:val="000000"/>
          <w:sz w:val="32"/>
          <w:szCs w:val="32"/>
          <w:lang w:eastAsia="ru-RU"/>
        </w:rPr>
        <w:br/>
      </w:r>
    </w:p>
    <w:p w14:paraId="628A05B5" w14:textId="77777777" w:rsidR="00EC21BA" w:rsidRPr="001A3E38" w:rsidRDefault="00EC21BA" w:rsidP="00EC21BA">
      <w:pPr>
        <w:spacing w:before="100" w:beforeAutospacing="1" w:after="0" w:line="240" w:lineRule="auto"/>
        <w:jc w:val="center"/>
        <w:rPr>
          <w:rFonts w:ascii="Times New Roman" w:eastAsia="Times New Roman" w:hAnsi="Times New Roman" w:cs="Times New Roman"/>
          <w:color w:val="333333"/>
          <w:sz w:val="21"/>
          <w:szCs w:val="21"/>
          <w:lang w:eastAsia="ru-RU"/>
        </w:rPr>
      </w:pPr>
    </w:p>
    <w:p w14:paraId="6409E45E" w14:textId="77777777" w:rsidR="00EC21BA" w:rsidRPr="001A3E38" w:rsidRDefault="00EC21BA" w:rsidP="00EC21BA">
      <w:pPr>
        <w:spacing w:before="100" w:beforeAutospacing="1" w:after="0" w:line="240" w:lineRule="auto"/>
        <w:jc w:val="center"/>
        <w:rPr>
          <w:rFonts w:ascii="Times New Roman" w:eastAsia="Times New Roman" w:hAnsi="Times New Roman" w:cs="Times New Roman"/>
          <w:color w:val="333333"/>
          <w:sz w:val="21"/>
          <w:szCs w:val="21"/>
          <w:lang w:eastAsia="ru-RU"/>
        </w:rPr>
      </w:pPr>
    </w:p>
    <w:p w14:paraId="6A8ACE66" w14:textId="77777777" w:rsidR="00EC21BA" w:rsidRDefault="00EC21BA" w:rsidP="00EC21BA">
      <w:pPr>
        <w:spacing w:beforeAutospacing="1" w:after="0" w:line="240" w:lineRule="auto"/>
        <w:jc w:val="center"/>
        <w:rPr>
          <w:rFonts w:ascii="Times New Roman" w:eastAsia="Times New Roman" w:hAnsi="Times New Roman" w:cs="Times New Roman"/>
          <w:color w:val="000000"/>
          <w:sz w:val="32"/>
          <w:szCs w:val="32"/>
          <w:lang w:eastAsia="ru-RU"/>
        </w:rPr>
      </w:pPr>
    </w:p>
    <w:p w14:paraId="6A1D209A" w14:textId="77777777" w:rsidR="00EC21BA" w:rsidRDefault="00EC21BA" w:rsidP="00EC21BA">
      <w:pPr>
        <w:spacing w:beforeAutospacing="1" w:after="0" w:line="240" w:lineRule="auto"/>
        <w:jc w:val="center"/>
        <w:rPr>
          <w:rFonts w:ascii="Times New Roman" w:eastAsia="Times New Roman" w:hAnsi="Times New Roman" w:cs="Times New Roman"/>
          <w:color w:val="000000"/>
          <w:sz w:val="32"/>
          <w:szCs w:val="32"/>
          <w:lang w:eastAsia="ru-RU"/>
        </w:rPr>
      </w:pPr>
    </w:p>
    <w:p w14:paraId="7A78B651" w14:textId="77777777" w:rsidR="00EC21BA" w:rsidRPr="001A3E38" w:rsidRDefault="00EC21BA" w:rsidP="00EC21BA">
      <w:pPr>
        <w:spacing w:beforeAutospacing="1" w:after="0" w:line="240" w:lineRule="auto"/>
        <w:jc w:val="center"/>
        <w:rPr>
          <w:rFonts w:ascii="Times New Roman" w:eastAsia="Times New Roman" w:hAnsi="Times New Roman" w:cs="Times New Roman"/>
          <w:color w:val="333333"/>
          <w:sz w:val="21"/>
          <w:szCs w:val="21"/>
          <w:lang w:eastAsia="ru-RU"/>
        </w:rPr>
      </w:pPr>
      <w:r w:rsidRPr="001A3E38">
        <w:rPr>
          <w:rFonts w:ascii="Times New Roman" w:eastAsia="Times New Roman" w:hAnsi="Times New Roman" w:cs="Times New Roman"/>
          <w:color w:val="000000"/>
          <w:sz w:val="32"/>
          <w:szCs w:val="32"/>
          <w:lang w:eastAsia="ru-RU"/>
        </w:rPr>
        <w:br/>
      </w:r>
    </w:p>
    <w:p w14:paraId="03F743BB" w14:textId="77777777" w:rsidR="00EC21BA" w:rsidRDefault="00EC21BA" w:rsidP="00EC21BA">
      <w:pPr>
        <w:spacing w:beforeAutospacing="1" w:after="0" w:line="240" w:lineRule="auto"/>
        <w:jc w:val="center"/>
      </w:pPr>
      <w:r w:rsidRPr="001A3E38">
        <w:rPr>
          <w:rFonts w:ascii="Times New Roman" w:eastAsia="Times New Roman" w:hAnsi="Times New Roman" w:cs="Times New Roman"/>
          <w:color w:val="333333"/>
          <w:sz w:val="21"/>
          <w:szCs w:val="21"/>
          <w:lang w:eastAsia="ru-RU"/>
        </w:rPr>
        <w:t>​</w:t>
      </w:r>
      <w:r w:rsidRPr="00D642F7">
        <w:rPr>
          <w:rFonts w:ascii="Times New Roman" w:hAnsi="Times New Roman" w:cs="Times New Roman"/>
          <w:sz w:val="28"/>
          <w:szCs w:val="28"/>
        </w:rPr>
        <w:t>Симферополь, 2025г</w:t>
      </w:r>
    </w:p>
    <w:p w14:paraId="2A406618" w14:textId="77777777" w:rsidR="00EC21BA" w:rsidRDefault="00EC21BA">
      <w:pPr>
        <w:rPr>
          <w:rFonts w:ascii="Times New Roman" w:eastAsia="Times New Roman" w:hAnsi="Times New Roman" w:cs="Times New Roman"/>
          <w:b/>
          <w:bCs/>
          <w:caps/>
          <w:color w:val="333333"/>
          <w:sz w:val="24"/>
          <w:szCs w:val="24"/>
          <w:lang w:eastAsia="ru-RU"/>
        </w:rPr>
      </w:pPr>
      <w:r>
        <w:rPr>
          <w:rFonts w:ascii="Times New Roman" w:eastAsia="Times New Roman" w:hAnsi="Times New Roman" w:cs="Times New Roman"/>
          <w:b/>
          <w:bCs/>
          <w:caps/>
          <w:color w:val="333333"/>
          <w:sz w:val="24"/>
          <w:szCs w:val="24"/>
          <w:lang w:eastAsia="ru-RU"/>
        </w:rPr>
        <w:br w:type="page"/>
      </w:r>
    </w:p>
    <w:p w14:paraId="61BE60A0" w14:textId="3FEE0B9D" w:rsidR="00733F78" w:rsidRPr="00733F78" w:rsidRDefault="00733F78" w:rsidP="00004315">
      <w:pPr>
        <w:spacing w:after="0" w:line="242" w:lineRule="atLeast"/>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aps/>
          <w:color w:val="333333"/>
          <w:sz w:val="24"/>
          <w:szCs w:val="24"/>
          <w:lang w:eastAsia="ru-RU"/>
        </w:rPr>
        <w:lastRenderedPageBreak/>
        <w:t>ПОЯСНИТЕЛЬНАЯ ЗАПИСКА</w:t>
      </w:r>
    </w:p>
    <w:p w14:paraId="5F8DC98B" w14:textId="77777777" w:rsidR="00733F78" w:rsidRPr="00733F78" w:rsidRDefault="00733F78" w:rsidP="00004315">
      <w:pPr>
        <w:spacing w:after="0" w:line="242" w:lineRule="atLeast"/>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5D79B72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14:paraId="2174555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14:paraId="06F9F1D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3DBEE69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5FA239B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6D8D77D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673BB38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w:t>
      </w:r>
      <w:r w:rsidRPr="00733F78">
        <w:rPr>
          <w:rFonts w:ascii="Times New Roman" w:eastAsia="Times New Roman" w:hAnsi="Times New Roman" w:cs="Times New Roman"/>
          <w:color w:val="333333"/>
          <w:sz w:val="24"/>
          <w:szCs w:val="24"/>
          <w:lang w:eastAsia="ru-RU"/>
        </w:rPr>
        <w:lastRenderedPageBreak/>
        <w:t>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7862E08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14:paraId="044CE53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1501B21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7D18F62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41A887B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Согласно данной точке зрения главными целями изучения предмета «Химия» на базовом уровне (10 </w:t>
      </w:r>
      <w:r w:rsidRPr="00733F78">
        <w:rPr>
          <w:rFonts w:ascii="Calibri" w:eastAsia="Times New Roman" w:hAnsi="Calibri" w:cs="Calibri"/>
          <w:color w:val="333333"/>
          <w:lang w:eastAsia="ru-RU"/>
        </w:rPr>
        <w:t>–</w:t>
      </w:r>
      <w:r w:rsidRPr="00733F78">
        <w:rPr>
          <w:rFonts w:ascii="Times New Roman" w:eastAsia="Times New Roman" w:hAnsi="Times New Roman" w:cs="Times New Roman"/>
          <w:color w:val="333333"/>
          <w:sz w:val="24"/>
          <w:szCs w:val="24"/>
          <w:lang w:eastAsia="ru-RU"/>
        </w:rPr>
        <w:t xml:space="preserve">11 </w:t>
      </w:r>
      <w:proofErr w:type="spellStart"/>
      <w:r w:rsidRPr="00733F78">
        <w:rPr>
          <w:rFonts w:ascii="Times New Roman" w:eastAsia="Times New Roman" w:hAnsi="Times New Roman" w:cs="Times New Roman"/>
          <w:color w:val="333333"/>
          <w:sz w:val="24"/>
          <w:szCs w:val="24"/>
          <w:lang w:eastAsia="ru-RU"/>
        </w:rPr>
        <w:t>кл</w:t>
      </w:r>
      <w:proofErr w:type="spellEnd"/>
      <w:r w:rsidRPr="00733F78">
        <w:rPr>
          <w:rFonts w:ascii="Times New Roman" w:eastAsia="Times New Roman" w:hAnsi="Times New Roman" w:cs="Times New Roman"/>
          <w:color w:val="333333"/>
          <w:sz w:val="24"/>
          <w:szCs w:val="24"/>
          <w:lang w:eastAsia="ru-RU"/>
        </w:rPr>
        <w:t>.) являются:</w:t>
      </w:r>
    </w:p>
    <w:p w14:paraId="796C5FCF" w14:textId="77777777" w:rsidR="00733F78" w:rsidRPr="00733F78" w:rsidRDefault="00733F78" w:rsidP="00004315">
      <w:pPr>
        <w:numPr>
          <w:ilvl w:val="0"/>
          <w:numId w:val="1"/>
        </w:num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w:t>
      </w:r>
      <w:r w:rsidRPr="00733F78">
        <w:rPr>
          <w:rFonts w:ascii="Times New Roman" w:eastAsia="Times New Roman" w:hAnsi="Times New Roman" w:cs="Times New Roman"/>
          <w:color w:val="333333"/>
          <w:sz w:val="24"/>
          <w:szCs w:val="24"/>
          <w:lang w:eastAsia="ru-RU"/>
        </w:rPr>
        <w:lastRenderedPageBreak/>
        <w:t>понимание сущности доступных обобщений мировоззренческого характера, ознакомление с историей их развития и становления;</w:t>
      </w:r>
    </w:p>
    <w:p w14:paraId="4DA47598" w14:textId="77777777" w:rsidR="00733F78" w:rsidRPr="00733F78" w:rsidRDefault="00733F78" w:rsidP="00004315">
      <w:pPr>
        <w:numPr>
          <w:ilvl w:val="0"/>
          <w:numId w:val="1"/>
        </w:num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3940298D" w14:textId="77777777" w:rsidR="00733F78" w:rsidRPr="00733F78" w:rsidRDefault="00733F78" w:rsidP="00004315">
      <w:pPr>
        <w:numPr>
          <w:ilvl w:val="0"/>
          <w:numId w:val="1"/>
        </w:num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6D86DE3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6A06BAB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 связи с этим при изучении предмета «Химия» доминирующее значение приобретают такие цели и задачи, как:</w:t>
      </w:r>
    </w:p>
    <w:p w14:paraId="1F35F23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739B26B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22290D6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1BF4EB7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1DF8DD3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6F4A486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0FC9CDE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7B517631" w14:textId="524FE277" w:rsidR="00733F78" w:rsidRDefault="00733F78" w:rsidP="00004315">
      <w:pPr>
        <w:spacing w:after="0"/>
      </w:pPr>
      <w:r>
        <w:br w:type="page"/>
      </w:r>
    </w:p>
    <w:p w14:paraId="49B90C7F" w14:textId="3F1C682F" w:rsidR="00733F78" w:rsidRPr="00733F78" w:rsidRDefault="00733F78" w:rsidP="00004315">
      <w:pPr>
        <w:spacing w:after="0" w:line="240" w:lineRule="auto"/>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lastRenderedPageBreak/>
        <w:t>СОДЕРЖАНИЕ</w:t>
      </w:r>
      <w:r w:rsidR="00004315">
        <w:rPr>
          <w:rFonts w:ascii="Times New Roman" w:eastAsia="Times New Roman" w:hAnsi="Times New Roman" w:cs="Times New Roman"/>
          <w:b/>
          <w:bCs/>
          <w:color w:val="333333"/>
          <w:sz w:val="24"/>
          <w:szCs w:val="24"/>
          <w:lang w:eastAsia="ru-RU"/>
        </w:rPr>
        <w:t xml:space="preserve"> </w:t>
      </w:r>
      <w:r w:rsidRPr="00733F78">
        <w:rPr>
          <w:rFonts w:ascii="Times New Roman" w:eastAsia="Times New Roman" w:hAnsi="Times New Roman" w:cs="Times New Roman"/>
          <w:b/>
          <w:bCs/>
          <w:color w:val="333333"/>
          <w:sz w:val="24"/>
          <w:szCs w:val="24"/>
          <w:lang w:eastAsia="ru-RU"/>
        </w:rPr>
        <w:t>ОБУЧЕНИЯ</w:t>
      </w:r>
      <w:r w:rsidRPr="00733F78">
        <w:rPr>
          <w:rFonts w:ascii="Times New Roman" w:eastAsia="Times New Roman" w:hAnsi="Times New Roman" w:cs="Times New Roman"/>
          <w:color w:val="333333"/>
          <w:sz w:val="21"/>
          <w:szCs w:val="21"/>
          <w:lang w:eastAsia="ru-RU"/>
        </w:rPr>
        <w:br/>
      </w:r>
    </w:p>
    <w:p w14:paraId="5B2132A9"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10 КЛАСС</w:t>
      </w:r>
    </w:p>
    <w:p w14:paraId="23A16506" w14:textId="5398F458"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01AD52AD"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ОРГАНИЧЕСКАЯ ХИМИЯ</w:t>
      </w:r>
    </w:p>
    <w:p w14:paraId="714972DD" w14:textId="3EB57D69"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29C8751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Теоретические основы органической химии</w:t>
      </w:r>
    </w:p>
    <w:p w14:paraId="0A408DA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Предмет органической химии: её возникновение, развитие и значение</w:t>
      </w:r>
      <w:r w:rsidRPr="00733F78">
        <w:rPr>
          <w:rFonts w:ascii="Times New Roman" w:eastAsia="Times New Roman" w:hAnsi="Times New Roman" w:cs="Times New Roman"/>
          <w:color w:val="333333"/>
          <w:sz w:val="24"/>
          <w:szCs w:val="24"/>
          <w:lang w:eastAsia="ru-RU"/>
        </w:rPr>
        <w:br/>
        <w:t>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6987368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0342CFD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733F78">
        <w:rPr>
          <w:rFonts w:ascii="Times New Roman" w:eastAsia="Times New Roman" w:hAnsi="Times New Roman" w:cs="Times New Roman"/>
          <w:color w:val="333333"/>
          <w:sz w:val="24"/>
          <w:szCs w:val="24"/>
          <w:lang w:eastAsia="ru-RU"/>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352CA1A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Углеводороды</w:t>
      </w:r>
    </w:p>
    <w:p w14:paraId="0C41899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p w14:paraId="49491AA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733F78">
        <w:rPr>
          <w:rFonts w:ascii="Times New Roman" w:eastAsia="Times New Roman" w:hAnsi="Times New Roman" w:cs="Times New Roman"/>
          <w:color w:val="333333"/>
          <w:sz w:val="24"/>
          <w:szCs w:val="24"/>
          <w:lang w:eastAsia="ru-RU"/>
        </w:rPr>
        <w:t>Алкены</w:t>
      </w:r>
      <w:proofErr w:type="spellEnd"/>
      <w:r w:rsidRPr="00733F78">
        <w:rPr>
          <w:rFonts w:ascii="Times New Roman" w:eastAsia="Times New Roman" w:hAnsi="Times New Roman" w:cs="Times New Roman"/>
          <w:color w:val="333333"/>
          <w:sz w:val="24"/>
          <w:szCs w:val="24"/>
          <w:lang w:eastAsia="ru-RU"/>
        </w:rPr>
        <w:t xml:space="preserve">: состав и строение, гомологический ряд. Этилен и пропилен – простейшие представители </w:t>
      </w:r>
      <w:proofErr w:type="spellStart"/>
      <w:r w:rsidRPr="00733F78">
        <w:rPr>
          <w:rFonts w:ascii="Times New Roman" w:eastAsia="Times New Roman" w:hAnsi="Times New Roman" w:cs="Times New Roman"/>
          <w:color w:val="333333"/>
          <w:sz w:val="24"/>
          <w:szCs w:val="24"/>
          <w:lang w:eastAsia="ru-RU"/>
        </w:rPr>
        <w:t>алкенов</w:t>
      </w:r>
      <w:proofErr w:type="spellEnd"/>
      <w:r w:rsidRPr="00733F78">
        <w:rPr>
          <w:rFonts w:ascii="Times New Roman" w:eastAsia="Times New Roman" w:hAnsi="Times New Roman" w:cs="Times New Roman"/>
          <w:color w:val="333333"/>
          <w:sz w:val="24"/>
          <w:szCs w:val="24"/>
          <w:lang w:eastAsia="ru-RU"/>
        </w:rPr>
        <w:t>: физические и химические свойства (реакции гидрирования, галогенирования, гидратации, окисления и полимеризации), получение и применение.</w:t>
      </w:r>
    </w:p>
    <w:p w14:paraId="148FA77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66179E2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Алкины: состав и особенности строения, гомологический ряд. Ацетилен – простейший представитель </w:t>
      </w:r>
      <w:proofErr w:type="spellStart"/>
      <w:r w:rsidRPr="00733F78">
        <w:rPr>
          <w:rFonts w:ascii="Times New Roman" w:eastAsia="Times New Roman" w:hAnsi="Times New Roman" w:cs="Times New Roman"/>
          <w:color w:val="333333"/>
          <w:sz w:val="24"/>
          <w:szCs w:val="24"/>
          <w:lang w:eastAsia="ru-RU"/>
        </w:rPr>
        <w:t>алкинов</w:t>
      </w:r>
      <w:proofErr w:type="spellEnd"/>
      <w:r w:rsidRPr="00733F78">
        <w:rPr>
          <w:rFonts w:ascii="Times New Roman" w:eastAsia="Times New Roman" w:hAnsi="Times New Roman" w:cs="Times New Roman"/>
          <w:color w:val="333333"/>
          <w:sz w:val="24"/>
          <w:szCs w:val="24"/>
          <w:lang w:eastAsia="ru-RU"/>
        </w:rPr>
        <w:t>: состав, строение, физические и химические свойства (реакции гидрирования, галогенирования, гидратации, горения), получение и применение.</w:t>
      </w:r>
    </w:p>
    <w:p w14:paraId="331AFA9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Арены. Бензол: состав, строение, физические и химические свойства (реакции галогенирования и нитрования), получение и применение. </w:t>
      </w:r>
      <w:r w:rsidRPr="00733F78">
        <w:rPr>
          <w:rFonts w:ascii="Times New Roman" w:eastAsia="Times New Roman" w:hAnsi="Times New Roman" w:cs="Times New Roman"/>
          <w:i/>
          <w:iCs/>
          <w:color w:val="333333"/>
          <w:sz w:val="24"/>
          <w:szCs w:val="24"/>
          <w:lang w:eastAsia="ru-RU"/>
        </w:rPr>
        <w:t>Толуол: состав, строение, физические и химические свойства (реакции галогенирования и нитрования), получение и применение.</w:t>
      </w:r>
      <w:r w:rsidRPr="00733F78">
        <w:rPr>
          <w:rFonts w:ascii="Times New Roman" w:eastAsia="Times New Roman" w:hAnsi="Times New Roman" w:cs="Times New Roman"/>
          <w:color w:val="333333"/>
          <w:sz w:val="24"/>
          <w:szCs w:val="24"/>
          <w:lang w:eastAsia="ru-RU"/>
        </w:rPr>
        <w:t xml:space="preserve"> Токсичность </w:t>
      </w:r>
      <w:proofErr w:type="spellStart"/>
      <w:r w:rsidRPr="00733F78">
        <w:rPr>
          <w:rFonts w:ascii="Times New Roman" w:eastAsia="Times New Roman" w:hAnsi="Times New Roman" w:cs="Times New Roman"/>
          <w:color w:val="333333"/>
          <w:sz w:val="24"/>
          <w:szCs w:val="24"/>
          <w:lang w:eastAsia="ru-RU"/>
        </w:rPr>
        <w:t>аренов</w:t>
      </w:r>
      <w:proofErr w:type="spellEnd"/>
      <w:r w:rsidRPr="00733F78">
        <w:rPr>
          <w:rFonts w:ascii="Times New Roman" w:eastAsia="Times New Roman" w:hAnsi="Times New Roman" w:cs="Times New Roman"/>
          <w:color w:val="333333"/>
          <w:sz w:val="24"/>
          <w:szCs w:val="24"/>
          <w:lang w:eastAsia="ru-RU"/>
        </w:rPr>
        <w:t>. Генетическая связь между углеводородами, принадлежащими к различным классам.</w:t>
      </w:r>
    </w:p>
    <w:p w14:paraId="2D0B293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14:paraId="2039516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733F78">
        <w:rPr>
          <w:rFonts w:ascii="Times New Roman" w:eastAsia="Times New Roman" w:hAnsi="Times New Roman" w:cs="Times New Roman"/>
          <w:color w:val="333333"/>
          <w:sz w:val="24"/>
          <w:szCs w:val="24"/>
          <w:lang w:eastAsia="ru-RU"/>
        </w:rPr>
        <w:t>: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733F78">
        <w:rPr>
          <w:rFonts w:ascii="Times New Roman" w:eastAsia="Times New Roman" w:hAnsi="Times New Roman" w:cs="Times New Roman"/>
          <w:color w:val="333333"/>
          <w:sz w:val="24"/>
          <w:szCs w:val="24"/>
          <w:u w:val="single"/>
          <w:lang w:eastAsia="ru-RU"/>
        </w:rPr>
        <w:t>практической работы</w:t>
      </w:r>
      <w:r w:rsidRPr="00733F78">
        <w:rPr>
          <w:rFonts w:ascii="Times New Roman" w:eastAsia="Times New Roman" w:hAnsi="Times New Roman" w:cs="Times New Roman"/>
          <w:color w:val="333333"/>
          <w:sz w:val="24"/>
          <w:szCs w:val="24"/>
          <w:lang w:eastAsia="ru-RU"/>
        </w:rPr>
        <w:t>: получение этилена и изучение его свойств.</w:t>
      </w:r>
    </w:p>
    <w:p w14:paraId="51F523F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Расчётные задачи</w:t>
      </w:r>
      <w:r w:rsidRPr="00733F78">
        <w:rPr>
          <w:rFonts w:ascii="Times New Roman" w:eastAsia="Times New Roman" w:hAnsi="Times New Roman" w:cs="Times New Roman"/>
          <w:color w:val="333333"/>
          <w:sz w:val="24"/>
          <w:szCs w:val="24"/>
          <w:lang w:eastAsia="ru-RU"/>
        </w:rPr>
        <w:t>.</w:t>
      </w:r>
    </w:p>
    <w:p w14:paraId="4471165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171F0A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Кислородсодержащие органические соединения</w:t>
      </w:r>
    </w:p>
    <w:p w14:paraId="4B2903B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733F78">
        <w:rPr>
          <w:rFonts w:ascii="Times New Roman" w:eastAsia="Times New Roman" w:hAnsi="Times New Roman" w:cs="Times New Roman"/>
          <w:color w:val="333333"/>
          <w:sz w:val="24"/>
          <w:szCs w:val="24"/>
          <w:lang w:eastAsia="ru-RU"/>
        </w:rPr>
        <w:t>галогеноводородами</w:t>
      </w:r>
      <w:proofErr w:type="spellEnd"/>
      <w:r w:rsidRPr="00733F78">
        <w:rPr>
          <w:rFonts w:ascii="Times New Roman" w:eastAsia="Times New Roman" w:hAnsi="Times New Roman" w:cs="Times New Roman"/>
          <w:color w:val="333333"/>
          <w:sz w:val="24"/>
          <w:szCs w:val="24"/>
          <w:lang w:eastAsia="ru-RU"/>
        </w:rPr>
        <w:t>, горение), применение. Водородные связи между молекулами спиртов. Действие метанола и этанола на организм человека.</w:t>
      </w:r>
    </w:p>
    <w:p w14:paraId="7F814CC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lastRenderedPageBreak/>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14:paraId="1E6BC72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Фенол: строение молекулы, физические и химические свойства. Токсичность фенола. Применение фенола.</w:t>
      </w:r>
    </w:p>
    <w:p w14:paraId="27C356F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Альдегиды и </w:t>
      </w:r>
      <w:r w:rsidRPr="00733F78">
        <w:rPr>
          <w:rFonts w:ascii="Times New Roman" w:eastAsia="Times New Roman" w:hAnsi="Times New Roman" w:cs="Times New Roman"/>
          <w:i/>
          <w:iCs/>
          <w:color w:val="333333"/>
          <w:sz w:val="24"/>
          <w:szCs w:val="24"/>
          <w:lang w:eastAsia="ru-RU"/>
        </w:rPr>
        <w:t>кетоны</w:t>
      </w:r>
      <w:r w:rsidRPr="00733F78">
        <w:rPr>
          <w:rFonts w:ascii="Times New Roman" w:eastAsia="Times New Roman" w:hAnsi="Times New Roman" w:cs="Times New Roman"/>
          <w:color w:val="333333"/>
          <w:sz w:val="24"/>
          <w:szCs w:val="24"/>
          <w:lang w:eastAsia="ru-RU"/>
        </w:rPr>
        <w:t>.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14:paraId="0BEC25F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7D7A0FB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4EBA7B4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733F78">
        <w:rPr>
          <w:rFonts w:ascii="Times New Roman" w:eastAsia="Times New Roman" w:hAnsi="Times New Roman" w:cs="Times New Roman"/>
          <w:color w:val="333333"/>
          <w:sz w:val="24"/>
          <w:szCs w:val="24"/>
          <w:lang w:eastAsia="ru-RU"/>
        </w:rPr>
        <w:t>меди(</w:t>
      </w:r>
      <w:proofErr w:type="gramEnd"/>
      <w:r w:rsidRPr="00733F78">
        <w:rPr>
          <w:rFonts w:ascii="Times New Roman" w:eastAsia="Times New Roman" w:hAnsi="Times New Roman" w:cs="Times New Roman"/>
          <w:color w:val="333333"/>
          <w:sz w:val="24"/>
          <w:szCs w:val="24"/>
          <w:lang w:eastAsia="ru-RU"/>
        </w:rPr>
        <w:t>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14:paraId="631961A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5FC37F2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733F78">
        <w:rPr>
          <w:rFonts w:ascii="Times New Roman" w:eastAsia="Times New Roman" w:hAnsi="Times New Roman" w:cs="Times New Roman"/>
          <w:color w:val="333333"/>
          <w:sz w:val="24"/>
          <w:szCs w:val="24"/>
          <w:lang w:eastAsia="ru-RU"/>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14:paraId="69F3072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Расчётные задачи.</w:t>
      </w:r>
    </w:p>
    <w:p w14:paraId="2B66AEF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D5362B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Азотсодержащие органические соединения.</w:t>
      </w:r>
    </w:p>
    <w:p w14:paraId="22FE112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07E4810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14:paraId="6437839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733F78">
        <w:rPr>
          <w:rFonts w:ascii="Times New Roman" w:eastAsia="Times New Roman" w:hAnsi="Times New Roman" w:cs="Times New Roman"/>
          <w:color w:val="333333"/>
          <w:sz w:val="24"/>
          <w:szCs w:val="24"/>
          <w:lang w:eastAsia="ru-RU"/>
        </w:rPr>
        <w:t>: наблюдение и описание демонстрационных опытов: денатурация белков при нагревании, цветные реакции белков.</w:t>
      </w:r>
    </w:p>
    <w:p w14:paraId="40BF6C8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Высокомолекулярные соединения</w:t>
      </w:r>
    </w:p>
    <w:p w14:paraId="0AB4486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14:paraId="4149349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733F78">
        <w:rPr>
          <w:rFonts w:ascii="Times New Roman" w:eastAsia="Times New Roman" w:hAnsi="Times New Roman" w:cs="Times New Roman"/>
          <w:color w:val="333333"/>
          <w:sz w:val="24"/>
          <w:szCs w:val="24"/>
          <w:lang w:eastAsia="ru-RU"/>
        </w:rPr>
        <w:t>: ознакомление с образцами природных и искусственных волокон, пластмасс, каучуков.</w:t>
      </w:r>
    </w:p>
    <w:p w14:paraId="3074252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Межпредметные связи</w:t>
      </w:r>
      <w:r w:rsidRPr="00733F78">
        <w:rPr>
          <w:rFonts w:ascii="Times New Roman" w:eastAsia="Times New Roman" w:hAnsi="Times New Roman" w:cs="Times New Roman"/>
          <w:color w:val="333333"/>
          <w:sz w:val="24"/>
          <w:szCs w:val="24"/>
          <w:lang w:eastAsia="ru-RU"/>
        </w:rPr>
        <w:t>.</w:t>
      </w:r>
    </w:p>
    <w:p w14:paraId="72C32DC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4BF090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6FC90E5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0F388C3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Биология: клетка, организм, биосфера, обмен веществ в организме, фотосинтез, биологически активные вещества (белки, углеводы, жиры, ферменты).</w:t>
      </w:r>
    </w:p>
    <w:p w14:paraId="07687EE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География: минералы, горные породы, полезные ископаемые, топливо, ресурсы.</w:t>
      </w:r>
    </w:p>
    <w:p w14:paraId="4ED8A0E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67A2BBD3" w14:textId="468385EC"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690C8709"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11 КЛАСС</w:t>
      </w:r>
    </w:p>
    <w:p w14:paraId="20A54800" w14:textId="1A082BC3"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7FC7F8C5"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ОБЩАЯ И НЕОРГАНИЧЕСКАЯ ХИМИЯ</w:t>
      </w:r>
    </w:p>
    <w:p w14:paraId="359F966D" w14:textId="41D81771"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465AACF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Теоретические основы химии</w:t>
      </w:r>
    </w:p>
    <w:p w14:paraId="1FAB342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733F78">
        <w:rPr>
          <w:rFonts w:ascii="Times New Roman" w:eastAsia="Times New Roman" w:hAnsi="Times New Roman" w:cs="Times New Roman"/>
          <w:color w:val="333333"/>
          <w:sz w:val="24"/>
          <w:szCs w:val="24"/>
          <w:lang w:eastAsia="ru-RU"/>
        </w:rPr>
        <w:t>орбитали</w:t>
      </w:r>
      <w:proofErr w:type="spellEnd"/>
      <w:r w:rsidRPr="00733F78">
        <w:rPr>
          <w:rFonts w:ascii="Times New Roman" w:eastAsia="Times New Roman" w:hAnsi="Times New Roman" w:cs="Times New Roman"/>
          <w:color w:val="333333"/>
          <w:sz w:val="24"/>
          <w:szCs w:val="24"/>
          <w:lang w:eastAsia="ru-RU"/>
        </w:rPr>
        <w:t xml:space="preserve">, s-, p-, d- элементы. Особенности распределения электронов по </w:t>
      </w:r>
      <w:proofErr w:type="spellStart"/>
      <w:r w:rsidRPr="00733F78">
        <w:rPr>
          <w:rFonts w:ascii="Times New Roman" w:eastAsia="Times New Roman" w:hAnsi="Times New Roman" w:cs="Times New Roman"/>
          <w:color w:val="333333"/>
          <w:sz w:val="24"/>
          <w:szCs w:val="24"/>
          <w:lang w:eastAsia="ru-RU"/>
        </w:rPr>
        <w:t>орбиталям</w:t>
      </w:r>
      <w:proofErr w:type="spellEnd"/>
      <w:r w:rsidRPr="00733F78">
        <w:rPr>
          <w:rFonts w:ascii="Times New Roman" w:eastAsia="Times New Roman" w:hAnsi="Times New Roman" w:cs="Times New Roman"/>
          <w:color w:val="333333"/>
          <w:sz w:val="24"/>
          <w:szCs w:val="24"/>
          <w:lang w:eastAsia="ru-RU"/>
        </w:rPr>
        <w:t xml:space="preserve"> в атомах элементов первых четырёх периодов. Электронная конфигурация атомов.</w:t>
      </w:r>
    </w:p>
    <w:p w14:paraId="05FBEE7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14:paraId="2CF83D9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p w14:paraId="4A5EEAE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14:paraId="3667344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Понятие о дисперсных системах. Истинные и коллоидные растворы. Массовая доля вещества в растворе.</w:t>
      </w:r>
    </w:p>
    <w:p w14:paraId="304C774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0087EA0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792AF51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w:t>
      </w:r>
      <w:proofErr w:type="spellStart"/>
      <w:r w:rsidRPr="00733F78">
        <w:rPr>
          <w:rFonts w:ascii="Times New Roman" w:eastAsia="Times New Roman" w:hAnsi="Times New Roman" w:cs="Times New Roman"/>
          <w:color w:val="333333"/>
          <w:sz w:val="24"/>
          <w:szCs w:val="24"/>
          <w:lang w:eastAsia="ru-RU"/>
        </w:rPr>
        <w:t>Шателье</w:t>
      </w:r>
      <w:proofErr w:type="spellEnd"/>
      <w:r w:rsidRPr="00733F78">
        <w:rPr>
          <w:rFonts w:ascii="Times New Roman" w:eastAsia="Times New Roman" w:hAnsi="Times New Roman" w:cs="Times New Roman"/>
          <w:color w:val="333333"/>
          <w:sz w:val="24"/>
          <w:szCs w:val="24"/>
          <w:lang w:eastAsia="ru-RU"/>
        </w:rPr>
        <w:t>.</w:t>
      </w:r>
    </w:p>
    <w:p w14:paraId="0008B98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Электролитическая диссоциация. Сильные и слабые электролиты. Среда водных растворов веществ: кислая, нейтральная, щелочная. </w:t>
      </w:r>
    </w:p>
    <w:p w14:paraId="69C1B34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Окислительно-восстановительные реакции. </w:t>
      </w:r>
    </w:p>
    <w:p w14:paraId="470778B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733F78">
        <w:rPr>
          <w:rFonts w:ascii="Times New Roman" w:eastAsia="Times New Roman" w:hAnsi="Times New Roman" w:cs="Times New Roman"/>
          <w:color w:val="333333"/>
          <w:sz w:val="24"/>
          <w:szCs w:val="24"/>
          <w:lang w:eastAsia="ru-RU"/>
        </w:rPr>
        <w:t>: демонстрация таблиц «Периодическая система химических элементов Д. И. Менделеева», изучение моделей кристаллических решёток, наблюдение</w:t>
      </w:r>
      <w:r w:rsidRPr="00733F78">
        <w:rPr>
          <w:rFonts w:ascii="Times New Roman" w:eastAsia="Times New Roman" w:hAnsi="Times New Roman" w:cs="Times New Roman"/>
          <w:color w:val="333333"/>
          <w:sz w:val="24"/>
          <w:szCs w:val="24"/>
          <w:lang w:eastAsia="ru-RU"/>
        </w:rPr>
        <w:br/>
      </w:r>
      <w:r w:rsidRPr="00733F78">
        <w:rPr>
          <w:rFonts w:ascii="Times New Roman" w:eastAsia="Times New Roman" w:hAnsi="Times New Roman" w:cs="Times New Roman"/>
          <w:color w:val="333333"/>
          <w:sz w:val="24"/>
          <w:szCs w:val="24"/>
          <w:lang w:eastAsia="ru-RU"/>
        </w:rPr>
        <w:lastRenderedPageBreak/>
        <w:t>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04AF0EB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Расчётные задачи</w:t>
      </w:r>
      <w:r w:rsidRPr="00733F78">
        <w:rPr>
          <w:rFonts w:ascii="Times New Roman" w:eastAsia="Times New Roman" w:hAnsi="Times New Roman" w:cs="Times New Roman"/>
          <w:color w:val="333333"/>
          <w:sz w:val="24"/>
          <w:szCs w:val="24"/>
          <w:lang w:eastAsia="ru-RU"/>
        </w:rPr>
        <w:t>.</w:t>
      </w:r>
    </w:p>
    <w:p w14:paraId="4AD4ADE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5C20DAA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Неорганическая химия</w:t>
      </w:r>
    </w:p>
    <w:p w14:paraId="7370063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w:t>
      </w:r>
    </w:p>
    <w:p w14:paraId="2BAA460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3E4CD48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Применение важнейших неметаллов и их соединений.</w:t>
      </w:r>
    </w:p>
    <w:p w14:paraId="248321E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55B87E5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Химические свойства важнейших металлов (натрий, калий, кальций, магний, алюминий, цинк, хром, железо, медь) и их соединений.</w:t>
      </w:r>
    </w:p>
    <w:p w14:paraId="21D3F79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Общие способы получения металлов. Применение металлов в быту и технике.</w:t>
      </w:r>
    </w:p>
    <w:p w14:paraId="5BCE653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733F78">
        <w:rPr>
          <w:rFonts w:ascii="Times New Roman" w:eastAsia="Times New Roman" w:hAnsi="Times New Roman" w:cs="Times New Roman"/>
          <w:color w:val="333333"/>
          <w:sz w:val="24"/>
          <w:szCs w:val="24"/>
          <w:lang w:eastAsia="ru-RU"/>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180D2D5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Расчётные задачи.</w:t>
      </w:r>
    </w:p>
    <w:p w14:paraId="4C915E5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7FDBF8A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Химия и жизнь</w:t>
      </w:r>
    </w:p>
    <w:p w14:paraId="34DE22F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14:paraId="48F0158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Представления об общих научных принципах промышленного получения важнейших веществ.</w:t>
      </w:r>
    </w:p>
    <w:p w14:paraId="3D77A86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p w14:paraId="32852E2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Химия и здоровье человека: правила использования лекарственных препаратов, правила безопасного использования препаратов бытовой химии</w:t>
      </w:r>
      <w:r w:rsidRPr="00733F78">
        <w:rPr>
          <w:rFonts w:ascii="Times New Roman" w:eastAsia="Times New Roman" w:hAnsi="Times New Roman" w:cs="Times New Roman"/>
          <w:color w:val="333333"/>
          <w:sz w:val="24"/>
          <w:szCs w:val="24"/>
          <w:lang w:eastAsia="ru-RU"/>
        </w:rPr>
        <w:br/>
        <w:t>в повседневной жизни.</w:t>
      </w:r>
    </w:p>
    <w:p w14:paraId="3A48256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u w:val="single"/>
          <w:lang w:eastAsia="ru-RU"/>
        </w:rPr>
        <w:t>Межпредметные связи</w:t>
      </w:r>
      <w:r w:rsidRPr="00733F78">
        <w:rPr>
          <w:rFonts w:ascii="Times New Roman" w:eastAsia="Times New Roman" w:hAnsi="Times New Roman" w:cs="Times New Roman"/>
          <w:color w:val="333333"/>
          <w:sz w:val="24"/>
          <w:szCs w:val="24"/>
          <w:lang w:eastAsia="ru-RU"/>
        </w:rPr>
        <w:t>.</w:t>
      </w:r>
    </w:p>
    <w:p w14:paraId="7CCF795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E6FF7A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687C4F6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03FE1F4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Биология: клетка, организм, экосистема, биосфера, макро- и микроэлементы, витамины, обмен веществ в организме.</w:t>
      </w:r>
    </w:p>
    <w:p w14:paraId="47035F0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География: минералы, горные породы, полезные ископаемые, топливо, ресурсы.</w:t>
      </w:r>
    </w:p>
    <w:p w14:paraId="6761872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5DAFBFA1" w14:textId="2389D2EF" w:rsidR="00733F78" w:rsidRDefault="00733F78" w:rsidP="00004315">
      <w:pPr>
        <w:spacing w:after="0"/>
      </w:pPr>
      <w:r>
        <w:br w:type="page"/>
      </w:r>
    </w:p>
    <w:p w14:paraId="65819FF9"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lastRenderedPageBreak/>
        <w:t>ПЛАНИРУЕМЫЕ РЕЗУЛЬТАТЫ ОСВОЕНИЯ ПРОГРАММЫ ПО ХИМИИ НА БАЗОВОМ УРОВНЕ СРЕДНЕГО ОБЩЕГО ОБРАЗОВАНИЯ</w:t>
      </w:r>
    </w:p>
    <w:p w14:paraId="38E3008E" w14:textId="0C194E28"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77991881"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ЛИЧНОСТНЫЕ РЕЗУЛЬТАТЫ</w:t>
      </w:r>
    </w:p>
    <w:p w14:paraId="474E13A9" w14:textId="603FD69E"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19550B8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6EA8A27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14:paraId="566DC0A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осознание обучающимися российской гражданской идентичности – готовности к саморазвитию, самостоятельности и самоопределению;</w:t>
      </w:r>
    </w:p>
    <w:p w14:paraId="4B85295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наличие мотивации к обучению;</w:t>
      </w:r>
    </w:p>
    <w:p w14:paraId="4E8F40C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целенаправленное развитие внутренних убеждений личности на основе ключевых ценностей и исторических традиций базовой науки химии;</w:t>
      </w:r>
    </w:p>
    <w:p w14:paraId="68B3D94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14:paraId="56A4006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наличие правосознания экологической культуры и способности ставить цели и строить жизненные планы.</w:t>
      </w:r>
    </w:p>
    <w:p w14:paraId="6CAFD69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30C9408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33BCEEF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1) гражданского воспитания</w:t>
      </w:r>
      <w:r w:rsidRPr="00733F78">
        <w:rPr>
          <w:rFonts w:ascii="Times New Roman" w:eastAsia="Times New Roman" w:hAnsi="Times New Roman" w:cs="Times New Roman"/>
          <w:color w:val="333333"/>
          <w:sz w:val="24"/>
          <w:szCs w:val="24"/>
          <w:lang w:eastAsia="ru-RU"/>
        </w:rPr>
        <w:t>:</w:t>
      </w:r>
    </w:p>
    <w:p w14:paraId="7228E3A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осознания обучающимися своих конституционных прав и обязанностей, уважения к закону и правопорядку;</w:t>
      </w:r>
    </w:p>
    <w:p w14:paraId="25B2810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представления о социальных нормах и правилах межличностных отношений в коллективе;</w:t>
      </w:r>
    </w:p>
    <w:p w14:paraId="4C0C605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14:paraId="11D8433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способности понимать и принимать мотивы, намерения, логику и аргументы других при анализе различных видов учебной деятельности;</w:t>
      </w:r>
    </w:p>
    <w:p w14:paraId="30987B5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2) патриотического воспитания</w:t>
      </w:r>
      <w:r w:rsidRPr="00733F78">
        <w:rPr>
          <w:rFonts w:ascii="Times New Roman" w:eastAsia="Times New Roman" w:hAnsi="Times New Roman" w:cs="Times New Roman"/>
          <w:color w:val="333333"/>
          <w:sz w:val="24"/>
          <w:szCs w:val="24"/>
          <w:lang w:eastAsia="ru-RU"/>
        </w:rPr>
        <w:t>:</w:t>
      </w:r>
    </w:p>
    <w:p w14:paraId="64C1707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ценностного отношения к историческому и научному наследию отечественной химии;</w:t>
      </w:r>
    </w:p>
    <w:p w14:paraId="6C0411E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14:paraId="732F4C6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893709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3) духовно-нравственного воспитания:</w:t>
      </w:r>
    </w:p>
    <w:p w14:paraId="4B54762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нравственного сознания, этического поведения;</w:t>
      </w:r>
    </w:p>
    <w:p w14:paraId="0246844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способности оценивать ситуации, связанные с химическими явлениями,</w:t>
      </w:r>
      <w:r w:rsidRPr="00733F78">
        <w:rPr>
          <w:rFonts w:ascii="Times New Roman" w:eastAsia="Times New Roman" w:hAnsi="Times New Roman" w:cs="Times New Roman"/>
          <w:color w:val="333333"/>
          <w:sz w:val="24"/>
          <w:szCs w:val="24"/>
          <w:lang w:eastAsia="ru-RU"/>
        </w:rPr>
        <w:br/>
        <w:t>и принимать осознанные решения, ориентируясь на морально-нравственные нормы и ценности;</w:t>
      </w:r>
    </w:p>
    <w:p w14:paraId="664D48C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lastRenderedPageBreak/>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3DEE8C0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4) формирования культуры здоровья:</w:t>
      </w:r>
    </w:p>
    <w:p w14:paraId="037E07A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4F8BD8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соблюдения правил безопасного обращения с веществами в быту, повседневной жизни и в трудовой деятельности;</w:t>
      </w:r>
    </w:p>
    <w:p w14:paraId="258CBE4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понимания ценности правил индивидуального и коллективного безопасного поведения в ситуациях, угрожающих здоровью и жизни людей;</w:t>
      </w:r>
    </w:p>
    <w:p w14:paraId="236CDE3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осознания последствий и неприятия вредных привычек (употребления алкоголя, наркотиков, курения);</w:t>
      </w:r>
    </w:p>
    <w:p w14:paraId="2295F32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5) трудового воспитания:</w:t>
      </w:r>
    </w:p>
    <w:p w14:paraId="6D9E96E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780F22E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установки на активное участие в решении практических задач социальной направленности (в рамках своего класса, школы);</w:t>
      </w:r>
    </w:p>
    <w:p w14:paraId="77BB112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интереса к практическому изучению профессий различного рода, в том числе на основе применения предметных знаний по химии;</w:t>
      </w:r>
    </w:p>
    <w:p w14:paraId="5E8DA3D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уважения к труду, людям труда и результатам трудовой деятельности;</w:t>
      </w:r>
    </w:p>
    <w:p w14:paraId="7AD247A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701339B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6) экологического воспитания:</w:t>
      </w:r>
    </w:p>
    <w:p w14:paraId="2C99105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экологически целесообразного отношения к природе, как источнику существования жизни на Земле;</w:t>
      </w:r>
    </w:p>
    <w:p w14:paraId="0714E01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понимания глобального характера экологических проблем, влияния экономических процессов на состояние природной и социальной среды;</w:t>
      </w:r>
    </w:p>
    <w:p w14:paraId="46E6210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осознания необходимости использования достижений химии для решения вопросов рационального природопользования;</w:t>
      </w:r>
    </w:p>
    <w:p w14:paraId="058D223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14:paraId="126685A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733F78">
        <w:rPr>
          <w:rFonts w:ascii="Times New Roman" w:eastAsia="Times New Roman" w:hAnsi="Times New Roman" w:cs="Times New Roman"/>
          <w:color w:val="333333"/>
          <w:sz w:val="24"/>
          <w:szCs w:val="24"/>
          <w:lang w:eastAsia="ru-RU"/>
        </w:rPr>
        <w:t>хемофобии</w:t>
      </w:r>
      <w:proofErr w:type="spellEnd"/>
      <w:r w:rsidRPr="00733F78">
        <w:rPr>
          <w:rFonts w:ascii="Times New Roman" w:eastAsia="Times New Roman" w:hAnsi="Times New Roman" w:cs="Times New Roman"/>
          <w:color w:val="333333"/>
          <w:sz w:val="24"/>
          <w:szCs w:val="24"/>
          <w:lang w:eastAsia="ru-RU"/>
        </w:rPr>
        <w:t>;</w:t>
      </w:r>
    </w:p>
    <w:p w14:paraId="022314B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7) ценности научного познания:</w:t>
      </w:r>
    </w:p>
    <w:p w14:paraId="16DD91C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сформированности мировоззрения, соответствующего современному уровню развития науки и общественной практики;</w:t>
      </w:r>
    </w:p>
    <w:p w14:paraId="4D2E8A7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0D81C0E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45D346E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w:t>
      </w:r>
      <w:r w:rsidRPr="00733F78">
        <w:rPr>
          <w:rFonts w:ascii="Times New Roman" w:eastAsia="Times New Roman" w:hAnsi="Times New Roman" w:cs="Times New Roman"/>
          <w:color w:val="333333"/>
          <w:sz w:val="24"/>
          <w:szCs w:val="24"/>
          <w:lang w:eastAsia="ru-RU"/>
        </w:rPr>
        <w:lastRenderedPageBreak/>
        <w:t>умения делать обоснованные заключения на основе научных фактов и имеющихся данных с целью получения достоверных выводов;</w:t>
      </w:r>
    </w:p>
    <w:p w14:paraId="5554AB1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способности самостоятельно использовать химические знания для решения проблем в реальных жизненных ситуациях;</w:t>
      </w:r>
    </w:p>
    <w:p w14:paraId="2C35808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интереса к познанию и исследовательской деятельности;</w:t>
      </w:r>
    </w:p>
    <w:p w14:paraId="1B8FB03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14:paraId="72677E7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интереса к особенностям труда в различных сферах профессиональной деятельности.</w:t>
      </w:r>
    </w:p>
    <w:p w14:paraId="076BE205" w14:textId="3F454A4A"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50CA893F" w14:textId="77777777" w:rsidR="00733F78" w:rsidRPr="00733F78" w:rsidRDefault="00733F78" w:rsidP="00004315">
      <w:pPr>
        <w:spacing w:after="0" w:line="240" w:lineRule="auto"/>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МЕТАПРЕДМЕТНЫЕ РЕЗУЛЬТАТЫ</w:t>
      </w:r>
    </w:p>
    <w:p w14:paraId="05000EE8" w14:textId="1E8A6B5B" w:rsidR="00733F78" w:rsidRPr="00733F78" w:rsidRDefault="00733F78" w:rsidP="00004315">
      <w:pPr>
        <w:spacing w:after="0" w:line="240" w:lineRule="auto"/>
        <w:rPr>
          <w:rFonts w:ascii="Times New Roman" w:eastAsia="Times New Roman" w:hAnsi="Times New Roman" w:cs="Times New Roman"/>
          <w:color w:val="333333"/>
          <w:sz w:val="21"/>
          <w:szCs w:val="21"/>
          <w:lang w:eastAsia="ru-RU"/>
        </w:rPr>
      </w:pPr>
    </w:p>
    <w:p w14:paraId="6E4885A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Метапредметные результаты освоения учебного предмета «Химия» на уровне среднего общего образования включают:</w:t>
      </w:r>
    </w:p>
    <w:p w14:paraId="6F3CAB1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14:paraId="057D682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37117A4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48DEFE2"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Метапредметные результаты отражают овладение универсальными учебными познавательными, коммуникативными и регулятивными действиями.</w:t>
      </w:r>
    </w:p>
    <w:p w14:paraId="44387A02" w14:textId="1C11F36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p>
    <w:p w14:paraId="297315CF" w14:textId="39C6D624"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Овладение универсальными учебными познавательными действиями:</w:t>
      </w:r>
      <w:r w:rsidRPr="00733F78">
        <w:rPr>
          <w:rFonts w:ascii="Times New Roman" w:eastAsia="Times New Roman" w:hAnsi="Times New Roman" w:cs="Times New Roman"/>
          <w:b/>
          <w:bCs/>
          <w:color w:val="333333"/>
          <w:sz w:val="24"/>
          <w:szCs w:val="24"/>
          <w:lang w:eastAsia="ru-RU"/>
        </w:rPr>
        <w:br/>
      </w:r>
    </w:p>
    <w:p w14:paraId="3F186C7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1) базовые логические действия:</w:t>
      </w:r>
    </w:p>
    <w:p w14:paraId="2706931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самостоятельно формулировать и актуализировать проблему, всесторонне её рассматривать;</w:t>
      </w:r>
    </w:p>
    <w:p w14:paraId="4244814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определять цели деятельности, задавая параметры и критерии их достижения, соотносить результаты деятельности с поставленными целями;</w:t>
      </w:r>
    </w:p>
    <w:p w14:paraId="591FC6D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14:paraId="331D498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выбирать основания и критерии для классификации веществ и химических реакций;</w:t>
      </w:r>
    </w:p>
    <w:p w14:paraId="059B9FA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устанавливать причинно-следственные связи между изучаемыми явлениями;</w:t>
      </w:r>
    </w:p>
    <w:p w14:paraId="3E49C0E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E7A774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2B3F717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2) базовые исследовательские действия:</w:t>
      </w:r>
    </w:p>
    <w:p w14:paraId="3BF1517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владеть основами методов научного познания веществ и химических реакций;</w:t>
      </w:r>
    </w:p>
    <w:p w14:paraId="33CF8E5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3C944AF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lastRenderedPageBreak/>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200DAC4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47969D2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3) работа с информацией:</w:t>
      </w:r>
    </w:p>
    <w:p w14:paraId="78186D1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14:paraId="5C1EB9F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14:paraId="21D211A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приобретать опыт использования информационно-коммуникативных технологий и различных поисковых систем;</w:t>
      </w:r>
    </w:p>
    <w:p w14:paraId="12FB047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(схемы, графики, диаграммы, таблицы, рисунки и другие);</w:t>
      </w:r>
    </w:p>
    <w:p w14:paraId="42E7EF5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56D51AAB"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использовать и преобразовывать знаково-символические средства наглядности.</w:t>
      </w:r>
    </w:p>
    <w:p w14:paraId="486CF1F4" w14:textId="3D141846"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p>
    <w:p w14:paraId="6E198646" w14:textId="77B385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Овладение универсальными коммуникативными действиями:</w:t>
      </w:r>
      <w:r w:rsidRPr="00733F78">
        <w:rPr>
          <w:rFonts w:ascii="Times New Roman" w:eastAsia="Times New Roman" w:hAnsi="Times New Roman" w:cs="Times New Roman"/>
          <w:b/>
          <w:bCs/>
          <w:color w:val="333333"/>
          <w:sz w:val="24"/>
          <w:szCs w:val="24"/>
          <w:lang w:eastAsia="ru-RU"/>
        </w:rPr>
        <w:br/>
      </w:r>
    </w:p>
    <w:p w14:paraId="644117A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задавать вопросы по существу обсуждаемой темы в ходе диалога</w:t>
      </w:r>
      <w:r w:rsidRPr="00733F78">
        <w:rPr>
          <w:rFonts w:ascii="Times New Roman" w:eastAsia="Times New Roman" w:hAnsi="Times New Roman" w:cs="Times New Roman"/>
          <w:color w:val="333333"/>
          <w:sz w:val="24"/>
          <w:szCs w:val="24"/>
          <w:lang w:eastAsia="ru-RU"/>
        </w:rPr>
        <w:br/>
        <w:t>и/или дискуссии, высказывать идеи, формулировать свои предложения относительно выполнения предложенной задачи;</w:t>
      </w:r>
    </w:p>
    <w:p w14:paraId="30343A0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w:t>
      </w:r>
      <w:r w:rsidRPr="00733F78">
        <w:rPr>
          <w:rFonts w:ascii="Times New Roman" w:eastAsia="Times New Roman" w:hAnsi="Times New Roman" w:cs="Times New Roman"/>
          <w:color w:val="333333"/>
          <w:sz w:val="24"/>
          <w:szCs w:val="24"/>
          <w:lang w:eastAsia="ru-RU"/>
        </w:rPr>
        <w:br/>
        <w:t>по результатам проведённых исследований путём согласования позиций в ходе обсуждения и обмена мнениями.</w:t>
      </w:r>
    </w:p>
    <w:p w14:paraId="5EA3F843" w14:textId="202AA1B5"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5377FFA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Овладение универсальными регулятивными действиями:</w:t>
      </w:r>
    </w:p>
    <w:p w14:paraId="3D967C6F" w14:textId="46F3FA9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p>
    <w:p w14:paraId="513089F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14:paraId="4E2981D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осуществлять самоконтроль своей деятельности на основе самоанализа и самооценки.</w:t>
      </w:r>
    </w:p>
    <w:p w14:paraId="2966653A" w14:textId="77777777" w:rsidR="00733F78" w:rsidRPr="00733F78" w:rsidRDefault="00733F78" w:rsidP="00004315">
      <w:pPr>
        <w:spacing w:after="0" w:line="240" w:lineRule="auto"/>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br/>
      </w:r>
    </w:p>
    <w:p w14:paraId="19108FD8" w14:textId="3486FDE4" w:rsidR="00733F78" w:rsidRPr="00733F78" w:rsidRDefault="00733F78" w:rsidP="00004315">
      <w:pPr>
        <w:spacing w:after="0" w:line="240" w:lineRule="auto"/>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ПРЕДМЕТНЫЕ РЕЗУЛЬТАТЫ</w:t>
      </w:r>
      <w:r w:rsidRPr="00733F78">
        <w:rPr>
          <w:rFonts w:ascii="Times New Roman" w:eastAsia="Times New Roman" w:hAnsi="Times New Roman" w:cs="Times New Roman"/>
          <w:color w:val="333333"/>
          <w:sz w:val="24"/>
          <w:szCs w:val="24"/>
          <w:lang w:eastAsia="ru-RU"/>
        </w:rPr>
        <w:br/>
      </w:r>
    </w:p>
    <w:p w14:paraId="2B6B21A5"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10 КЛАСС</w:t>
      </w:r>
    </w:p>
    <w:p w14:paraId="47F6780E" w14:textId="10DACA13"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p>
    <w:p w14:paraId="55688501"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Предметные результаты освоения курса «Органическая химия» отражают:</w:t>
      </w:r>
    </w:p>
    <w:p w14:paraId="25C361F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w:t>
      </w:r>
      <w:r w:rsidRPr="00733F78">
        <w:rPr>
          <w:rFonts w:ascii="Times New Roman" w:eastAsia="Times New Roman" w:hAnsi="Times New Roman" w:cs="Times New Roman"/>
          <w:color w:val="333333"/>
          <w:sz w:val="24"/>
          <w:szCs w:val="24"/>
          <w:lang w:eastAsia="ru-RU"/>
        </w:rPr>
        <w:lastRenderedPageBreak/>
        <w:t>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392EC9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468B5A3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6B109F08"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77B1F8C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01A2DD4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умения определять виды химической связи в органических соединениях (одинарные и кратные);</w:t>
      </w:r>
    </w:p>
    <w:p w14:paraId="600F38D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43057B3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44548E6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7AE7B95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w:t>
      </w:r>
      <w:r w:rsidRPr="00733F78">
        <w:rPr>
          <w:rFonts w:ascii="Times New Roman" w:eastAsia="Times New Roman" w:hAnsi="Times New Roman" w:cs="Times New Roman"/>
          <w:color w:val="333333"/>
          <w:sz w:val="24"/>
          <w:szCs w:val="24"/>
          <w:lang w:eastAsia="ru-RU"/>
        </w:rPr>
        <w:br/>
        <w:t>или продуктов реакции);</w:t>
      </w:r>
    </w:p>
    <w:p w14:paraId="26BE3A1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w:t>
      </w:r>
      <w:r w:rsidRPr="00733F78">
        <w:rPr>
          <w:rFonts w:ascii="Times New Roman" w:eastAsia="Times New Roman" w:hAnsi="Times New Roman" w:cs="Times New Roman"/>
          <w:color w:val="333333"/>
          <w:sz w:val="24"/>
          <w:szCs w:val="24"/>
          <w:lang w:eastAsia="ru-RU"/>
        </w:rPr>
        <w:lastRenderedPageBreak/>
        <w:t>химические знания для принятия решений в конкретных жизненных ситуациях, связанных с веществами и их применением;</w:t>
      </w:r>
    </w:p>
    <w:p w14:paraId="6AC7450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9AFA14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1CB7104"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54BB9E4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3CB35B3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7BE1B0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631FA62B"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br/>
      </w:r>
    </w:p>
    <w:p w14:paraId="5EEB5903" w14:textId="6B4D7E8E"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b/>
          <w:bCs/>
          <w:color w:val="333333"/>
          <w:sz w:val="24"/>
          <w:szCs w:val="24"/>
          <w:lang w:eastAsia="ru-RU"/>
        </w:rPr>
        <w:t>11 КЛАСС</w:t>
      </w:r>
    </w:p>
    <w:p w14:paraId="05C2BD5B" w14:textId="77777777" w:rsidR="00733F78" w:rsidRPr="00733F78" w:rsidRDefault="00733F78" w:rsidP="00004315">
      <w:pPr>
        <w:spacing w:after="0" w:line="240" w:lineRule="auto"/>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Предметные результаты освоения курса «Общая и неорганическая химия» отражают:</w:t>
      </w:r>
    </w:p>
    <w:p w14:paraId="1AE709CD"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C6FCAB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владение системой химических знаний, которая включает: основополагающие понятия (химический элемент, атом, изотоп, s-, p-, d- электронные </w:t>
      </w:r>
      <w:proofErr w:type="spellStart"/>
      <w:r w:rsidRPr="00733F78">
        <w:rPr>
          <w:rFonts w:ascii="Times New Roman" w:eastAsia="Times New Roman" w:hAnsi="Times New Roman" w:cs="Times New Roman"/>
          <w:color w:val="333333"/>
          <w:sz w:val="24"/>
          <w:szCs w:val="24"/>
          <w:lang w:eastAsia="ru-RU"/>
        </w:rPr>
        <w:t>орбитали</w:t>
      </w:r>
      <w:proofErr w:type="spellEnd"/>
      <w:r w:rsidRPr="00733F78">
        <w:rPr>
          <w:rFonts w:ascii="Times New Roman" w:eastAsia="Times New Roman" w:hAnsi="Times New Roman" w:cs="Times New Roman"/>
          <w:color w:val="333333"/>
          <w:sz w:val="24"/>
          <w:szCs w:val="24"/>
          <w:lang w:eastAsia="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733F78">
        <w:rPr>
          <w:rFonts w:ascii="Times New Roman" w:eastAsia="Times New Roman" w:hAnsi="Times New Roman" w:cs="Times New Roman"/>
          <w:color w:val="333333"/>
          <w:sz w:val="24"/>
          <w:szCs w:val="24"/>
          <w:lang w:eastAsia="ru-RU"/>
        </w:rPr>
        <w:t>неэлектролиты</w:t>
      </w:r>
      <w:proofErr w:type="spellEnd"/>
      <w:r w:rsidRPr="00733F78">
        <w:rPr>
          <w:rFonts w:ascii="Times New Roman" w:eastAsia="Times New Roman" w:hAnsi="Times New Roman" w:cs="Times New Roman"/>
          <w:color w:val="333333"/>
          <w:sz w:val="24"/>
          <w:szCs w:val="24"/>
          <w:lang w:eastAsia="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57C0FF7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22152D0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w:t>
      </w:r>
      <w:r w:rsidRPr="00733F78">
        <w:rPr>
          <w:rFonts w:ascii="Times New Roman" w:eastAsia="Times New Roman" w:hAnsi="Times New Roman" w:cs="Times New Roman"/>
          <w:color w:val="333333"/>
          <w:sz w:val="24"/>
          <w:szCs w:val="24"/>
          <w:lang w:eastAsia="ru-RU"/>
        </w:rPr>
        <w:lastRenderedPageBreak/>
        <w:t>углекислый газ, аммиак, гашёная известь, негашёная известь, питьевая сода, пирит и другие);</w:t>
      </w:r>
    </w:p>
    <w:p w14:paraId="216E4E1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1FB6F105"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484921C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w:t>
      </w:r>
    </w:p>
    <w:p w14:paraId="38A1F51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w:t>
      </w:r>
      <w:proofErr w:type="spellStart"/>
      <w:r w:rsidRPr="00733F78">
        <w:rPr>
          <w:rFonts w:ascii="Times New Roman" w:eastAsia="Times New Roman" w:hAnsi="Times New Roman" w:cs="Times New Roman"/>
          <w:color w:val="333333"/>
          <w:sz w:val="24"/>
          <w:szCs w:val="24"/>
          <w:lang w:eastAsia="ru-RU"/>
        </w:rPr>
        <w:t>орбитали</w:t>
      </w:r>
      <w:proofErr w:type="spellEnd"/>
      <w:r w:rsidRPr="00733F78">
        <w:rPr>
          <w:rFonts w:ascii="Times New Roman" w:eastAsia="Times New Roman" w:hAnsi="Times New Roman" w:cs="Times New Roman"/>
          <w:color w:val="333333"/>
          <w:sz w:val="24"/>
          <w:szCs w:val="24"/>
          <w:lang w:eastAsia="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38450BE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4BE5DFB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4CC3C6D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14:paraId="0DB1219F"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5F63849C"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07E34930"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w:t>
      </w:r>
      <w:proofErr w:type="spellStart"/>
      <w:r w:rsidRPr="00733F78">
        <w:rPr>
          <w:rFonts w:ascii="Times New Roman" w:eastAsia="Times New Roman" w:hAnsi="Times New Roman" w:cs="Times New Roman"/>
          <w:color w:val="333333"/>
          <w:sz w:val="24"/>
          <w:szCs w:val="24"/>
          <w:lang w:eastAsia="ru-RU"/>
        </w:rPr>
        <w:t>Шателье</w:t>
      </w:r>
      <w:proofErr w:type="spellEnd"/>
      <w:r w:rsidRPr="00733F78">
        <w:rPr>
          <w:rFonts w:ascii="Times New Roman" w:eastAsia="Times New Roman" w:hAnsi="Times New Roman" w:cs="Times New Roman"/>
          <w:color w:val="333333"/>
          <w:sz w:val="24"/>
          <w:szCs w:val="24"/>
          <w:lang w:eastAsia="ru-RU"/>
        </w:rPr>
        <w:t>);</w:t>
      </w:r>
    </w:p>
    <w:p w14:paraId="357B7B3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5D3309CE"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0A0C0459"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0A0F7C03"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w:t>
      </w:r>
      <w:r w:rsidRPr="00733F78">
        <w:rPr>
          <w:rFonts w:ascii="Times New Roman" w:eastAsia="Times New Roman" w:hAnsi="Times New Roman" w:cs="Times New Roman"/>
          <w:color w:val="333333"/>
          <w:sz w:val="24"/>
          <w:szCs w:val="24"/>
          <w:lang w:eastAsia="ru-RU"/>
        </w:rPr>
        <w:lastRenderedPageBreak/>
        <w:t>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F1542FA"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3DB73A0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3939E3C7"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CE41CD6" w14:textId="77777777" w:rsidR="00733F78" w:rsidRPr="00733F78" w:rsidRDefault="00733F78" w:rsidP="00004315">
      <w:pPr>
        <w:spacing w:after="0" w:line="240" w:lineRule="auto"/>
        <w:ind w:firstLine="567"/>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4"/>
          <w:szCs w:val="24"/>
          <w:lang w:eastAsia="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796DDB69" w14:textId="56332BE3" w:rsidR="00733F78" w:rsidRDefault="00733F78" w:rsidP="00004315">
      <w:pPr>
        <w:spacing w:after="0"/>
      </w:pPr>
      <w:r>
        <w:br w:type="page"/>
      </w:r>
    </w:p>
    <w:p w14:paraId="57754314" w14:textId="77777777" w:rsidR="00733F78" w:rsidRPr="00733F78" w:rsidRDefault="00733F78" w:rsidP="00733F78">
      <w:pPr>
        <w:spacing w:after="0" w:line="240" w:lineRule="auto"/>
        <w:rPr>
          <w:rFonts w:ascii="Times New Roman" w:eastAsia="Times New Roman" w:hAnsi="Times New Roman" w:cs="Times New Roman"/>
          <w:b/>
          <w:bCs/>
          <w:caps/>
          <w:color w:val="000000"/>
          <w:sz w:val="21"/>
          <w:szCs w:val="21"/>
          <w:lang w:eastAsia="ru-RU"/>
        </w:rPr>
      </w:pPr>
      <w:r w:rsidRPr="00733F78">
        <w:rPr>
          <w:rFonts w:ascii="Times New Roman" w:eastAsia="Times New Roman" w:hAnsi="Times New Roman" w:cs="Times New Roman"/>
          <w:b/>
          <w:bCs/>
          <w:caps/>
          <w:color w:val="000000"/>
          <w:sz w:val="21"/>
          <w:szCs w:val="21"/>
          <w:lang w:eastAsia="ru-RU"/>
        </w:rPr>
        <w:lastRenderedPageBreak/>
        <w:t>Тематическое планирование</w:t>
      </w:r>
    </w:p>
    <w:p w14:paraId="489B3127" w14:textId="77777777" w:rsidR="00733F78" w:rsidRPr="00733F78" w:rsidRDefault="00733F78" w:rsidP="00733F78">
      <w:pPr>
        <w:spacing w:after="0" w:line="240" w:lineRule="auto"/>
        <w:rPr>
          <w:rFonts w:ascii="Times New Roman" w:eastAsia="Times New Roman" w:hAnsi="Times New Roman" w:cs="Times New Roman"/>
          <w:b/>
          <w:bCs/>
          <w:caps/>
          <w:color w:val="000000"/>
          <w:sz w:val="21"/>
          <w:szCs w:val="21"/>
          <w:lang w:eastAsia="ru-RU"/>
        </w:rPr>
      </w:pPr>
      <w:r w:rsidRPr="00733F78">
        <w:rPr>
          <w:rFonts w:ascii="Times New Roman" w:eastAsia="Times New Roman" w:hAnsi="Times New Roman" w:cs="Times New Roman"/>
          <w:b/>
          <w:bCs/>
          <w:caps/>
          <w:color w:val="000000"/>
          <w:sz w:val="21"/>
          <w:szCs w:val="21"/>
          <w:lang w:eastAsia="ru-RU"/>
        </w:rPr>
        <w:t>10 КЛАСС</w:t>
      </w:r>
    </w:p>
    <w:tbl>
      <w:tblPr>
        <w:tblW w:w="9798" w:type="dxa"/>
        <w:tblCellSpacing w:w="15" w:type="dxa"/>
        <w:tblCellMar>
          <w:top w:w="15" w:type="dxa"/>
          <w:left w:w="15" w:type="dxa"/>
          <w:bottom w:w="15" w:type="dxa"/>
          <w:right w:w="15" w:type="dxa"/>
        </w:tblCellMar>
        <w:tblLook w:val="04A0" w:firstRow="1" w:lastRow="0" w:firstColumn="1" w:lastColumn="0" w:noHBand="0" w:noVBand="1"/>
      </w:tblPr>
      <w:tblGrid>
        <w:gridCol w:w="514"/>
        <w:gridCol w:w="2741"/>
        <w:gridCol w:w="680"/>
        <w:gridCol w:w="1680"/>
        <w:gridCol w:w="1721"/>
        <w:gridCol w:w="2462"/>
      </w:tblGrid>
      <w:tr w:rsidR="00733F78" w:rsidRPr="00733F78" w14:paraId="0F4CFAB2" w14:textId="77777777" w:rsidTr="00733F78">
        <w:trPr>
          <w:trHeight w:val="342"/>
          <w:tblHeader/>
          <w:tblCellSpacing w:w="15" w:type="dxa"/>
        </w:trPr>
        <w:tc>
          <w:tcPr>
            <w:tcW w:w="0" w:type="auto"/>
            <w:vMerge w:val="restart"/>
            <w:tcBorders>
              <w:top w:val="single" w:sz="6" w:space="0" w:color="000000"/>
              <w:bottom w:val="single" w:sz="6" w:space="0" w:color="000000"/>
              <w:right w:val="single" w:sz="6" w:space="0" w:color="000000"/>
            </w:tcBorders>
            <w:hideMark/>
          </w:tcPr>
          <w:p w14:paraId="04B98BAC" w14:textId="77777777" w:rsidR="00733F78" w:rsidRPr="00733F78" w:rsidRDefault="00733F78" w:rsidP="00733F78">
            <w:pPr>
              <w:spacing w:after="0" w:line="240" w:lineRule="auto"/>
              <w:jc w:val="center"/>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 п/п</w:t>
            </w:r>
          </w:p>
        </w:tc>
        <w:tc>
          <w:tcPr>
            <w:tcW w:w="0" w:type="auto"/>
            <w:vMerge w:val="restart"/>
            <w:tcBorders>
              <w:top w:val="single" w:sz="6" w:space="0" w:color="000000"/>
              <w:bottom w:val="single" w:sz="6" w:space="0" w:color="000000"/>
              <w:right w:val="single" w:sz="6" w:space="0" w:color="000000"/>
            </w:tcBorders>
            <w:hideMark/>
          </w:tcPr>
          <w:p w14:paraId="5D300B8A" w14:textId="77777777" w:rsidR="00733F78" w:rsidRPr="00733F78" w:rsidRDefault="00733F78" w:rsidP="00733F78">
            <w:pPr>
              <w:spacing w:after="0" w:line="240" w:lineRule="auto"/>
              <w:jc w:val="center"/>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14:paraId="1737A6F8" w14:textId="77777777" w:rsidR="00733F78" w:rsidRPr="00733F78" w:rsidRDefault="00733F78" w:rsidP="00733F78">
            <w:pPr>
              <w:spacing w:after="0" w:line="240" w:lineRule="auto"/>
              <w:jc w:val="center"/>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14:paraId="4D0D38E8" w14:textId="77777777" w:rsidR="00733F78" w:rsidRPr="00733F78" w:rsidRDefault="00733F78" w:rsidP="00733F78">
            <w:pPr>
              <w:spacing w:after="0" w:line="240" w:lineRule="auto"/>
              <w:jc w:val="center"/>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Электронные (цифровые) образовательные ресурсы</w:t>
            </w:r>
          </w:p>
        </w:tc>
      </w:tr>
      <w:tr w:rsidR="00733F78" w:rsidRPr="00733F78" w14:paraId="44702368" w14:textId="77777777" w:rsidTr="00733F78">
        <w:trPr>
          <w:trHeight w:val="626"/>
          <w:tblHeader/>
          <w:tblCellSpacing w:w="15" w:type="dxa"/>
        </w:trPr>
        <w:tc>
          <w:tcPr>
            <w:tcW w:w="0" w:type="auto"/>
            <w:vMerge/>
            <w:tcBorders>
              <w:top w:val="single" w:sz="6" w:space="0" w:color="000000"/>
              <w:bottom w:val="single" w:sz="6" w:space="0" w:color="000000"/>
              <w:right w:val="single" w:sz="6" w:space="0" w:color="000000"/>
            </w:tcBorders>
            <w:hideMark/>
          </w:tcPr>
          <w:p w14:paraId="173A2D0C" w14:textId="77777777" w:rsidR="00733F78" w:rsidRPr="00733F78" w:rsidRDefault="00733F78" w:rsidP="00733F78">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hideMark/>
          </w:tcPr>
          <w:p w14:paraId="2DDEE98C" w14:textId="77777777" w:rsidR="00733F78" w:rsidRPr="00733F78" w:rsidRDefault="00733F78" w:rsidP="00733F78">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14:paraId="5BB25E93" w14:textId="77777777" w:rsidR="00733F78" w:rsidRPr="00733F78" w:rsidRDefault="00733F78" w:rsidP="00733F78">
            <w:pPr>
              <w:spacing w:after="0" w:line="240" w:lineRule="auto"/>
              <w:jc w:val="center"/>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14:paraId="64E30883" w14:textId="77777777" w:rsidR="00733F78" w:rsidRPr="00733F78" w:rsidRDefault="00733F78" w:rsidP="00733F78">
            <w:pPr>
              <w:spacing w:after="0" w:line="240" w:lineRule="auto"/>
              <w:jc w:val="center"/>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14:paraId="74CA84FE" w14:textId="77777777" w:rsidR="00733F78" w:rsidRPr="00733F78" w:rsidRDefault="00733F78" w:rsidP="00733F78">
            <w:pPr>
              <w:spacing w:after="0" w:line="240" w:lineRule="auto"/>
              <w:jc w:val="center"/>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vAlign w:val="center"/>
            <w:hideMark/>
          </w:tcPr>
          <w:p w14:paraId="185D0AB3" w14:textId="77777777" w:rsidR="00733F78" w:rsidRPr="00733F78" w:rsidRDefault="00733F78" w:rsidP="00733F78">
            <w:pPr>
              <w:spacing w:after="0" w:line="240" w:lineRule="auto"/>
              <w:rPr>
                <w:rFonts w:ascii="inherit" w:eastAsia="Times New Roman" w:hAnsi="inherit" w:cs="Times New Roman"/>
                <w:sz w:val="24"/>
                <w:szCs w:val="24"/>
                <w:lang w:eastAsia="ru-RU"/>
              </w:rPr>
            </w:pPr>
          </w:p>
        </w:tc>
      </w:tr>
      <w:tr w:rsidR="00733F78" w:rsidRPr="00733F78" w14:paraId="52567698" w14:textId="77777777" w:rsidTr="00733F78">
        <w:trPr>
          <w:trHeight w:val="285"/>
          <w:tblCellSpacing w:w="15" w:type="dxa"/>
        </w:trPr>
        <w:tc>
          <w:tcPr>
            <w:tcW w:w="0" w:type="auto"/>
            <w:gridSpan w:val="6"/>
            <w:tcBorders>
              <w:bottom w:val="single" w:sz="6" w:space="0" w:color="000000"/>
              <w:right w:val="single" w:sz="6" w:space="0" w:color="000000"/>
            </w:tcBorders>
            <w:hideMark/>
          </w:tcPr>
          <w:p w14:paraId="1D0B3755"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b/>
                <w:bCs/>
                <w:color w:val="000000"/>
                <w:sz w:val="24"/>
                <w:szCs w:val="24"/>
                <w:lang w:eastAsia="ru-RU"/>
              </w:rPr>
              <w:t>Раздел 1.</w:t>
            </w:r>
            <w:r w:rsidRPr="00733F78">
              <w:rPr>
                <w:rFonts w:ascii="inherit" w:eastAsia="Times New Roman" w:hAnsi="inherit" w:cs="Times New Roman"/>
                <w:color w:val="000000"/>
                <w:sz w:val="24"/>
                <w:szCs w:val="24"/>
                <w:lang w:eastAsia="ru-RU"/>
              </w:rPr>
              <w:t xml:space="preserve"> </w:t>
            </w:r>
            <w:r w:rsidRPr="00733F78">
              <w:rPr>
                <w:rFonts w:ascii="inherit" w:eastAsia="Times New Roman" w:hAnsi="inherit" w:cs="Times New Roman"/>
                <w:b/>
                <w:bCs/>
                <w:color w:val="000000"/>
                <w:sz w:val="24"/>
                <w:szCs w:val="24"/>
                <w:lang w:eastAsia="ru-RU"/>
              </w:rPr>
              <w:t>Теоретические основы органической химии</w:t>
            </w:r>
          </w:p>
        </w:tc>
      </w:tr>
      <w:tr w:rsidR="00733F78" w:rsidRPr="00733F78" w14:paraId="01D76357" w14:textId="77777777" w:rsidTr="00733F78">
        <w:trPr>
          <w:trHeight w:val="569"/>
          <w:tblCellSpacing w:w="15" w:type="dxa"/>
        </w:trPr>
        <w:tc>
          <w:tcPr>
            <w:tcW w:w="0" w:type="auto"/>
            <w:tcBorders>
              <w:bottom w:val="single" w:sz="6" w:space="0" w:color="000000"/>
              <w:right w:val="single" w:sz="6" w:space="0" w:color="000000"/>
            </w:tcBorders>
            <w:hideMark/>
          </w:tcPr>
          <w:p w14:paraId="5A108055"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14:paraId="461811EC"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Предмет органической химии. Теория строения органических соединений А. М. Бутлерова</w:t>
            </w:r>
          </w:p>
        </w:tc>
        <w:tc>
          <w:tcPr>
            <w:tcW w:w="0" w:type="auto"/>
            <w:tcBorders>
              <w:bottom w:val="single" w:sz="6" w:space="0" w:color="000000"/>
              <w:right w:val="single" w:sz="6" w:space="0" w:color="000000"/>
            </w:tcBorders>
            <w:hideMark/>
          </w:tcPr>
          <w:p w14:paraId="24746ACB"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14:paraId="2131C258"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0CF96038"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55ED0B4D"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424CFDC2" w14:textId="77777777" w:rsidTr="00733F78">
        <w:trPr>
          <w:trHeight w:val="285"/>
          <w:tblCellSpacing w:w="15" w:type="dxa"/>
        </w:trPr>
        <w:tc>
          <w:tcPr>
            <w:tcW w:w="0" w:type="auto"/>
            <w:gridSpan w:val="2"/>
            <w:tcBorders>
              <w:bottom w:val="single" w:sz="6" w:space="0" w:color="000000"/>
              <w:right w:val="single" w:sz="6" w:space="0" w:color="000000"/>
            </w:tcBorders>
            <w:hideMark/>
          </w:tcPr>
          <w:p w14:paraId="6D1AF215"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3DC60664"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r w:rsidRPr="00733F78">
              <w:rPr>
                <w:rFonts w:ascii="inherit" w:eastAsia="Times New Roman" w:hAnsi="inherit" w:cs="Times New Roman"/>
                <w:color w:val="5FBA63"/>
                <w:sz w:val="24"/>
                <w:szCs w:val="24"/>
                <w:lang w:eastAsia="ru-RU"/>
              </w:rPr>
              <w:t>3</w:t>
            </w:r>
          </w:p>
        </w:tc>
        <w:tc>
          <w:tcPr>
            <w:tcW w:w="0" w:type="auto"/>
            <w:gridSpan w:val="3"/>
            <w:tcBorders>
              <w:bottom w:val="single" w:sz="6" w:space="0" w:color="000000"/>
              <w:right w:val="single" w:sz="6" w:space="0" w:color="000000"/>
            </w:tcBorders>
            <w:hideMark/>
          </w:tcPr>
          <w:p w14:paraId="70F0006B"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p>
        </w:tc>
      </w:tr>
      <w:tr w:rsidR="00733F78" w:rsidRPr="00733F78" w14:paraId="5CA83E4D" w14:textId="77777777" w:rsidTr="00733F78">
        <w:trPr>
          <w:trHeight w:val="285"/>
          <w:tblCellSpacing w:w="15" w:type="dxa"/>
        </w:trPr>
        <w:tc>
          <w:tcPr>
            <w:tcW w:w="0" w:type="auto"/>
            <w:gridSpan w:val="6"/>
            <w:tcBorders>
              <w:bottom w:val="single" w:sz="6" w:space="0" w:color="000000"/>
              <w:right w:val="single" w:sz="6" w:space="0" w:color="000000"/>
            </w:tcBorders>
            <w:hideMark/>
          </w:tcPr>
          <w:p w14:paraId="1EAFE31B"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b/>
                <w:bCs/>
                <w:color w:val="000000"/>
                <w:sz w:val="24"/>
                <w:szCs w:val="24"/>
                <w:lang w:eastAsia="ru-RU"/>
              </w:rPr>
              <w:t>Раздел 2.</w:t>
            </w:r>
            <w:r w:rsidRPr="00733F78">
              <w:rPr>
                <w:rFonts w:ascii="inherit" w:eastAsia="Times New Roman" w:hAnsi="inherit" w:cs="Times New Roman"/>
                <w:color w:val="000000"/>
                <w:sz w:val="24"/>
                <w:szCs w:val="24"/>
                <w:lang w:eastAsia="ru-RU"/>
              </w:rPr>
              <w:t xml:space="preserve"> </w:t>
            </w:r>
            <w:r w:rsidRPr="00733F78">
              <w:rPr>
                <w:rFonts w:ascii="inherit" w:eastAsia="Times New Roman" w:hAnsi="inherit" w:cs="Times New Roman"/>
                <w:b/>
                <w:bCs/>
                <w:color w:val="000000"/>
                <w:sz w:val="24"/>
                <w:szCs w:val="24"/>
                <w:lang w:eastAsia="ru-RU"/>
              </w:rPr>
              <w:t>Углеводороды</w:t>
            </w:r>
          </w:p>
        </w:tc>
      </w:tr>
      <w:tr w:rsidR="00733F78" w:rsidRPr="00733F78" w14:paraId="118D4F0A" w14:textId="77777777" w:rsidTr="00733F78">
        <w:trPr>
          <w:trHeight w:val="569"/>
          <w:tblCellSpacing w:w="15" w:type="dxa"/>
        </w:trPr>
        <w:tc>
          <w:tcPr>
            <w:tcW w:w="0" w:type="auto"/>
            <w:tcBorders>
              <w:bottom w:val="single" w:sz="6" w:space="0" w:color="000000"/>
              <w:right w:val="single" w:sz="6" w:space="0" w:color="000000"/>
            </w:tcBorders>
            <w:hideMark/>
          </w:tcPr>
          <w:p w14:paraId="3D6AF25B"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14:paraId="4AE0537E"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Предельные углеводороды — алканы</w:t>
            </w:r>
          </w:p>
        </w:tc>
        <w:tc>
          <w:tcPr>
            <w:tcW w:w="0" w:type="auto"/>
            <w:tcBorders>
              <w:bottom w:val="single" w:sz="6" w:space="0" w:color="000000"/>
              <w:right w:val="single" w:sz="6" w:space="0" w:color="000000"/>
            </w:tcBorders>
            <w:hideMark/>
          </w:tcPr>
          <w:p w14:paraId="1AEFD8B9"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14:paraId="7E5A03C6"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5E4FC993"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35F4F5FA"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165811B4" w14:textId="77777777" w:rsidTr="00733F78">
        <w:trPr>
          <w:trHeight w:val="569"/>
          <w:tblCellSpacing w:w="15" w:type="dxa"/>
        </w:trPr>
        <w:tc>
          <w:tcPr>
            <w:tcW w:w="0" w:type="auto"/>
            <w:tcBorders>
              <w:bottom w:val="single" w:sz="6" w:space="0" w:color="000000"/>
              <w:right w:val="single" w:sz="6" w:space="0" w:color="000000"/>
            </w:tcBorders>
            <w:hideMark/>
          </w:tcPr>
          <w:p w14:paraId="751DF697"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14:paraId="1989F565"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 xml:space="preserve">Непредельные углеводороды: </w:t>
            </w:r>
            <w:proofErr w:type="spellStart"/>
            <w:r w:rsidRPr="00733F78">
              <w:rPr>
                <w:rFonts w:ascii="inherit" w:eastAsia="Times New Roman" w:hAnsi="inherit" w:cs="Times New Roman"/>
                <w:color w:val="000000"/>
                <w:sz w:val="24"/>
                <w:szCs w:val="24"/>
                <w:lang w:eastAsia="ru-RU"/>
              </w:rPr>
              <w:t>алкены</w:t>
            </w:r>
            <w:proofErr w:type="spellEnd"/>
            <w:r w:rsidRPr="00733F78">
              <w:rPr>
                <w:rFonts w:ascii="inherit" w:eastAsia="Times New Roman" w:hAnsi="inherit" w:cs="Times New Roman"/>
                <w:color w:val="000000"/>
                <w:sz w:val="24"/>
                <w:szCs w:val="24"/>
                <w:lang w:eastAsia="ru-RU"/>
              </w:rPr>
              <w:t>, алкадиены, алкины</w:t>
            </w:r>
          </w:p>
        </w:tc>
        <w:tc>
          <w:tcPr>
            <w:tcW w:w="0" w:type="auto"/>
            <w:tcBorders>
              <w:bottom w:val="single" w:sz="6" w:space="0" w:color="000000"/>
              <w:right w:val="single" w:sz="6" w:space="0" w:color="000000"/>
            </w:tcBorders>
            <w:hideMark/>
          </w:tcPr>
          <w:p w14:paraId="5C97E4F4"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6</w:t>
            </w:r>
          </w:p>
        </w:tc>
        <w:tc>
          <w:tcPr>
            <w:tcW w:w="0" w:type="auto"/>
            <w:tcBorders>
              <w:bottom w:val="single" w:sz="6" w:space="0" w:color="000000"/>
              <w:right w:val="single" w:sz="6" w:space="0" w:color="000000"/>
            </w:tcBorders>
            <w:hideMark/>
          </w:tcPr>
          <w:p w14:paraId="4A37467F"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45985884"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14:paraId="0088ACC1"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12C02996" w14:textId="77777777" w:rsidTr="00733F78">
        <w:trPr>
          <w:trHeight w:val="569"/>
          <w:tblCellSpacing w:w="15" w:type="dxa"/>
        </w:trPr>
        <w:tc>
          <w:tcPr>
            <w:tcW w:w="0" w:type="auto"/>
            <w:tcBorders>
              <w:bottom w:val="single" w:sz="6" w:space="0" w:color="000000"/>
              <w:right w:val="single" w:sz="6" w:space="0" w:color="000000"/>
            </w:tcBorders>
            <w:hideMark/>
          </w:tcPr>
          <w:p w14:paraId="4BABD299"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14:paraId="19BB235E"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Ароматические углеводороды</w:t>
            </w:r>
          </w:p>
        </w:tc>
        <w:tc>
          <w:tcPr>
            <w:tcW w:w="0" w:type="auto"/>
            <w:tcBorders>
              <w:bottom w:val="single" w:sz="6" w:space="0" w:color="000000"/>
              <w:right w:val="single" w:sz="6" w:space="0" w:color="000000"/>
            </w:tcBorders>
            <w:hideMark/>
          </w:tcPr>
          <w:p w14:paraId="3B489EF9"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14:paraId="6C07776B"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757D3037"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5EAFA0FE"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06A87FDC" w14:textId="77777777" w:rsidTr="00733F78">
        <w:trPr>
          <w:trHeight w:val="569"/>
          <w:tblCellSpacing w:w="15" w:type="dxa"/>
        </w:trPr>
        <w:tc>
          <w:tcPr>
            <w:tcW w:w="0" w:type="auto"/>
            <w:tcBorders>
              <w:bottom w:val="single" w:sz="6" w:space="0" w:color="000000"/>
              <w:right w:val="single" w:sz="6" w:space="0" w:color="000000"/>
            </w:tcBorders>
            <w:hideMark/>
          </w:tcPr>
          <w:p w14:paraId="710815E3"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14:paraId="5E3CA0B8"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Природные источники углеводородов и их переработка</w:t>
            </w:r>
          </w:p>
        </w:tc>
        <w:tc>
          <w:tcPr>
            <w:tcW w:w="0" w:type="auto"/>
            <w:tcBorders>
              <w:bottom w:val="single" w:sz="6" w:space="0" w:color="000000"/>
              <w:right w:val="single" w:sz="6" w:space="0" w:color="000000"/>
            </w:tcBorders>
            <w:hideMark/>
          </w:tcPr>
          <w:p w14:paraId="56EEAB67"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14:paraId="1D32723A"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14:paraId="3354CC73"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57342627"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5D29A821" w14:textId="77777777" w:rsidTr="00733F78">
        <w:trPr>
          <w:trHeight w:val="285"/>
          <w:tblCellSpacing w:w="15" w:type="dxa"/>
        </w:trPr>
        <w:tc>
          <w:tcPr>
            <w:tcW w:w="0" w:type="auto"/>
            <w:gridSpan w:val="2"/>
            <w:tcBorders>
              <w:bottom w:val="single" w:sz="6" w:space="0" w:color="000000"/>
              <w:right w:val="single" w:sz="6" w:space="0" w:color="000000"/>
            </w:tcBorders>
            <w:hideMark/>
          </w:tcPr>
          <w:p w14:paraId="2E86AB3C"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7F63EF97"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r w:rsidRPr="00733F78">
              <w:rPr>
                <w:rFonts w:ascii="inherit" w:eastAsia="Times New Roman" w:hAnsi="inherit" w:cs="Times New Roman"/>
                <w:color w:val="5FBA63"/>
                <w:sz w:val="24"/>
                <w:szCs w:val="24"/>
                <w:lang w:eastAsia="ru-RU"/>
              </w:rPr>
              <w:t>13</w:t>
            </w:r>
          </w:p>
        </w:tc>
        <w:tc>
          <w:tcPr>
            <w:tcW w:w="0" w:type="auto"/>
            <w:gridSpan w:val="3"/>
            <w:tcBorders>
              <w:bottom w:val="single" w:sz="6" w:space="0" w:color="000000"/>
              <w:right w:val="single" w:sz="6" w:space="0" w:color="000000"/>
            </w:tcBorders>
            <w:hideMark/>
          </w:tcPr>
          <w:p w14:paraId="37EB690B"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p>
        </w:tc>
      </w:tr>
      <w:tr w:rsidR="00733F78" w:rsidRPr="00733F78" w14:paraId="57FD2A16" w14:textId="77777777" w:rsidTr="00733F78">
        <w:trPr>
          <w:trHeight w:val="285"/>
          <w:tblCellSpacing w:w="15" w:type="dxa"/>
        </w:trPr>
        <w:tc>
          <w:tcPr>
            <w:tcW w:w="0" w:type="auto"/>
            <w:gridSpan w:val="6"/>
            <w:tcBorders>
              <w:bottom w:val="single" w:sz="6" w:space="0" w:color="000000"/>
              <w:right w:val="single" w:sz="6" w:space="0" w:color="000000"/>
            </w:tcBorders>
            <w:hideMark/>
          </w:tcPr>
          <w:p w14:paraId="2223F1BA"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b/>
                <w:bCs/>
                <w:color w:val="000000"/>
                <w:sz w:val="24"/>
                <w:szCs w:val="24"/>
                <w:lang w:eastAsia="ru-RU"/>
              </w:rPr>
              <w:t>Раздел 3.</w:t>
            </w:r>
            <w:r w:rsidRPr="00733F78">
              <w:rPr>
                <w:rFonts w:ascii="inherit" w:eastAsia="Times New Roman" w:hAnsi="inherit" w:cs="Times New Roman"/>
                <w:color w:val="000000"/>
                <w:sz w:val="24"/>
                <w:szCs w:val="24"/>
                <w:lang w:eastAsia="ru-RU"/>
              </w:rPr>
              <w:t xml:space="preserve"> </w:t>
            </w:r>
            <w:r w:rsidRPr="00733F78">
              <w:rPr>
                <w:rFonts w:ascii="inherit" w:eastAsia="Times New Roman" w:hAnsi="inherit" w:cs="Times New Roman"/>
                <w:b/>
                <w:bCs/>
                <w:color w:val="000000"/>
                <w:sz w:val="24"/>
                <w:szCs w:val="24"/>
                <w:lang w:eastAsia="ru-RU"/>
              </w:rPr>
              <w:t>Кислородсодержащие органические соединения</w:t>
            </w:r>
          </w:p>
        </w:tc>
      </w:tr>
      <w:tr w:rsidR="00733F78" w:rsidRPr="00733F78" w14:paraId="6E415E53" w14:textId="77777777" w:rsidTr="00733F78">
        <w:trPr>
          <w:trHeight w:val="569"/>
          <w:tblCellSpacing w:w="15" w:type="dxa"/>
        </w:trPr>
        <w:tc>
          <w:tcPr>
            <w:tcW w:w="0" w:type="auto"/>
            <w:tcBorders>
              <w:bottom w:val="single" w:sz="6" w:space="0" w:color="000000"/>
              <w:right w:val="single" w:sz="6" w:space="0" w:color="000000"/>
            </w:tcBorders>
            <w:hideMark/>
          </w:tcPr>
          <w:p w14:paraId="26446CB4"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3.1</w:t>
            </w:r>
          </w:p>
        </w:tc>
        <w:tc>
          <w:tcPr>
            <w:tcW w:w="0" w:type="auto"/>
            <w:tcBorders>
              <w:bottom w:val="single" w:sz="6" w:space="0" w:color="000000"/>
              <w:right w:val="single" w:sz="6" w:space="0" w:color="000000"/>
            </w:tcBorders>
            <w:hideMark/>
          </w:tcPr>
          <w:p w14:paraId="2A0AFFA5"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Спирты. Фенол</w:t>
            </w:r>
          </w:p>
        </w:tc>
        <w:tc>
          <w:tcPr>
            <w:tcW w:w="0" w:type="auto"/>
            <w:tcBorders>
              <w:bottom w:val="single" w:sz="6" w:space="0" w:color="000000"/>
              <w:right w:val="single" w:sz="6" w:space="0" w:color="000000"/>
            </w:tcBorders>
            <w:hideMark/>
          </w:tcPr>
          <w:p w14:paraId="02FE3702"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14:paraId="6D9107F0"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6FEA7594"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10AD9532"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722676AC" w14:textId="77777777" w:rsidTr="00733F78">
        <w:trPr>
          <w:trHeight w:val="588"/>
          <w:tblCellSpacing w:w="15" w:type="dxa"/>
        </w:trPr>
        <w:tc>
          <w:tcPr>
            <w:tcW w:w="0" w:type="auto"/>
            <w:tcBorders>
              <w:bottom w:val="single" w:sz="6" w:space="0" w:color="000000"/>
              <w:right w:val="single" w:sz="6" w:space="0" w:color="000000"/>
            </w:tcBorders>
            <w:hideMark/>
          </w:tcPr>
          <w:p w14:paraId="5CCC9B13"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3.2</w:t>
            </w:r>
          </w:p>
        </w:tc>
        <w:tc>
          <w:tcPr>
            <w:tcW w:w="0" w:type="auto"/>
            <w:tcBorders>
              <w:bottom w:val="single" w:sz="6" w:space="0" w:color="000000"/>
              <w:right w:val="single" w:sz="6" w:space="0" w:color="000000"/>
            </w:tcBorders>
            <w:hideMark/>
          </w:tcPr>
          <w:p w14:paraId="30660ABC"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Альдегиды. Карбоновые кислоты. Сложные эфиры</w:t>
            </w:r>
          </w:p>
        </w:tc>
        <w:tc>
          <w:tcPr>
            <w:tcW w:w="0" w:type="auto"/>
            <w:tcBorders>
              <w:bottom w:val="single" w:sz="6" w:space="0" w:color="000000"/>
              <w:right w:val="single" w:sz="6" w:space="0" w:color="000000"/>
            </w:tcBorders>
            <w:hideMark/>
          </w:tcPr>
          <w:p w14:paraId="55B6982D"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7</w:t>
            </w:r>
          </w:p>
        </w:tc>
        <w:tc>
          <w:tcPr>
            <w:tcW w:w="0" w:type="auto"/>
            <w:tcBorders>
              <w:bottom w:val="single" w:sz="6" w:space="0" w:color="000000"/>
              <w:right w:val="single" w:sz="6" w:space="0" w:color="000000"/>
            </w:tcBorders>
            <w:hideMark/>
          </w:tcPr>
          <w:p w14:paraId="58F8D3EF"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5CE74CA4"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14:paraId="30742119"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53824DA1" w14:textId="77777777" w:rsidTr="00733F78">
        <w:trPr>
          <w:trHeight w:val="285"/>
          <w:tblCellSpacing w:w="15" w:type="dxa"/>
        </w:trPr>
        <w:tc>
          <w:tcPr>
            <w:tcW w:w="0" w:type="auto"/>
            <w:tcBorders>
              <w:bottom w:val="single" w:sz="6" w:space="0" w:color="000000"/>
              <w:right w:val="single" w:sz="6" w:space="0" w:color="000000"/>
            </w:tcBorders>
            <w:hideMark/>
          </w:tcPr>
          <w:p w14:paraId="48A3A656"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3.3</w:t>
            </w:r>
          </w:p>
        </w:tc>
        <w:tc>
          <w:tcPr>
            <w:tcW w:w="0" w:type="auto"/>
            <w:tcBorders>
              <w:bottom w:val="single" w:sz="6" w:space="0" w:color="000000"/>
              <w:right w:val="single" w:sz="6" w:space="0" w:color="000000"/>
            </w:tcBorders>
            <w:hideMark/>
          </w:tcPr>
          <w:p w14:paraId="493102D7"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Углеводы</w:t>
            </w:r>
          </w:p>
        </w:tc>
        <w:tc>
          <w:tcPr>
            <w:tcW w:w="0" w:type="auto"/>
            <w:tcBorders>
              <w:bottom w:val="single" w:sz="6" w:space="0" w:color="000000"/>
              <w:right w:val="single" w:sz="6" w:space="0" w:color="000000"/>
            </w:tcBorders>
            <w:hideMark/>
          </w:tcPr>
          <w:p w14:paraId="7846C486"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14:paraId="4DEE4163"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14:paraId="484F64C8"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28DA2320"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6A752148" w14:textId="77777777" w:rsidTr="00733F78">
        <w:trPr>
          <w:trHeight w:val="285"/>
          <w:tblCellSpacing w:w="15" w:type="dxa"/>
        </w:trPr>
        <w:tc>
          <w:tcPr>
            <w:tcW w:w="0" w:type="auto"/>
            <w:gridSpan w:val="2"/>
            <w:tcBorders>
              <w:bottom w:val="single" w:sz="6" w:space="0" w:color="000000"/>
              <w:right w:val="single" w:sz="6" w:space="0" w:color="000000"/>
            </w:tcBorders>
            <w:hideMark/>
          </w:tcPr>
          <w:p w14:paraId="0D04F9C8"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12EF19CB"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r w:rsidRPr="00733F78">
              <w:rPr>
                <w:rFonts w:ascii="inherit" w:eastAsia="Times New Roman" w:hAnsi="inherit" w:cs="Times New Roman"/>
                <w:color w:val="5FBA63"/>
                <w:sz w:val="24"/>
                <w:szCs w:val="24"/>
                <w:lang w:eastAsia="ru-RU"/>
              </w:rPr>
              <w:t>13</w:t>
            </w:r>
          </w:p>
        </w:tc>
        <w:tc>
          <w:tcPr>
            <w:tcW w:w="0" w:type="auto"/>
            <w:gridSpan w:val="3"/>
            <w:tcBorders>
              <w:bottom w:val="single" w:sz="6" w:space="0" w:color="000000"/>
              <w:right w:val="single" w:sz="6" w:space="0" w:color="000000"/>
            </w:tcBorders>
            <w:hideMark/>
          </w:tcPr>
          <w:p w14:paraId="79BD33B2"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p>
        </w:tc>
      </w:tr>
      <w:tr w:rsidR="00733F78" w:rsidRPr="00733F78" w14:paraId="2793772B" w14:textId="77777777" w:rsidTr="00733F78">
        <w:trPr>
          <w:trHeight w:val="285"/>
          <w:tblCellSpacing w:w="15" w:type="dxa"/>
        </w:trPr>
        <w:tc>
          <w:tcPr>
            <w:tcW w:w="0" w:type="auto"/>
            <w:gridSpan w:val="6"/>
            <w:tcBorders>
              <w:bottom w:val="single" w:sz="6" w:space="0" w:color="000000"/>
              <w:right w:val="single" w:sz="6" w:space="0" w:color="000000"/>
            </w:tcBorders>
            <w:hideMark/>
          </w:tcPr>
          <w:p w14:paraId="2A8ABD78"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b/>
                <w:bCs/>
                <w:color w:val="000000"/>
                <w:sz w:val="24"/>
                <w:szCs w:val="24"/>
                <w:lang w:eastAsia="ru-RU"/>
              </w:rPr>
              <w:t>Раздел 4.</w:t>
            </w:r>
            <w:r w:rsidRPr="00733F78">
              <w:rPr>
                <w:rFonts w:ascii="inherit" w:eastAsia="Times New Roman" w:hAnsi="inherit" w:cs="Times New Roman"/>
                <w:color w:val="000000"/>
                <w:sz w:val="24"/>
                <w:szCs w:val="24"/>
                <w:lang w:eastAsia="ru-RU"/>
              </w:rPr>
              <w:t xml:space="preserve"> </w:t>
            </w:r>
            <w:r w:rsidRPr="00733F78">
              <w:rPr>
                <w:rFonts w:ascii="inherit" w:eastAsia="Times New Roman" w:hAnsi="inherit" w:cs="Times New Roman"/>
                <w:b/>
                <w:bCs/>
                <w:color w:val="000000"/>
                <w:sz w:val="24"/>
                <w:szCs w:val="24"/>
                <w:lang w:eastAsia="ru-RU"/>
              </w:rPr>
              <w:t>Азотсодержащие органические соединения</w:t>
            </w:r>
          </w:p>
        </w:tc>
      </w:tr>
      <w:tr w:rsidR="00733F78" w:rsidRPr="00733F78" w14:paraId="2CC52F24" w14:textId="77777777" w:rsidTr="00733F78">
        <w:trPr>
          <w:trHeight w:val="569"/>
          <w:tblCellSpacing w:w="15" w:type="dxa"/>
        </w:trPr>
        <w:tc>
          <w:tcPr>
            <w:tcW w:w="0" w:type="auto"/>
            <w:tcBorders>
              <w:bottom w:val="single" w:sz="6" w:space="0" w:color="000000"/>
              <w:right w:val="single" w:sz="6" w:space="0" w:color="000000"/>
            </w:tcBorders>
            <w:hideMark/>
          </w:tcPr>
          <w:p w14:paraId="5F4F668A"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4.1</w:t>
            </w:r>
          </w:p>
        </w:tc>
        <w:tc>
          <w:tcPr>
            <w:tcW w:w="0" w:type="auto"/>
            <w:tcBorders>
              <w:bottom w:val="single" w:sz="6" w:space="0" w:color="000000"/>
              <w:right w:val="single" w:sz="6" w:space="0" w:color="000000"/>
            </w:tcBorders>
            <w:hideMark/>
          </w:tcPr>
          <w:p w14:paraId="041DA5A3"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Амины. Аминокислоты. Белки</w:t>
            </w:r>
          </w:p>
        </w:tc>
        <w:tc>
          <w:tcPr>
            <w:tcW w:w="0" w:type="auto"/>
            <w:tcBorders>
              <w:bottom w:val="single" w:sz="6" w:space="0" w:color="000000"/>
              <w:right w:val="single" w:sz="6" w:space="0" w:color="000000"/>
            </w:tcBorders>
            <w:hideMark/>
          </w:tcPr>
          <w:p w14:paraId="0068081B"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14:paraId="320B9587"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01742BD9"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60C2D07D"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3DAF2676" w14:textId="77777777" w:rsidTr="00733F78">
        <w:trPr>
          <w:trHeight w:val="285"/>
          <w:tblCellSpacing w:w="15" w:type="dxa"/>
        </w:trPr>
        <w:tc>
          <w:tcPr>
            <w:tcW w:w="0" w:type="auto"/>
            <w:gridSpan w:val="2"/>
            <w:tcBorders>
              <w:bottom w:val="single" w:sz="6" w:space="0" w:color="000000"/>
              <w:right w:val="single" w:sz="6" w:space="0" w:color="000000"/>
            </w:tcBorders>
            <w:hideMark/>
          </w:tcPr>
          <w:p w14:paraId="0A4F99E4"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2ACF73C1"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r w:rsidRPr="00733F78">
              <w:rPr>
                <w:rFonts w:ascii="inherit" w:eastAsia="Times New Roman" w:hAnsi="inherit" w:cs="Times New Roman"/>
                <w:color w:val="5FBA63"/>
                <w:sz w:val="24"/>
                <w:szCs w:val="24"/>
                <w:lang w:eastAsia="ru-RU"/>
              </w:rPr>
              <w:t>3</w:t>
            </w:r>
          </w:p>
        </w:tc>
        <w:tc>
          <w:tcPr>
            <w:tcW w:w="0" w:type="auto"/>
            <w:gridSpan w:val="3"/>
            <w:tcBorders>
              <w:bottom w:val="single" w:sz="6" w:space="0" w:color="000000"/>
              <w:right w:val="single" w:sz="6" w:space="0" w:color="000000"/>
            </w:tcBorders>
            <w:hideMark/>
          </w:tcPr>
          <w:p w14:paraId="7398883B"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p>
        </w:tc>
      </w:tr>
      <w:tr w:rsidR="00733F78" w:rsidRPr="00733F78" w14:paraId="139DBF77" w14:textId="77777777" w:rsidTr="00733F78">
        <w:trPr>
          <w:trHeight w:val="285"/>
          <w:tblCellSpacing w:w="15" w:type="dxa"/>
        </w:trPr>
        <w:tc>
          <w:tcPr>
            <w:tcW w:w="0" w:type="auto"/>
            <w:gridSpan w:val="6"/>
            <w:tcBorders>
              <w:bottom w:val="single" w:sz="6" w:space="0" w:color="000000"/>
              <w:right w:val="single" w:sz="6" w:space="0" w:color="000000"/>
            </w:tcBorders>
            <w:hideMark/>
          </w:tcPr>
          <w:p w14:paraId="03634D6B"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b/>
                <w:bCs/>
                <w:color w:val="000000"/>
                <w:sz w:val="24"/>
                <w:szCs w:val="24"/>
                <w:lang w:eastAsia="ru-RU"/>
              </w:rPr>
              <w:t>Раздел 5.</w:t>
            </w:r>
            <w:r w:rsidRPr="00733F78">
              <w:rPr>
                <w:rFonts w:ascii="inherit" w:eastAsia="Times New Roman" w:hAnsi="inherit" w:cs="Times New Roman"/>
                <w:color w:val="000000"/>
                <w:sz w:val="24"/>
                <w:szCs w:val="24"/>
                <w:lang w:eastAsia="ru-RU"/>
              </w:rPr>
              <w:t xml:space="preserve"> </w:t>
            </w:r>
            <w:r w:rsidRPr="00733F78">
              <w:rPr>
                <w:rFonts w:ascii="inherit" w:eastAsia="Times New Roman" w:hAnsi="inherit" w:cs="Times New Roman"/>
                <w:b/>
                <w:bCs/>
                <w:color w:val="000000"/>
                <w:sz w:val="24"/>
                <w:szCs w:val="24"/>
                <w:lang w:eastAsia="ru-RU"/>
              </w:rPr>
              <w:t>Высокомолекулярные соединения</w:t>
            </w:r>
          </w:p>
        </w:tc>
      </w:tr>
      <w:tr w:rsidR="00733F78" w:rsidRPr="00733F78" w14:paraId="239AB554" w14:textId="77777777" w:rsidTr="00733F78">
        <w:trPr>
          <w:trHeight w:val="569"/>
          <w:tblCellSpacing w:w="15" w:type="dxa"/>
        </w:trPr>
        <w:tc>
          <w:tcPr>
            <w:tcW w:w="0" w:type="auto"/>
            <w:tcBorders>
              <w:bottom w:val="single" w:sz="6" w:space="0" w:color="000000"/>
              <w:right w:val="single" w:sz="6" w:space="0" w:color="000000"/>
            </w:tcBorders>
            <w:hideMark/>
          </w:tcPr>
          <w:p w14:paraId="25C6F78C" w14:textId="77777777" w:rsidR="00733F78" w:rsidRPr="00733F78" w:rsidRDefault="00733F78" w:rsidP="00733F78">
            <w:pPr>
              <w:spacing w:after="0" w:line="240" w:lineRule="auto"/>
              <w:rPr>
                <w:rFonts w:ascii="inherit" w:eastAsia="Times New Roman" w:hAnsi="inherit" w:cs="Times New Roman"/>
                <w:sz w:val="24"/>
                <w:szCs w:val="24"/>
                <w:lang w:eastAsia="ru-RU"/>
              </w:rPr>
            </w:pPr>
            <w:r w:rsidRPr="00733F78">
              <w:rPr>
                <w:rFonts w:ascii="inherit" w:eastAsia="Times New Roman" w:hAnsi="inherit" w:cs="Times New Roman"/>
                <w:sz w:val="24"/>
                <w:szCs w:val="24"/>
                <w:lang w:eastAsia="ru-RU"/>
              </w:rPr>
              <w:t>5.1</w:t>
            </w:r>
          </w:p>
        </w:tc>
        <w:tc>
          <w:tcPr>
            <w:tcW w:w="0" w:type="auto"/>
            <w:tcBorders>
              <w:bottom w:val="single" w:sz="6" w:space="0" w:color="000000"/>
              <w:right w:val="single" w:sz="6" w:space="0" w:color="000000"/>
            </w:tcBorders>
            <w:hideMark/>
          </w:tcPr>
          <w:p w14:paraId="5D137BFE"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Пластмассы. Каучуки. Волокна</w:t>
            </w:r>
          </w:p>
        </w:tc>
        <w:tc>
          <w:tcPr>
            <w:tcW w:w="0" w:type="auto"/>
            <w:tcBorders>
              <w:bottom w:val="single" w:sz="6" w:space="0" w:color="000000"/>
              <w:right w:val="single" w:sz="6" w:space="0" w:color="000000"/>
            </w:tcBorders>
            <w:hideMark/>
          </w:tcPr>
          <w:p w14:paraId="4F8899B6"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14:paraId="467DBE2C"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60F57CC4"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введите значение</w:t>
            </w:r>
          </w:p>
        </w:tc>
        <w:tc>
          <w:tcPr>
            <w:tcW w:w="0" w:type="auto"/>
            <w:tcBorders>
              <w:bottom w:val="single" w:sz="6" w:space="0" w:color="000000"/>
              <w:right w:val="single" w:sz="6" w:space="0" w:color="000000"/>
            </w:tcBorders>
            <w:hideMark/>
          </w:tcPr>
          <w:p w14:paraId="44C062CA"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592F19F1" w14:textId="77777777" w:rsidTr="00733F78">
        <w:trPr>
          <w:trHeight w:val="285"/>
          <w:tblCellSpacing w:w="15" w:type="dxa"/>
        </w:trPr>
        <w:tc>
          <w:tcPr>
            <w:tcW w:w="0" w:type="auto"/>
            <w:gridSpan w:val="2"/>
            <w:tcBorders>
              <w:bottom w:val="single" w:sz="6" w:space="0" w:color="000000"/>
              <w:right w:val="single" w:sz="6" w:space="0" w:color="000000"/>
            </w:tcBorders>
            <w:hideMark/>
          </w:tcPr>
          <w:p w14:paraId="1362172C"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14:paraId="351FC196"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r w:rsidRPr="00733F78">
              <w:rPr>
                <w:rFonts w:ascii="inherit" w:eastAsia="Times New Roman" w:hAnsi="inherit" w:cs="Times New Roman"/>
                <w:color w:val="5FBA63"/>
                <w:sz w:val="24"/>
                <w:szCs w:val="24"/>
                <w:lang w:eastAsia="ru-RU"/>
              </w:rPr>
              <w:t>2</w:t>
            </w:r>
          </w:p>
        </w:tc>
        <w:tc>
          <w:tcPr>
            <w:tcW w:w="0" w:type="auto"/>
            <w:gridSpan w:val="3"/>
            <w:tcBorders>
              <w:bottom w:val="single" w:sz="6" w:space="0" w:color="000000"/>
              <w:right w:val="single" w:sz="6" w:space="0" w:color="000000"/>
            </w:tcBorders>
            <w:hideMark/>
          </w:tcPr>
          <w:p w14:paraId="1E525FBA"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p>
        </w:tc>
      </w:tr>
      <w:tr w:rsidR="00733F78" w:rsidRPr="00733F78" w14:paraId="0F7E7B01" w14:textId="77777777" w:rsidTr="00733F78">
        <w:trPr>
          <w:trHeight w:val="285"/>
          <w:tblCellSpacing w:w="15" w:type="dxa"/>
        </w:trPr>
        <w:tc>
          <w:tcPr>
            <w:tcW w:w="0" w:type="auto"/>
            <w:gridSpan w:val="2"/>
            <w:tcBorders>
              <w:bottom w:val="single" w:sz="6" w:space="0" w:color="000000"/>
              <w:right w:val="single" w:sz="6" w:space="0" w:color="000000"/>
            </w:tcBorders>
            <w:hideMark/>
          </w:tcPr>
          <w:p w14:paraId="2D582F24"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14:paraId="2B1547A7"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r w:rsidRPr="00733F78">
              <w:rPr>
                <w:rFonts w:ascii="inherit" w:eastAsia="Times New Roman" w:hAnsi="inherit" w:cs="Times New Roman"/>
                <w:color w:val="5FBA63"/>
                <w:sz w:val="24"/>
                <w:szCs w:val="24"/>
                <w:lang w:eastAsia="ru-RU"/>
              </w:rPr>
              <w:t>34</w:t>
            </w:r>
          </w:p>
        </w:tc>
        <w:tc>
          <w:tcPr>
            <w:tcW w:w="0" w:type="auto"/>
            <w:tcBorders>
              <w:bottom w:val="single" w:sz="6" w:space="0" w:color="000000"/>
              <w:right w:val="single" w:sz="6" w:space="0" w:color="000000"/>
            </w:tcBorders>
            <w:hideMark/>
          </w:tcPr>
          <w:p w14:paraId="6A6AA7C2" w14:textId="77777777" w:rsidR="00733F78" w:rsidRPr="00733F78" w:rsidRDefault="00733F78" w:rsidP="00733F78">
            <w:pPr>
              <w:spacing w:after="0" w:line="240" w:lineRule="auto"/>
              <w:jc w:val="center"/>
              <w:rPr>
                <w:rFonts w:ascii="inherit" w:eastAsia="Times New Roman" w:hAnsi="inherit" w:cs="Times New Roman"/>
                <w:color w:val="5FBA63"/>
                <w:sz w:val="24"/>
                <w:szCs w:val="24"/>
                <w:lang w:eastAsia="ru-RU"/>
              </w:rPr>
            </w:pPr>
            <w:r w:rsidRPr="00733F78">
              <w:rPr>
                <w:rFonts w:ascii="inherit" w:eastAsia="Times New Roman" w:hAnsi="inherit" w:cs="Times New Roman"/>
                <w:color w:val="5FBA63"/>
                <w:sz w:val="24"/>
                <w:szCs w:val="24"/>
                <w:lang w:eastAsia="ru-RU"/>
              </w:rPr>
              <w:t>3</w:t>
            </w:r>
          </w:p>
        </w:tc>
        <w:tc>
          <w:tcPr>
            <w:tcW w:w="0" w:type="auto"/>
            <w:tcBorders>
              <w:bottom w:val="single" w:sz="6" w:space="0" w:color="000000"/>
              <w:right w:val="single" w:sz="6" w:space="0" w:color="000000"/>
            </w:tcBorders>
            <w:hideMark/>
          </w:tcPr>
          <w:p w14:paraId="18B2B25E"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14:paraId="1A71816A" w14:textId="77777777" w:rsidR="00733F78" w:rsidRPr="00733F78" w:rsidRDefault="00733F78" w:rsidP="00733F78">
            <w:pPr>
              <w:spacing w:after="0" w:line="240" w:lineRule="auto"/>
              <w:jc w:val="center"/>
              <w:rPr>
                <w:rFonts w:ascii="inherit" w:eastAsia="Times New Roman" w:hAnsi="inherit" w:cs="Times New Roman"/>
                <w:color w:val="000000"/>
                <w:sz w:val="24"/>
                <w:szCs w:val="24"/>
                <w:lang w:eastAsia="ru-RU"/>
              </w:rPr>
            </w:pPr>
          </w:p>
        </w:tc>
      </w:tr>
    </w:tbl>
    <w:p w14:paraId="02419163" w14:textId="77777777" w:rsidR="00733F78" w:rsidRPr="00733F78" w:rsidRDefault="00733F78" w:rsidP="00733F78">
      <w:pPr>
        <w:spacing w:after="0" w:line="240" w:lineRule="auto"/>
        <w:rPr>
          <w:rFonts w:ascii="Times New Roman" w:eastAsia="Times New Roman" w:hAnsi="Times New Roman" w:cs="Times New Roman"/>
          <w:b/>
          <w:bCs/>
          <w:caps/>
          <w:color w:val="000000"/>
          <w:sz w:val="21"/>
          <w:szCs w:val="21"/>
          <w:lang w:eastAsia="ru-RU"/>
        </w:rPr>
      </w:pPr>
      <w:r w:rsidRPr="00733F78">
        <w:rPr>
          <w:rFonts w:ascii="Times New Roman" w:eastAsia="Times New Roman" w:hAnsi="Times New Roman" w:cs="Times New Roman"/>
          <w:b/>
          <w:bCs/>
          <w:caps/>
          <w:color w:val="000000"/>
          <w:sz w:val="21"/>
          <w:szCs w:val="21"/>
          <w:lang w:eastAsia="ru-RU"/>
        </w:rPr>
        <w:lastRenderedPageBreak/>
        <w:t>11 КЛАСС</w:t>
      </w:r>
    </w:p>
    <w:tbl>
      <w:tblPr>
        <w:tblW w:w="982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3"/>
        <w:gridCol w:w="3391"/>
        <w:gridCol w:w="604"/>
        <w:gridCol w:w="1509"/>
        <w:gridCol w:w="1545"/>
        <w:gridCol w:w="2299"/>
      </w:tblGrid>
      <w:tr w:rsidR="00733F78" w:rsidRPr="00733F78" w14:paraId="29A24FD1" w14:textId="77777777" w:rsidTr="00733F78">
        <w:trPr>
          <w:trHeight w:val="282"/>
          <w:tblHeader/>
          <w:tblCellSpacing w:w="15" w:type="dxa"/>
        </w:trPr>
        <w:tc>
          <w:tcPr>
            <w:tcW w:w="0" w:type="auto"/>
            <w:vMerge w:val="restart"/>
            <w:tcBorders>
              <w:top w:val="single" w:sz="6" w:space="0" w:color="000000"/>
              <w:bottom w:val="single" w:sz="6" w:space="0" w:color="000000"/>
              <w:right w:val="single" w:sz="6" w:space="0" w:color="000000"/>
            </w:tcBorders>
            <w:shd w:val="clear" w:color="auto" w:fill="FFFFFF"/>
            <w:hideMark/>
          </w:tcPr>
          <w:p w14:paraId="28732309"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 п/п</w:t>
            </w:r>
          </w:p>
        </w:tc>
        <w:tc>
          <w:tcPr>
            <w:tcW w:w="0" w:type="auto"/>
            <w:vMerge w:val="restart"/>
            <w:tcBorders>
              <w:top w:val="single" w:sz="6" w:space="0" w:color="000000"/>
              <w:bottom w:val="single" w:sz="6" w:space="0" w:color="000000"/>
              <w:right w:val="single" w:sz="6" w:space="0" w:color="000000"/>
            </w:tcBorders>
            <w:shd w:val="clear" w:color="auto" w:fill="FFFFFF"/>
            <w:hideMark/>
          </w:tcPr>
          <w:p w14:paraId="6413E038"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shd w:val="clear" w:color="auto" w:fill="FFFFFF"/>
            <w:hideMark/>
          </w:tcPr>
          <w:p w14:paraId="698DADEA"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Количество часов</w:t>
            </w:r>
          </w:p>
        </w:tc>
        <w:tc>
          <w:tcPr>
            <w:tcW w:w="0" w:type="auto"/>
            <w:vMerge w:val="restart"/>
            <w:tcBorders>
              <w:top w:val="single" w:sz="6" w:space="0" w:color="000000"/>
              <w:bottom w:val="single" w:sz="6" w:space="0" w:color="000000"/>
              <w:right w:val="single" w:sz="6" w:space="0" w:color="000000"/>
            </w:tcBorders>
            <w:shd w:val="clear" w:color="auto" w:fill="FFFFFF"/>
            <w:hideMark/>
          </w:tcPr>
          <w:p w14:paraId="7B55E796"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Электронные (цифровые) образовательные ресурсы</w:t>
            </w:r>
          </w:p>
        </w:tc>
      </w:tr>
      <w:tr w:rsidR="00733F78" w:rsidRPr="00733F78" w14:paraId="1D2445E5" w14:textId="77777777" w:rsidTr="00733F78">
        <w:trPr>
          <w:trHeight w:val="535"/>
          <w:tblHeader/>
          <w:tblCellSpacing w:w="15" w:type="dxa"/>
        </w:trPr>
        <w:tc>
          <w:tcPr>
            <w:tcW w:w="0" w:type="auto"/>
            <w:vMerge/>
            <w:tcBorders>
              <w:top w:val="single" w:sz="6" w:space="0" w:color="000000"/>
              <w:bottom w:val="single" w:sz="6" w:space="0" w:color="000000"/>
              <w:right w:val="single" w:sz="6" w:space="0" w:color="000000"/>
            </w:tcBorders>
            <w:shd w:val="clear" w:color="auto" w:fill="FFFFFF"/>
            <w:hideMark/>
          </w:tcPr>
          <w:p w14:paraId="52DCD52C"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p>
        </w:tc>
        <w:tc>
          <w:tcPr>
            <w:tcW w:w="0" w:type="auto"/>
            <w:vMerge/>
            <w:tcBorders>
              <w:top w:val="single" w:sz="6" w:space="0" w:color="000000"/>
              <w:bottom w:val="single" w:sz="6" w:space="0" w:color="000000"/>
              <w:right w:val="single" w:sz="6" w:space="0" w:color="000000"/>
            </w:tcBorders>
            <w:shd w:val="clear" w:color="auto" w:fill="FFFFFF"/>
            <w:hideMark/>
          </w:tcPr>
          <w:p w14:paraId="7CEAE76D"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5ABD36C2"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Всего</w:t>
            </w:r>
          </w:p>
        </w:tc>
        <w:tc>
          <w:tcPr>
            <w:tcW w:w="0" w:type="auto"/>
            <w:tcBorders>
              <w:bottom w:val="single" w:sz="6" w:space="0" w:color="000000"/>
              <w:right w:val="single" w:sz="6" w:space="0" w:color="000000"/>
            </w:tcBorders>
            <w:shd w:val="clear" w:color="auto" w:fill="FFFFFF"/>
            <w:hideMark/>
          </w:tcPr>
          <w:p w14:paraId="27EA9B8D"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Контрольные работы</w:t>
            </w:r>
          </w:p>
        </w:tc>
        <w:tc>
          <w:tcPr>
            <w:tcW w:w="0" w:type="auto"/>
            <w:tcBorders>
              <w:bottom w:val="single" w:sz="6" w:space="0" w:color="000000"/>
              <w:right w:val="single" w:sz="6" w:space="0" w:color="000000"/>
            </w:tcBorders>
            <w:shd w:val="clear" w:color="auto" w:fill="FFFFFF"/>
            <w:hideMark/>
          </w:tcPr>
          <w:p w14:paraId="6E5E395A"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Практические работы</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14:paraId="2FCB1653"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p>
        </w:tc>
      </w:tr>
      <w:tr w:rsidR="00733F78" w:rsidRPr="00733F78" w14:paraId="1D46045E" w14:textId="77777777" w:rsidTr="00733F78">
        <w:trPr>
          <w:trHeight w:val="282"/>
          <w:tblCellSpacing w:w="15" w:type="dxa"/>
        </w:trPr>
        <w:tc>
          <w:tcPr>
            <w:tcW w:w="0" w:type="auto"/>
            <w:gridSpan w:val="6"/>
            <w:tcBorders>
              <w:bottom w:val="single" w:sz="6" w:space="0" w:color="000000"/>
              <w:right w:val="single" w:sz="6" w:space="0" w:color="000000"/>
            </w:tcBorders>
            <w:shd w:val="clear" w:color="auto" w:fill="FFFFFF"/>
            <w:hideMark/>
          </w:tcPr>
          <w:p w14:paraId="139A3092"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b/>
                <w:bCs/>
                <w:color w:val="000000"/>
                <w:sz w:val="24"/>
                <w:szCs w:val="24"/>
                <w:lang w:eastAsia="ru-RU"/>
              </w:rPr>
              <w:t>Раздел 1.</w:t>
            </w:r>
            <w:r w:rsidRPr="00733F78">
              <w:rPr>
                <w:rFonts w:ascii="inherit" w:eastAsia="Times New Roman" w:hAnsi="inherit" w:cs="Times New Roman"/>
                <w:color w:val="000000"/>
                <w:sz w:val="24"/>
                <w:szCs w:val="24"/>
                <w:lang w:eastAsia="ru-RU"/>
              </w:rPr>
              <w:t xml:space="preserve"> </w:t>
            </w:r>
            <w:r w:rsidRPr="00733F78">
              <w:rPr>
                <w:rFonts w:ascii="inherit" w:eastAsia="Times New Roman" w:hAnsi="inherit" w:cs="Times New Roman"/>
                <w:b/>
                <w:bCs/>
                <w:color w:val="000000"/>
                <w:sz w:val="24"/>
                <w:szCs w:val="24"/>
                <w:lang w:eastAsia="ru-RU"/>
              </w:rPr>
              <w:t>Теоретические основы химии</w:t>
            </w:r>
          </w:p>
        </w:tc>
      </w:tr>
      <w:tr w:rsidR="00733F78" w:rsidRPr="00733F78" w14:paraId="1A3A5848" w14:textId="77777777" w:rsidTr="00733F78">
        <w:trPr>
          <w:trHeight w:val="565"/>
          <w:tblCellSpacing w:w="15" w:type="dxa"/>
        </w:trPr>
        <w:tc>
          <w:tcPr>
            <w:tcW w:w="0" w:type="auto"/>
            <w:tcBorders>
              <w:bottom w:val="single" w:sz="6" w:space="0" w:color="000000"/>
              <w:right w:val="single" w:sz="6" w:space="0" w:color="000000"/>
            </w:tcBorders>
            <w:shd w:val="clear" w:color="auto" w:fill="FFFFFF"/>
            <w:hideMark/>
          </w:tcPr>
          <w:p w14:paraId="22224DE3"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1.1</w:t>
            </w:r>
          </w:p>
        </w:tc>
        <w:tc>
          <w:tcPr>
            <w:tcW w:w="0" w:type="auto"/>
            <w:tcBorders>
              <w:bottom w:val="single" w:sz="6" w:space="0" w:color="000000"/>
              <w:right w:val="single" w:sz="6" w:space="0" w:color="000000"/>
            </w:tcBorders>
            <w:shd w:val="clear" w:color="auto" w:fill="FFFFFF"/>
            <w:hideMark/>
          </w:tcPr>
          <w:p w14:paraId="1912B8BC"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Строение атомов. Периодический закон и Периодическая система химических элементов Д. И. Менделеева</w:t>
            </w:r>
          </w:p>
        </w:tc>
        <w:tc>
          <w:tcPr>
            <w:tcW w:w="0" w:type="auto"/>
            <w:tcBorders>
              <w:bottom w:val="single" w:sz="6" w:space="0" w:color="000000"/>
              <w:right w:val="single" w:sz="6" w:space="0" w:color="000000"/>
            </w:tcBorders>
            <w:shd w:val="clear" w:color="auto" w:fill="FFFFFF"/>
            <w:hideMark/>
          </w:tcPr>
          <w:p w14:paraId="7E45D1C5"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3</w:t>
            </w:r>
          </w:p>
        </w:tc>
        <w:tc>
          <w:tcPr>
            <w:tcW w:w="0" w:type="auto"/>
            <w:tcBorders>
              <w:bottom w:val="single" w:sz="6" w:space="0" w:color="000000"/>
              <w:right w:val="single" w:sz="6" w:space="0" w:color="000000"/>
            </w:tcBorders>
            <w:shd w:val="clear" w:color="auto" w:fill="FFFFFF"/>
            <w:hideMark/>
          </w:tcPr>
          <w:p w14:paraId="578D6BB9"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676A8D78"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7DC218B2"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3BA63AD7" w14:textId="77777777" w:rsidTr="00733F78">
        <w:trPr>
          <w:trHeight w:val="475"/>
          <w:tblCellSpacing w:w="15" w:type="dxa"/>
        </w:trPr>
        <w:tc>
          <w:tcPr>
            <w:tcW w:w="0" w:type="auto"/>
            <w:tcBorders>
              <w:bottom w:val="single" w:sz="6" w:space="0" w:color="000000"/>
              <w:right w:val="single" w:sz="6" w:space="0" w:color="000000"/>
            </w:tcBorders>
            <w:shd w:val="clear" w:color="auto" w:fill="FFFFFF"/>
            <w:hideMark/>
          </w:tcPr>
          <w:p w14:paraId="4B59801F"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1.2</w:t>
            </w:r>
          </w:p>
        </w:tc>
        <w:tc>
          <w:tcPr>
            <w:tcW w:w="0" w:type="auto"/>
            <w:tcBorders>
              <w:bottom w:val="single" w:sz="6" w:space="0" w:color="000000"/>
              <w:right w:val="single" w:sz="6" w:space="0" w:color="000000"/>
            </w:tcBorders>
            <w:shd w:val="clear" w:color="auto" w:fill="FFFFFF"/>
            <w:hideMark/>
          </w:tcPr>
          <w:p w14:paraId="4395076B"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Строение вещества. Многообразие веществ</w:t>
            </w:r>
          </w:p>
        </w:tc>
        <w:tc>
          <w:tcPr>
            <w:tcW w:w="0" w:type="auto"/>
            <w:tcBorders>
              <w:bottom w:val="single" w:sz="6" w:space="0" w:color="000000"/>
              <w:right w:val="single" w:sz="6" w:space="0" w:color="000000"/>
            </w:tcBorders>
            <w:shd w:val="clear" w:color="auto" w:fill="FFFFFF"/>
            <w:hideMark/>
          </w:tcPr>
          <w:p w14:paraId="474A6BC3"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4</w:t>
            </w:r>
          </w:p>
        </w:tc>
        <w:tc>
          <w:tcPr>
            <w:tcW w:w="0" w:type="auto"/>
            <w:tcBorders>
              <w:bottom w:val="single" w:sz="6" w:space="0" w:color="000000"/>
              <w:right w:val="single" w:sz="6" w:space="0" w:color="000000"/>
            </w:tcBorders>
            <w:shd w:val="clear" w:color="auto" w:fill="FFFFFF"/>
            <w:hideMark/>
          </w:tcPr>
          <w:p w14:paraId="0D14F428"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77E74D9D"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7F996AE1"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2E0AF390" w14:textId="77777777" w:rsidTr="00733F78">
        <w:trPr>
          <w:trHeight w:val="282"/>
          <w:tblCellSpacing w:w="15" w:type="dxa"/>
        </w:trPr>
        <w:tc>
          <w:tcPr>
            <w:tcW w:w="0" w:type="auto"/>
            <w:tcBorders>
              <w:bottom w:val="single" w:sz="6" w:space="0" w:color="000000"/>
              <w:right w:val="single" w:sz="6" w:space="0" w:color="000000"/>
            </w:tcBorders>
            <w:shd w:val="clear" w:color="auto" w:fill="FFFFFF"/>
            <w:hideMark/>
          </w:tcPr>
          <w:p w14:paraId="732C22BE"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1.3</w:t>
            </w:r>
          </w:p>
        </w:tc>
        <w:tc>
          <w:tcPr>
            <w:tcW w:w="0" w:type="auto"/>
            <w:tcBorders>
              <w:bottom w:val="single" w:sz="6" w:space="0" w:color="000000"/>
              <w:right w:val="single" w:sz="6" w:space="0" w:color="000000"/>
            </w:tcBorders>
            <w:shd w:val="clear" w:color="auto" w:fill="FFFFFF"/>
            <w:hideMark/>
          </w:tcPr>
          <w:p w14:paraId="7F3DCEA7"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Химические реакции</w:t>
            </w:r>
          </w:p>
        </w:tc>
        <w:tc>
          <w:tcPr>
            <w:tcW w:w="0" w:type="auto"/>
            <w:tcBorders>
              <w:bottom w:val="single" w:sz="6" w:space="0" w:color="000000"/>
              <w:right w:val="single" w:sz="6" w:space="0" w:color="000000"/>
            </w:tcBorders>
            <w:shd w:val="clear" w:color="auto" w:fill="FFFFFF"/>
            <w:hideMark/>
          </w:tcPr>
          <w:p w14:paraId="012DD1C9"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6</w:t>
            </w:r>
          </w:p>
        </w:tc>
        <w:tc>
          <w:tcPr>
            <w:tcW w:w="0" w:type="auto"/>
            <w:tcBorders>
              <w:bottom w:val="single" w:sz="6" w:space="0" w:color="000000"/>
              <w:right w:val="single" w:sz="6" w:space="0" w:color="000000"/>
            </w:tcBorders>
            <w:shd w:val="clear" w:color="auto" w:fill="FFFFFF"/>
            <w:hideMark/>
          </w:tcPr>
          <w:p w14:paraId="55D5BBE6"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14:paraId="03964305"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14:paraId="3695DB4D"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7624361E" w14:textId="77777777" w:rsidTr="00733F78">
        <w:trPr>
          <w:trHeight w:val="267"/>
          <w:tblCellSpacing w:w="15" w:type="dxa"/>
        </w:trPr>
        <w:tc>
          <w:tcPr>
            <w:tcW w:w="0" w:type="auto"/>
            <w:gridSpan w:val="2"/>
            <w:tcBorders>
              <w:bottom w:val="single" w:sz="6" w:space="0" w:color="000000"/>
              <w:right w:val="single" w:sz="6" w:space="0" w:color="000000"/>
            </w:tcBorders>
            <w:shd w:val="clear" w:color="auto" w:fill="FFFFFF"/>
            <w:hideMark/>
          </w:tcPr>
          <w:p w14:paraId="4C819BC4"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shd w:val="clear" w:color="auto" w:fill="FFFFFF"/>
            <w:hideMark/>
          </w:tcPr>
          <w:p w14:paraId="23418413" w14:textId="77777777" w:rsidR="00733F78" w:rsidRPr="00733F78" w:rsidRDefault="00733F78" w:rsidP="00733F78">
            <w:pPr>
              <w:spacing w:after="0" w:line="240" w:lineRule="auto"/>
              <w:jc w:val="center"/>
              <w:rPr>
                <w:rFonts w:ascii="inherit" w:eastAsia="Times New Roman" w:hAnsi="inherit" w:cs="Times New Roman"/>
                <w:color w:val="5FBA63"/>
                <w:sz w:val="21"/>
                <w:szCs w:val="21"/>
                <w:lang w:eastAsia="ru-RU"/>
              </w:rPr>
            </w:pPr>
            <w:r w:rsidRPr="00733F78">
              <w:rPr>
                <w:rFonts w:ascii="inherit" w:eastAsia="Times New Roman" w:hAnsi="inherit" w:cs="Times New Roman"/>
                <w:color w:val="5FBA63"/>
                <w:sz w:val="21"/>
                <w:szCs w:val="21"/>
                <w:lang w:eastAsia="ru-RU"/>
              </w:rPr>
              <w:t>13</w:t>
            </w:r>
          </w:p>
        </w:tc>
        <w:tc>
          <w:tcPr>
            <w:tcW w:w="0" w:type="auto"/>
            <w:tcBorders>
              <w:bottom w:val="single" w:sz="6" w:space="0" w:color="000000"/>
              <w:right w:val="single" w:sz="6" w:space="0" w:color="000000"/>
            </w:tcBorders>
            <w:shd w:val="clear" w:color="auto" w:fill="FFFFFF"/>
            <w:hideMark/>
          </w:tcPr>
          <w:p w14:paraId="23748686" w14:textId="77777777" w:rsidR="00733F78" w:rsidRPr="00733F78" w:rsidRDefault="00733F78" w:rsidP="00733F78">
            <w:pPr>
              <w:spacing w:after="0" w:line="240" w:lineRule="auto"/>
              <w:jc w:val="center"/>
              <w:rPr>
                <w:rFonts w:ascii="inherit" w:eastAsia="Times New Roman" w:hAnsi="inherit" w:cs="Times New Roman"/>
                <w:color w:val="5FBA63"/>
                <w:sz w:val="21"/>
                <w:szCs w:val="21"/>
                <w:lang w:eastAsia="ru-RU"/>
              </w:rPr>
            </w:pPr>
          </w:p>
        </w:tc>
        <w:tc>
          <w:tcPr>
            <w:tcW w:w="0" w:type="auto"/>
            <w:tcBorders>
              <w:bottom w:val="single" w:sz="6" w:space="0" w:color="000000"/>
              <w:right w:val="single" w:sz="6" w:space="0" w:color="000000"/>
            </w:tcBorders>
            <w:shd w:val="clear" w:color="auto" w:fill="FFFFFF"/>
            <w:hideMark/>
          </w:tcPr>
          <w:p w14:paraId="4859904E" w14:textId="77777777" w:rsidR="00733F78" w:rsidRPr="00733F78" w:rsidRDefault="00733F78" w:rsidP="00733F78">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14:paraId="2F01E112"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522D7935" w14:textId="77777777" w:rsidTr="00733F78">
        <w:trPr>
          <w:trHeight w:val="282"/>
          <w:tblCellSpacing w:w="15" w:type="dxa"/>
        </w:trPr>
        <w:tc>
          <w:tcPr>
            <w:tcW w:w="0" w:type="auto"/>
            <w:gridSpan w:val="6"/>
            <w:tcBorders>
              <w:bottom w:val="single" w:sz="6" w:space="0" w:color="000000"/>
              <w:right w:val="single" w:sz="6" w:space="0" w:color="000000"/>
            </w:tcBorders>
            <w:shd w:val="clear" w:color="auto" w:fill="FFFFFF"/>
            <w:hideMark/>
          </w:tcPr>
          <w:p w14:paraId="663D2125"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b/>
                <w:bCs/>
                <w:color w:val="000000"/>
                <w:sz w:val="24"/>
                <w:szCs w:val="24"/>
                <w:lang w:eastAsia="ru-RU"/>
              </w:rPr>
              <w:t>Раздел 2.</w:t>
            </w:r>
            <w:r w:rsidRPr="00733F78">
              <w:rPr>
                <w:rFonts w:ascii="inherit" w:eastAsia="Times New Roman" w:hAnsi="inherit" w:cs="Times New Roman"/>
                <w:color w:val="000000"/>
                <w:sz w:val="24"/>
                <w:szCs w:val="24"/>
                <w:lang w:eastAsia="ru-RU"/>
              </w:rPr>
              <w:t xml:space="preserve"> </w:t>
            </w:r>
            <w:r w:rsidRPr="00733F78">
              <w:rPr>
                <w:rFonts w:ascii="inherit" w:eastAsia="Times New Roman" w:hAnsi="inherit" w:cs="Times New Roman"/>
                <w:b/>
                <w:bCs/>
                <w:color w:val="000000"/>
                <w:sz w:val="24"/>
                <w:szCs w:val="24"/>
                <w:lang w:eastAsia="ru-RU"/>
              </w:rPr>
              <w:t>Неорганическая химия</w:t>
            </w:r>
          </w:p>
        </w:tc>
      </w:tr>
      <w:tr w:rsidR="00733F78" w:rsidRPr="00733F78" w14:paraId="7DBA27C7" w14:textId="77777777" w:rsidTr="00733F78">
        <w:trPr>
          <w:trHeight w:val="490"/>
          <w:tblCellSpacing w:w="15" w:type="dxa"/>
        </w:trPr>
        <w:tc>
          <w:tcPr>
            <w:tcW w:w="0" w:type="auto"/>
            <w:tcBorders>
              <w:bottom w:val="single" w:sz="6" w:space="0" w:color="000000"/>
              <w:right w:val="single" w:sz="6" w:space="0" w:color="000000"/>
            </w:tcBorders>
            <w:shd w:val="clear" w:color="auto" w:fill="FFFFFF"/>
            <w:hideMark/>
          </w:tcPr>
          <w:p w14:paraId="358FCE41"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2.1</w:t>
            </w:r>
          </w:p>
        </w:tc>
        <w:tc>
          <w:tcPr>
            <w:tcW w:w="0" w:type="auto"/>
            <w:tcBorders>
              <w:bottom w:val="single" w:sz="6" w:space="0" w:color="000000"/>
              <w:right w:val="single" w:sz="6" w:space="0" w:color="000000"/>
            </w:tcBorders>
            <w:shd w:val="clear" w:color="auto" w:fill="FFFFFF"/>
            <w:hideMark/>
          </w:tcPr>
          <w:p w14:paraId="68E871F2"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Металлы</w:t>
            </w:r>
          </w:p>
        </w:tc>
        <w:tc>
          <w:tcPr>
            <w:tcW w:w="0" w:type="auto"/>
            <w:tcBorders>
              <w:bottom w:val="single" w:sz="6" w:space="0" w:color="000000"/>
              <w:right w:val="single" w:sz="6" w:space="0" w:color="000000"/>
            </w:tcBorders>
            <w:shd w:val="clear" w:color="auto" w:fill="FFFFFF"/>
            <w:hideMark/>
          </w:tcPr>
          <w:p w14:paraId="3868450E"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6</w:t>
            </w:r>
          </w:p>
        </w:tc>
        <w:tc>
          <w:tcPr>
            <w:tcW w:w="0" w:type="auto"/>
            <w:tcBorders>
              <w:bottom w:val="single" w:sz="6" w:space="0" w:color="000000"/>
              <w:right w:val="single" w:sz="6" w:space="0" w:color="000000"/>
            </w:tcBorders>
            <w:shd w:val="clear" w:color="auto" w:fill="FFFFFF"/>
            <w:hideMark/>
          </w:tcPr>
          <w:p w14:paraId="132DF265"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64B8CB08"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14:paraId="2051D08B"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1B6BC584" w14:textId="77777777" w:rsidTr="00733F78">
        <w:trPr>
          <w:trHeight w:val="282"/>
          <w:tblCellSpacing w:w="15" w:type="dxa"/>
        </w:trPr>
        <w:tc>
          <w:tcPr>
            <w:tcW w:w="0" w:type="auto"/>
            <w:tcBorders>
              <w:bottom w:val="single" w:sz="6" w:space="0" w:color="000000"/>
              <w:right w:val="single" w:sz="6" w:space="0" w:color="000000"/>
            </w:tcBorders>
            <w:shd w:val="clear" w:color="auto" w:fill="FFFFFF"/>
            <w:hideMark/>
          </w:tcPr>
          <w:p w14:paraId="699501D7"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2.2</w:t>
            </w:r>
          </w:p>
        </w:tc>
        <w:tc>
          <w:tcPr>
            <w:tcW w:w="0" w:type="auto"/>
            <w:tcBorders>
              <w:bottom w:val="single" w:sz="6" w:space="0" w:color="000000"/>
              <w:right w:val="single" w:sz="6" w:space="0" w:color="000000"/>
            </w:tcBorders>
            <w:shd w:val="clear" w:color="auto" w:fill="FFFFFF"/>
            <w:hideMark/>
          </w:tcPr>
          <w:p w14:paraId="14747B63"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Неметаллы</w:t>
            </w:r>
          </w:p>
        </w:tc>
        <w:tc>
          <w:tcPr>
            <w:tcW w:w="0" w:type="auto"/>
            <w:tcBorders>
              <w:bottom w:val="single" w:sz="6" w:space="0" w:color="000000"/>
              <w:right w:val="single" w:sz="6" w:space="0" w:color="000000"/>
            </w:tcBorders>
            <w:shd w:val="clear" w:color="auto" w:fill="FFFFFF"/>
            <w:hideMark/>
          </w:tcPr>
          <w:p w14:paraId="53AE361E"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9</w:t>
            </w:r>
          </w:p>
        </w:tc>
        <w:tc>
          <w:tcPr>
            <w:tcW w:w="0" w:type="auto"/>
            <w:tcBorders>
              <w:bottom w:val="single" w:sz="6" w:space="0" w:color="000000"/>
              <w:right w:val="single" w:sz="6" w:space="0" w:color="000000"/>
            </w:tcBorders>
            <w:shd w:val="clear" w:color="auto" w:fill="FFFFFF"/>
            <w:hideMark/>
          </w:tcPr>
          <w:p w14:paraId="5D5EFCBB"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14:paraId="201277FD"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14:paraId="7F91E785"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280FB5D9" w14:textId="77777777" w:rsidTr="00733F78">
        <w:trPr>
          <w:trHeight w:val="475"/>
          <w:tblCellSpacing w:w="15" w:type="dxa"/>
        </w:trPr>
        <w:tc>
          <w:tcPr>
            <w:tcW w:w="0" w:type="auto"/>
            <w:tcBorders>
              <w:bottom w:val="single" w:sz="6" w:space="0" w:color="000000"/>
              <w:right w:val="single" w:sz="6" w:space="0" w:color="000000"/>
            </w:tcBorders>
            <w:shd w:val="clear" w:color="auto" w:fill="FFFFFF"/>
            <w:hideMark/>
          </w:tcPr>
          <w:p w14:paraId="10851785"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2.3</w:t>
            </w:r>
          </w:p>
        </w:tc>
        <w:tc>
          <w:tcPr>
            <w:tcW w:w="0" w:type="auto"/>
            <w:tcBorders>
              <w:bottom w:val="single" w:sz="6" w:space="0" w:color="000000"/>
              <w:right w:val="single" w:sz="6" w:space="0" w:color="000000"/>
            </w:tcBorders>
            <w:shd w:val="clear" w:color="auto" w:fill="FFFFFF"/>
            <w:hideMark/>
          </w:tcPr>
          <w:p w14:paraId="5CE4167E"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Связь неорганических и органических веществ</w:t>
            </w:r>
          </w:p>
        </w:tc>
        <w:tc>
          <w:tcPr>
            <w:tcW w:w="0" w:type="auto"/>
            <w:tcBorders>
              <w:bottom w:val="single" w:sz="6" w:space="0" w:color="000000"/>
              <w:right w:val="single" w:sz="6" w:space="0" w:color="000000"/>
            </w:tcBorders>
            <w:shd w:val="clear" w:color="auto" w:fill="FFFFFF"/>
            <w:hideMark/>
          </w:tcPr>
          <w:p w14:paraId="353FBD0F"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2</w:t>
            </w:r>
          </w:p>
        </w:tc>
        <w:tc>
          <w:tcPr>
            <w:tcW w:w="0" w:type="auto"/>
            <w:tcBorders>
              <w:bottom w:val="single" w:sz="6" w:space="0" w:color="000000"/>
              <w:right w:val="single" w:sz="6" w:space="0" w:color="000000"/>
            </w:tcBorders>
            <w:shd w:val="clear" w:color="auto" w:fill="FFFFFF"/>
            <w:hideMark/>
          </w:tcPr>
          <w:p w14:paraId="6944C7C1"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0EB0391E"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198BECFF"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5BBA791D" w14:textId="77777777" w:rsidTr="00733F78">
        <w:trPr>
          <w:trHeight w:val="282"/>
          <w:tblCellSpacing w:w="15" w:type="dxa"/>
        </w:trPr>
        <w:tc>
          <w:tcPr>
            <w:tcW w:w="0" w:type="auto"/>
            <w:gridSpan w:val="2"/>
            <w:tcBorders>
              <w:bottom w:val="single" w:sz="6" w:space="0" w:color="000000"/>
              <w:right w:val="single" w:sz="6" w:space="0" w:color="000000"/>
            </w:tcBorders>
            <w:shd w:val="clear" w:color="auto" w:fill="FFFFFF"/>
            <w:hideMark/>
          </w:tcPr>
          <w:p w14:paraId="52C2ECD2"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shd w:val="clear" w:color="auto" w:fill="FFFFFF"/>
            <w:hideMark/>
          </w:tcPr>
          <w:p w14:paraId="1B0422BC" w14:textId="77777777" w:rsidR="00733F78" w:rsidRPr="00733F78" w:rsidRDefault="00733F78" w:rsidP="00733F78">
            <w:pPr>
              <w:spacing w:after="0" w:line="240" w:lineRule="auto"/>
              <w:jc w:val="center"/>
              <w:rPr>
                <w:rFonts w:ascii="inherit" w:eastAsia="Times New Roman" w:hAnsi="inherit" w:cs="Times New Roman"/>
                <w:color w:val="5FBA63"/>
                <w:sz w:val="21"/>
                <w:szCs w:val="21"/>
                <w:lang w:eastAsia="ru-RU"/>
              </w:rPr>
            </w:pPr>
            <w:r w:rsidRPr="00733F78">
              <w:rPr>
                <w:rFonts w:ascii="inherit" w:eastAsia="Times New Roman" w:hAnsi="inherit" w:cs="Times New Roman"/>
                <w:color w:val="5FBA63"/>
                <w:sz w:val="21"/>
                <w:szCs w:val="21"/>
                <w:lang w:eastAsia="ru-RU"/>
              </w:rPr>
              <w:t>17</w:t>
            </w:r>
          </w:p>
        </w:tc>
        <w:tc>
          <w:tcPr>
            <w:tcW w:w="0" w:type="auto"/>
            <w:tcBorders>
              <w:bottom w:val="single" w:sz="6" w:space="0" w:color="000000"/>
              <w:right w:val="single" w:sz="6" w:space="0" w:color="000000"/>
            </w:tcBorders>
            <w:shd w:val="clear" w:color="auto" w:fill="FFFFFF"/>
            <w:hideMark/>
          </w:tcPr>
          <w:p w14:paraId="08B55619" w14:textId="77777777" w:rsidR="00733F78" w:rsidRPr="00733F78" w:rsidRDefault="00733F78" w:rsidP="00733F78">
            <w:pPr>
              <w:spacing w:after="0" w:line="240" w:lineRule="auto"/>
              <w:jc w:val="center"/>
              <w:rPr>
                <w:rFonts w:ascii="inherit" w:eastAsia="Times New Roman" w:hAnsi="inherit" w:cs="Times New Roman"/>
                <w:color w:val="5FBA63"/>
                <w:sz w:val="21"/>
                <w:szCs w:val="21"/>
                <w:lang w:eastAsia="ru-RU"/>
              </w:rPr>
            </w:pPr>
          </w:p>
        </w:tc>
        <w:tc>
          <w:tcPr>
            <w:tcW w:w="0" w:type="auto"/>
            <w:tcBorders>
              <w:bottom w:val="single" w:sz="6" w:space="0" w:color="000000"/>
              <w:right w:val="single" w:sz="6" w:space="0" w:color="000000"/>
            </w:tcBorders>
            <w:shd w:val="clear" w:color="auto" w:fill="FFFFFF"/>
            <w:hideMark/>
          </w:tcPr>
          <w:p w14:paraId="2FB4C1B8" w14:textId="77777777" w:rsidR="00733F78" w:rsidRPr="00733F78" w:rsidRDefault="00733F78" w:rsidP="00733F78">
            <w:pPr>
              <w:spacing w:after="0" w:line="240" w:lineRule="auto"/>
              <w:rPr>
                <w:rFonts w:ascii="Times New Roman" w:eastAsia="Times New Roman" w:hAnsi="Times New Roman" w:cs="Times New Roman"/>
                <w:sz w:val="20"/>
                <w:szCs w:val="20"/>
                <w:lang w:eastAsia="ru-RU"/>
              </w:rPr>
            </w:pPr>
          </w:p>
        </w:tc>
        <w:tc>
          <w:tcPr>
            <w:tcW w:w="0" w:type="auto"/>
            <w:tcBorders>
              <w:bottom w:val="single" w:sz="6" w:space="0" w:color="000000"/>
              <w:right w:val="single" w:sz="6" w:space="0" w:color="000000"/>
            </w:tcBorders>
            <w:shd w:val="clear" w:color="auto" w:fill="FFFFFF"/>
            <w:hideMark/>
          </w:tcPr>
          <w:p w14:paraId="44787201"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7522A3F1" w14:textId="77777777" w:rsidTr="00733F78">
        <w:trPr>
          <w:trHeight w:val="267"/>
          <w:tblCellSpacing w:w="15" w:type="dxa"/>
        </w:trPr>
        <w:tc>
          <w:tcPr>
            <w:tcW w:w="0" w:type="auto"/>
            <w:gridSpan w:val="6"/>
            <w:tcBorders>
              <w:bottom w:val="single" w:sz="6" w:space="0" w:color="000000"/>
              <w:right w:val="single" w:sz="6" w:space="0" w:color="000000"/>
            </w:tcBorders>
            <w:shd w:val="clear" w:color="auto" w:fill="FFFFFF"/>
            <w:hideMark/>
          </w:tcPr>
          <w:p w14:paraId="1BC524D4"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b/>
                <w:bCs/>
                <w:color w:val="000000"/>
                <w:sz w:val="24"/>
                <w:szCs w:val="24"/>
                <w:lang w:eastAsia="ru-RU"/>
              </w:rPr>
              <w:t>Раздел 3.</w:t>
            </w:r>
            <w:r w:rsidRPr="00733F78">
              <w:rPr>
                <w:rFonts w:ascii="inherit" w:eastAsia="Times New Roman" w:hAnsi="inherit" w:cs="Times New Roman"/>
                <w:color w:val="000000"/>
                <w:sz w:val="24"/>
                <w:szCs w:val="24"/>
                <w:lang w:eastAsia="ru-RU"/>
              </w:rPr>
              <w:t xml:space="preserve"> </w:t>
            </w:r>
            <w:r w:rsidRPr="00733F78">
              <w:rPr>
                <w:rFonts w:ascii="inherit" w:eastAsia="Times New Roman" w:hAnsi="inherit" w:cs="Times New Roman"/>
                <w:b/>
                <w:bCs/>
                <w:color w:val="000000"/>
                <w:sz w:val="24"/>
                <w:szCs w:val="24"/>
                <w:lang w:eastAsia="ru-RU"/>
              </w:rPr>
              <w:t>Химия и жизнь</w:t>
            </w:r>
          </w:p>
        </w:tc>
      </w:tr>
      <w:tr w:rsidR="00733F78" w:rsidRPr="00733F78" w14:paraId="2149E5FD" w14:textId="77777777" w:rsidTr="00733F78">
        <w:trPr>
          <w:trHeight w:val="490"/>
          <w:tblCellSpacing w:w="15" w:type="dxa"/>
        </w:trPr>
        <w:tc>
          <w:tcPr>
            <w:tcW w:w="0" w:type="auto"/>
            <w:tcBorders>
              <w:bottom w:val="single" w:sz="6" w:space="0" w:color="000000"/>
              <w:right w:val="single" w:sz="6" w:space="0" w:color="000000"/>
            </w:tcBorders>
            <w:shd w:val="clear" w:color="auto" w:fill="FFFFFF"/>
            <w:hideMark/>
          </w:tcPr>
          <w:p w14:paraId="4CF846F7" w14:textId="77777777" w:rsidR="00733F78" w:rsidRPr="00733F78" w:rsidRDefault="00733F78" w:rsidP="00733F78">
            <w:pPr>
              <w:spacing w:after="0" w:line="240" w:lineRule="auto"/>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3.1</w:t>
            </w:r>
          </w:p>
        </w:tc>
        <w:tc>
          <w:tcPr>
            <w:tcW w:w="0" w:type="auto"/>
            <w:tcBorders>
              <w:bottom w:val="single" w:sz="6" w:space="0" w:color="000000"/>
              <w:right w:val="single" w:sz="6" w:space="0" w:color="000000"/>
            </w:tcBorders>
            <w:shd w:val="clear" w:color="auto" w:fill="FFFFFF"/>
            <w:hideMark/>
          </w:tcPr>
          <w:p w14:paraId="6BC759A7"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Химия и жизнь</w:t>
            </w:r>
          </w:p>
        </w:tc>
        <w:tc>
          <w:tcPr>
            <w:tcW w:w="0" w:type="auto"/>
            <w:tcBorders>
              <w:bottom w:val="single" w:sz="6" w:space="0" w:color="000000"/>
              <w:right w:val="single" w:sz="6" w:space="0" w:color="000000"/>
            </w:tcBorders>
            <w:shd w:val="clear" w:color="auto" w:fill="FFFFFF"/>
            <w:hideMark/>
          </w:tcPr>
          <w:p w14:paraId="59C75965"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4</w:t>
            </w:r>
          </w:p>
        </w:tc>
        <w:tc>
          <w:tcPr>
            <w:tcW w:w="0" w:type="auto"/>
            <w:tcBorders>
              <w:bottom w:val="single" w:sz="6" w:space="0" w:color="000000"/>
              <w:right w:val="single" w:sz="6" w:space="0" w:color="000000"/>
            </w:tcBorders>
            <w:shd w:val="clear" w:color="auto" w:fill="FFFFFF"/>
            <w:hideMark/>
          </w:tcPr>
          <w:p w14:paraId="4FBD701A"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31826B50"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введите значение</w:t>
            </w:r>
          </w:p>
        </w:tc>
        <w:tc>
          <w:tcPr>
            <w:tcW w:w="0" w:type="auto"/>
            <w:tcBorders>
              <w:bottom w:val="single" w:sz="6" w:space="0" w:color="000000"/>
              <w:right w:val="single" w:sz="6" w:space="0" w:color="000000"/>
            </w:tcBorders>
            <w:shd w:val="clear" w:color="auto" w:fill="FFFFFF"/>
            <w:hideMark/>
          </w:tcPr>
          <w:p w14:paraId="735BBC0B"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w:t>
            </w:r>
          </w:p>
        </w:tc>
      </w:tr>
      <w:tr w:rsidR="00733F78" w:rsidRPr="00733F78" w14:paraId="1B1DC621" w14:textId="77777777" w:rsidTr="00733F78">
        <w:trPr>
          <w:trHeight w:val="267"/>
          <w:tblCellSpacing w:w="15" w:type="dxa"/>
        </w:trPr>
        <w:tc>
          <w:tcPr>
            <w:tcW w:w="0" w:type="auto"/>
            <w:gridSpan w:val="2"/>
            <w:tcBorders>
              <w:bottom w:val="single" w:sz="6" w:space="0" w:color="000000"/>
              <w:right w:val="single" w:sz="6" w:space="0" w:color="000000"/>
            </w:tcBorders>
            <w:shd w:val="clear" w:color="auto" w:fill="FFFFFF"/>
            <w:hideMark/>
          </w:tcPr>
          <w:p w14:paraId="2C48BD8C"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shd w:val="clear" w:color="auto" w:fill="FFFFFF"/>
            <w:hideMark/>
          </w:tcPr>
          <w:p w14:paraId="7D9C6E2F" w14:textId="77777777" w:rsidR="00733F78" w:rsidRPr="00733F78" w:rsidRDefault="00733F78" w:rsidP="00733F78">
            <w:pPr>
              <w:spacing w:after="0" w:line="240" w:lineRule="auto"/>
              <w:jc w:val="center"/>
              <w:rPr>
                <w:rFonts w:ascii="inherit" w:eastAsia="Times New Roman" w:hAnsi="inherit" w:cs="Times New Roman"/>
                <w:color w:val="5FBA63"/>
                <w:sz w:val="21"/>
                <w:szCs w:val="21"/>
                <w:lang w:eastAsia="ru-RU"/>
              </w:rPr>
            </w:pPr>
            <w:r w:rsidRPr="00733F78">
              <w:rPr>
                <w:rFonts w:ascii="inherit" w:eastAsia="Times New Roman" w:hAnsi="inherit" w:cs="Times New Roman"/>
                <w:color w:val="5FBA63"/>
                <w:sz w:val="21"/>
                <w:szCs w:val="21"/>
                <w:lang w:eastAsia="ru-RU"/>
              </w:rPr>
              <w:t>4</w:t>
            </w:r>
          </w:p>
        </w:tc>
        <w:tc>
          <w:tcPr>
            <w:tcW w:w="0" w:type="auto"/>
            <w:gridSpan w:val="3"/>
            <w:tcBorders>
              <w:bottom w:val="single" w:sz="6" w:space="0" w:color="000000"/>
              <w:right w:val="single" w:sz="6" w:space="0" w:color="000000"/>
            </w:tcBorders>
            <w:shd w:val="clear" w:color="auto" w:fill="FFFFFF"/>
            <w:hideMark/>
          </w:tcPr>
          <w:p w14:paraId="753C0877" w14:textId="77777777" w:rsidR="00733F78" w:rsidRPr="00733F78" w:rsidRDefault="00733F78" w:rsidP="00733F78">
            <w:pPr>
              <w:spacing w:after="0" w:line="240" w:lineRule="auto"/>
              <w:jc w:val="center"/>
              <w:rPr>
                <w:rFonts w:ascii="inherit" w:eastAsia="Times New Roman" w:hAnsi="inherit" w:cs="Times New Roman"/>
                <w:color w:val="5FBA63"/>
                <w:sz w:val="21"/>
                <w:szCs w:val="21"/>
                <w:lang w:eastAsia="ru-RU"/>
              </w:rPr>
            </w:pPr>
          </w:p>
        </w:tc>
      </w:tr>
      <w:tr w:rsidR="00733F78" w:rsidRPr="00733F78" w14:paraId="70AE7B8D" w14:textId="77777777" w:rsidTr="00733F78">
        <w:trPr>
          <w:trHeight w:val="282"/>
          <w:tblCellSpacing w:w="15" w:type="dxa"/>
        </w:trPr>
        <w:tc>
          <w:tcPr>
            <w:tcW w:w="0" w:type="auto"/>
            <w:gridSpan w:val="2"/>
            <w:tcBorders>
              <w:bottom w:val="single" w:sz="6" w:space="0" w:color="000000"/>
              <w:right w:val="single" w:sz="6" w:space="0" w:color="000000"/>
            </w:tcBorders>
            <w:shd w:val="clear" w:color="auto" w:fill="FFFFFF"/>
            <w:hideMark/>
          </w:tcPr>
          <w:p w14:paraId="146B0149" w14:textId="77777777" w:rsidR="00733F78" w:rsidRPr="00733F78" w:rsidRDefault="00733F78" w:rsidP="00733F78">
            <w:pPr>
              <w:spacing w:before="100" w:beforeAutospacing="1" w:after="100" w:afterAutospacing="1" w:line="240" w:lineRule="auto"/>
              <w:rPr>
                <w:rFonts w:ascii="inherit" w:eastAsia="Times New Roman" w:hAnsi="inherit" w:cs="Times New Roman"/>
                <w:color w:val="000000"/>
                <w:sz w:val="24"/>
                <w:szCs w:val="24"/>
                <w:lang w:eastAsia="ru-RU"/>
              </w:rPr>
            </w:pPr>
            <w:r w:rsidRPr="00733F78">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shd w:val="clear" w:color="auto" w:fill="FFFFFF"/>
            <w:hideMark/>
          </w:tcPr>
          <w:p w14:paraId="681D0CE8" w14:textId="77777777" w:rsidR="00733F78" w:rsidRPr="00733F78" w:rsidRDefault="00733F78" w:rsidP="00733F78">
            <w:pPr>
              <w:spacing w:after="0" w:line="240" w:lineRule="auto"/>
              <w:jc w:val="center"/>
              <w:rPr>
                <w:rFonts w:ascii="inherit" w:eastAsia="Times New Roman" w:hAnsi="inherit" w:cs="Times New Roman"/>
                <w:color w:val="5FBA63"/>
                <w:sz w:val="21"/>
                <w:szCs w:val="21"/>
                <w:lang w:eastAsia="ru-RU"/>
              </w:rPr>
            </w:pPr>
            <w:r w:rsidRPr="00733F78">
              <w:rPr>
                <w:rFonts w:ascii="inherit" w:eastAsia="Times New Roman" w:hAnsi="inherit" w:cs="Times New Roman"/>
                <w:color w:val="5FBA63"/>
                <w:sz w:val="21"/>
                <w:szCs w:val="21"/>
                <w:lang w:eastAsia="ru-RU"/>
              </w:rPr>
              <w:t>34</w:t>
            </w:r>
          </w:p>
        </w:tc>
        <w:tc>
          <w:tcPr>
            <w:tcW w:w="0" w:type="auto"/>
            <w:tcBorders>
              <w:bottom w:val="single" w:sz="6" w:space="0" w:color="000000"/>
              <w:right w:val="single" w:sz="6" w:space="0" w:color="000000"/>
            </w:tcBorders>
            <w:shd w:val="clear" w:color="auto" w:fill="FFFFFF"/>
            <w:hideMark/>
          </w:tcPr>
          <w:p w14:paraId="3D8513BF" w14:textId="77777777" w:rsidR="00733F78" w:rsidRPr="00733F78" w:rsidRDefault="00733F78" w:rsidP="00733F78">
            <w:pPr>
              <w:spacing w:after="0" w:line="240" w:lineRule="auto"/>
              <w:jc w:val="center"/>
              <w:rPr>
                <w:rFonts w:ascii="inherit" w:eastAsia="Times New Roman" w:hAnsi="inherit" w:cs="Times New Roman"/>
                <w:color w:val="5FBA63"/>
                <w:sz w:val="21"/>
                <w:szCs w:val="21"/>
                <w:lang w:eastAsia="ru-RU"/>
              </w:rPr>
            </w:pPr>
            <w:r w:rsidRPr="00733F78">
              <w:rPr>
                <w:rFonts w:ascii="inherit" w:eastAsia="Times New Roman" w:hAnsi="inherit" w:cs="Times New Roman"/>
                <w:color w:val="5FBA63"/>
                <w:sz w:val="21"/>
                <w:szCs w:val="21"/>
                <w:lang w:eastAsia="ru-RU"/>
              </w:rPr>
              <w:t>2</w:t>
            </w:r>
          </w:p>
        </w:tc>
        <w:tc>
          <w:tcPr>
            <w:tcW w:w="0" w:type="auto"/>
            <w:tcBorders>
              <w:bottom w:val="single" w:sz="6" w:space="0" w:color="000000"/>
              <w:right w:val="single" w:sz="6" w:space="0" w:color="000000"/>
            </w:tcBorders>
            <w:shd w:val="clear" w:color="auto" w:fill="FFFFFF"/>
            <w:hideMark/>
          </w:tcPr>
          <w:p w14:paraId="35535CB5"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r w:rsidRPr="00733F78">
              <w:rPr>
                <w:rFonts w:ascii="inherit" w:eastAsia="Times New Roman" w:hAnsi="inherit" w:cs="Times New Roman"/>
                <w:color w:val="000000"/>
                <w:sz w:val="21"/>
                <w:szCs w:val="21"/>
                <w:lang w:eastAsia="ru-RU"/>
              </w:rPr>
              <w:t>3</w:t>
            </w:r>
          </w:p>
        </w:tc>
        <w:tc>
          <w:tcPr>
            <w:tcW w:w="0" w:type="auto"/>
            <w:tcBorders>
              <w:bottom w:val="single" w:sz="6" w:space="0" w:color="000000"/>
              <w:right w:val="single" w:sz="6" w:space="0" w:color="000000"/>
            </w:tcBorders>
            <w:shd w:val="clear" w:color="auto" w:fill="FFFFFF"/>
            <w:hideMark/>
          </w:tcPr>
          <w:p w14:paraId="5A1848D2" w14:textId="77777777" w:rsidR="00733F78" w:rsidRPr="00733F78" w:rsidRDefault="00733F78" w:rsidP="00733F78">
            <w:pPr>
              <w:spacing w:after="0" w:line="240" w:lineRule="auto"/>
              <w:jc w:val="center"/>
              <w:rPr>
                <w:rFonts w:ascii="inherit" w:eastAsia="Times New Roman" w:hAnsi="inherit" w:cs="Times New Roman"/>
                <w:color w:val="000000"/>
                <w:sz w:val="21"/>
                <w:szCs w:val="21"/>
                <w:lang w:eastAsia="ru-RU"/>
              </w:rPr>
            </w:pPr>
          </w:p>
        </w:tc>
      </w:tr>
    </w:tbl>
    <w:p w14:paraId="04277DE8" w14:textId="1DA0622B" w:rsidR="00733F78" w:rsidRDefault="00733F78"/>
    <w:p w14:paraId="2CE2D307" w14:textId="77777777" w:rsidR="00733F78" w:rsidRDefault="00733F78">
      <w:r>
        <w:br w:type="page"/>
      </w:r>
    </w:p>
    <w:p w14:paraId="37887098" w14:textId="77777777" w:rsidR="00733F78" w:rsidRPr="0030564A" w:rsidRDefault="00733F78" w:rsidP="00733F78">
      <w:pPr>
        <w:spacing w:after="0" w:line="240" w:lineRule="auto"/>
        <w:rPr>
          <w:rFonts w:ascii="Times New Roman" w:eastAsia="Times New Roman" w:hAnsi="Times New Roman" w:cs="Times New Roman"/>
          <w:b/>
          <w:bCs/>
          <w:caps/>
          <w:sz w:val="21"/>
          <w:szCs w:val="21"/>
          <w:lang w:eastAsia="ru-RU"/>
        </w:rPr>
      </w:pPr>
      <w:r w:rsidRPr="0030564A">
        <w:rPr>
          <w:rFonts w:ascii="Times New Roman" w:eastAsia="Times New Roman" w:hAnsi="Times New Roman" w:cs="Times New Roman"/>
          <w:b/>
          <w:bCs/>
          <w:caps/>
          <w:sz w:val="21"/>
          <w:szCs w:val="21"/>
          <w:lang w:eastAsia="ru-RU"/>
        </w:rPr>
        <w:lastRenderedPageBreak/>
        <w:t>Поурочное планирование</w:t>
      </w:r>
    </w:p>
    <w:p w14:paraId="08543CFB" w14:textId="77777777" w:rsidR="00733F78" w:rsidRPr="0030564A" w:rsidRDefault="00733F78" w:rsidP="00733F78">
      <w:pPr>
        <w:spacing w:after="0" w:line="240" w:lineRule="auto"/>
        <w:rPr>
          <w:rFonts w:ascii="Times New Roman" w:eastAsia="Times New Roman" w:hAnsi="Times New Roman" w:cs="Times New Roman"/>
          <w:b/>
          <w:bCs/>
          <w:caps/>
          <w:sz w:val="21"/>
          <w:szCs w:val="21"/>
          <w:lang w:eastAsia="ru-RU"/>
        </w:rPr>
      </w:pPr>
      <w:r w:rsidRPr="0030564A">
        <w:rPr>
          <w:rFonts w:ascii="Times New Roman" w:eastAsia="Times New Roman" w:hAnsi="Times New Roman" w:cs="Times New Roman"/>
          <w:b/>
          <w:bCs/>
          <w:caps/>
          <w:sz w:val="21"/>
          <w:szCs w:val="21"/>
          <w:lang w:eastAsia="ru-RU"/>
        </w:rPr>
        <w:t>10</w:t>
      </w:r>
      <w:r>
        <w:rPr>
          <w:rFonts w:ascii="Times New Roman" w:eastAsia="Times New Roman" w:hAnsi="Times New Roman" w:cs="Times New Roman"/>
          <w:b/>
          <w:bCs/>
          <w:caps/>
          <w:sz w:val="21"/>
          <w:szCs w:val="21"/>
          <w:lang w:eastAsia="ru-RU"/>
        </w:rPr>
        <w:t>-А</w:t>
      </w:r>
      <w:r w:rsidRPr="0030564A">
        <w:rPr>
          <w:rFonts w:ascii="Times New Roman" w:eastAsia="Times New Roman" w:hAnsi="Times New Roman" w:cs="Times New Roman"/>
          <w:b/>
          <w:bCs/>
          <w:caps/>
          <w:sz w:val="21"/>
          <w:szCs w:val="21"/>
          <w:lang w:eastAsia="ru-RU"/>
        </w:rPr>
        <w:t xml:space="preserve"> КЛАСС</w:t>
      </w:r>
    </w:p>
    <w:tbl>
      <w:tblPr>
        <w:tblW w:w="932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74"/>
        <w:gridCol w:w="3595"/>
        <w:gridCol w:w="851"/>
        <w:gridCol w:w="850"/>
        <w:gridCol w:w="1134"/>
        <w:gridCol w:w="903"/>
        <w:gridCol w:w="1613"/>
      </w:tblGrid>
      <w:tr w:rsidR="00733F78" w:rsidRPr="0030564A" w14:paraId="34FFD943" w14:textId="77777777" w:rsidTr="009B62F1">
        <w:trPr>
          <w:trHeight w:val="300"/>
          <w:tblHeader/>
          <w:tblCellSpacing w:w="15" w:type="dxa"/>
        </w:trPr>
        <w:tc>
          <w:tcPr>
            <w:tcW w:w="329" w:type="dxa"/>
            <w:vMerge w:val="restart"/>
            <w:tcBorders>
              <w:top w:val="single" w:sz="6" w:space="0" w:color="000000"/>
              <w:bottom w:val="single" w:sz="6" w:space="0" w:color="000000"/>
              <w:right w:val="single" w:sz="6" w:space="0" w:color="000000"/>
            </w:tcBorders>
            <w:shd w:val="clear" w:color="auto" w:fill="FFFFFF"/>
            <w:hideMark/>
          </w:tcPr>
          <w:p w14:paraId="22B420C8"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 п/п</w:t>
            </w:r>
          </w:p>
        </w:tc>
        <w:tc>
          <w:tcPr>
            <w:tcW w:w="3565" w:type="dxa"/>
            <w:vMerge w:val="restart"/>
            <w:tcBorders>
              <w:top w:val="single" w:sz="6" w:space="0" w:color="000000"/>
              <w:bottom w:val="single" w:sz="6" w:space="0" w:color="000000"/>
              <w:right w:val="single" w:sz="6" w:space="0" w:color="000000"/>
            </w:tcBorders>
            <w:shd w:val="clear" w:color="auto" w:fill="FFFFFF"/>
            <w:hideMark/>
          </w:tcPr>
          <w:p w14:paraId="735A69F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Тема урока</w:t>
            </w:r>
          </w:p>
        </w:tc>
        <w:tc>
          <w:tcPr>
            <w:tcW w:w="2805" w:type="dxa"/>
            <w:gridSpan w:val="3"/>
            <w:tcBorders>
              <w:top w:val="single" w:sz="6" w:space="0" w:color="000000"/>
              <w:bottom w:val="single" w:sz="6" w:space="0" w:color="000000"/>
              <w:right w:val="single" w:sz="6" w:space="0" w:color="000000"/>
            </w:tcBorders>
            <w:shd w:val="clear" w:color="auto" w:fill="FFFFFF"/>
            <w:hideMark/>
          </w:tcPr>
          <w:p w14:paraId="6E9F928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Количество часов</w:t>
            </w:r>
          </w:p>
        </w:tc>
        <w:tc>
          <w:tcPr>
            <w:tcW w:w="873" w:type="dxa"/>
            <w:vMerge w:val="restart"/>
            <w:tcBorders>
              <w:top w:val="single" w:sz="6" w:space="0" w:color="000000"/>
              <w:bottom w:val="single" w:sz="6" w:space="0" w:color="000000"/>
              <w:right w:val="single" w:sz="6" w:space="0" w:color="000000"/>
            </w:tcBorders>
            <w:shd w:val="clear" w:color="auto" w:fill="FFFFFF"/>
            <w:hideMark/>
          </w:tcPr>
          <w:p w14:paraId="7AC60E0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Дата изучения</w:t>
            </w:r>
          </w:p>
        </w:tc>
        <w:tc>
          <w:tcPr>
            <w:tcW w:w="1568" w:type="dxa"/>
            <w:vMerge w:val="restart"/>
            <w:tcBorders>
              <w:top w:val="single" w:sz="6" w:space="0" w:color="000000"/>
              <w:bottom w:val="single" w:sz="6" w:space="0" w:color="000000"/>
              <w:right w:val="single" w:sz="6" w:space="0" w:color="000000"/>
            </w:tcBorders>
            <w:shd w:val="clear" w:color="auto" w:fill="FFFFFF"/>
            <w:hideMark/>
          </w:tcPr>
          <w:p w14:paraId="1B15F90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Электронные цифровые образовательные ресурсы</w:t>
            </w:r>
          </w:p>
        </w:tc>
      </w:tr>
      <w:tr w:rsidR="00733F78" w:rsidRPr="0030564A" w14:paraId="2E06B381" w14:textId="77777777" w:rsidTr="009B62F1">
        <w:trPr>
          <w:trHeight w:val="300"/>
          <w:tblHeader/>
          <w:tblCellSpacing w:w="15" w:type="dxa"/>
        </w:trPr>
        <w:tc>
          <w:tcPr>
            <w:tcW w:w="329" w:type="dxa"/>
            <w:vMerge/>
            <w:tcBorders>
              <w:top w:val="single" w:sz="6" w:space="0" w:color="000000"/>
              <w:bottom w:val="single" w:sz="6" w:space="0" w:color="000000"/>
              <w:right w:val="single" w:sz="6" w:space="0" w:color="000000"/>
            </w:tcBorders>
            <w:shd w:val="clear" w:color="auto" w:fill="FFFFFF"/>
            <w:hideMark/>
          </w:tcPr>
          <w:p w14:paraId="563EB701"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p>
        </w:tc>
        <w:tc>
          <w:tcPr>
            <w:tcW w:w="3565" w:type="dxa"/>
            <w:vMerge/>
            <w:tcBorders>
              <w:top w:val="single" w:sz="6" w:space="0" w:color="000000"/>
              <w:bottom w:val="single" w:sz="6" w:space="0" w:color="000000"/>
              <w:right w:val="single" w:sz="6" w:space="0" w:color="000000"/>
            </w:tcBorders>
            <w:shd w:val="clear" w:color="auto" w:fill="FFFFFF"/>
            <w:hideMark/>
          </w:tcPr>
          <w:p w14:paraId="3EFF8F22"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p>
        </w:tc>
        <w:tc>
          <w:tcPr>
            <w:tcW w:w="821" w:type="dxa"/>
            <w:tcBorders>
              <w:bottom w:val="single" w:sz="6" w:space="0" w:color="000000"/>
              <w:right w:val="single" w:sz="6" w:space="0" w:color="000000"/>
            </w:tcBorders>
            <w:shd w:val="clear" w:color="auto" w:fill="FFFFFF"/>
            <w:hideMark/>
          </w:tcPr>
          <w:p w14:paraId="6D22E92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Всего</w:t>
            </w:r>
          </w:p>
        </w:tc>
        <w:tc>
          <w:tcPr>
            <w:tcW w:w="820" w:type="dxa"/>
            <w:tcBorders>
              <w:bottom w:val="single" w:sz="6" w:space="0" w:color="000000"/>
              <w:right w:val="single" w:sz="6" w:space="0" w:color="000000"/>
            </w:tcBorders>
            <w:shd w:val="clear" w:color="auto" w:fill="FFFFFF"/>
            <w:hideMark/>
          </w:tcPr>
          <w:p w14:paraId="6F57B39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Контрольные работы</w:t>
            </w:r>
          </w:p>
        </w:tc>
        <w:tc>
          <w:tcPr>
            <w:tcW w:w="1104" w:type="dxa"/>
            <w:tcBorders>
              <w:bottom w:val="single" w:sz="6" w:space="0" w:color="000000"/>
              <w:right w:val="single" w:sz="6" w:space="0" w:color="000000"/>
            </w:tcBorders>
            <w:shd w:val="clear" w:color="auto" w:fill="FFFFFF"/>
            <w:hideMark/>
          </w:tcPr>
          <w:p w14:paraId="129299A1"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Практические работы</w:t>
            </w:r>
          </w:p>
        </w:tc>
        <w:tc>
          <w:tcPr>
            <w:tcW w:w="873" w:type="dxa"/>
            <w:vMerge/>
            <w:tcBorders>
              <w:top w:val="single" w:sz="6" w:space="0" w:color="000000"/>
              <w:bottom w:val="single" w:sz="6" w:space="0" w:color="000000"/>
              <w:right w:val="single" w:sz="6" w:space="0" w:color="000000"/>
            </w:tcBorders>
            <w:shd w:val="clear" w:color="auto" w:fill="FFFFFF"/>
            <w:vAlign w:val="center"/>
            <w:hideMark/>
          </w:tcPr>
          <w:p w14:paraId="1D1C7840"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p>
        </w:tc>
        <w:tc>
          <w:tcPr>
            <w:tcW w:w="1568" w:type="dxa"/>
            <w:vMerge/>
            <w:tcBorders>
              <w:top w:val="single" w:sz="6" w:space="0" w:color="000000"/>
              <w:bottom w:val="single" w:sz="6" w:space="0" w:color="000000"/>
              <w:right w:val="single" w:sz="6" w:space="0" w:color="000000"/>
            </w:tcBorders>
            <w:shd w:val="clear" w:color="auto" w:fill="FFFFFF"/>
            <w:vAlign w:val="center"/>
            <w:hideMark/>
          </w:tcPr>
          <w:p w14:paraId="683E0305"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p>
        </w:tc>
      </w:tr>
      <w:tr w:rsidR="00733F78" w:rsidRPr="0030564A" w14:paraId="68CC0A99" w14:textId="77777777" w:rsidTr="009B62F1">
        <w:trPr>
          <w:trHeight w:val="549"/>
          <w:tblCellSpacing w:w="15" w:type="dxa"/>
        </w:trPr>
        <w:tc>
          <w:tcPr>
            <w:tcW w:w="329" w:type="dxa"/>
            <w:tcBorders>
              <w:bottom w:val="single" w:sz="6" w:space="0" w:color="000000"/>
              <w:right w:val="single" w:sz="6" w:space="0" w:color="000000"/>
            </w:tcBorders>
            <w:shd w:val="clear" w:color="auto" w:fill="FFFFFF"/>
            <w:hideMark/>
          </w:tcPr>
          <w:p w14:paraId="522129CA"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3565" w:type="dxa"/>
            <w:tcBorders>
              <w:bottom w:val="single" w:sz="6" w:space="0" w:color="000000"/>
              <w:right w:val="single" w:sz="6" w:space="0" w:color="000000"/>
            </w:tcBorders>
            <w:shd w:val="clear" w:color="auto" w:fill="FFFFFF"/>
            <w:hideMark/>
          </w:tcPr>
          <w:p w14:paraId="5D4D00A0"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[[Предмет органической химии, её возникновение, развитие и значение]]</w:t>
            </w:r>
          </w:p>
        </w:tc>
        <w:tc>
          <w:tcPr>
            <w:tcW w:w="821" w:type="dxa"/>
            <w:tcBorders>
              <w:bottom w:val="single" w:sz="6" w:space="0" w:color="000000"/>
              <w:right w:val="single" w:sz="6" w:space="0" w:color="000000"/>
            </w:tcBorders>
            <w:shd w:val="clear" w:color="auto" w:fill="FFFFFF"/>
            <w:hideMark/>
          </w:tcPr>
          <w:p w14:paraId="6E1DD69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09BE17E1"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5CA6CF0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05.09.2025</w:t>
            </w:r>
          </w:p>
        </w:tc>
        <w:tc>
          <w:tcPr>
            <w:tcW w:w="873" w:type="dxa"/>
            <w:tcBorders>
              <w:bottom w:val="single" w:sz="6" w:space="0" w:color="000000"/>
              <w:right w:val="single" w:sz="6" w:space="0" w:color="000000"/>
            </w:tcBorders>
            <w:shd w:val="clear" w:color="auto" w:fill="FFFFFF"/>
            <w:hideMark/>
          </w:tcPr>
          <w:p w14:paraId="06622E65"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7F9A9827"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77796349"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76BF884A"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w:t>
            </w:r>
          </w:p>
        </w:tc>
        <w:tc>
          <w:tcPr>
            <w:tcW w:w="3565" w:type="dxa"/>
            <w:tcBorders>
              <w:bottom w:val="single" w:sz="6" w:space="0" w:color="000000"/>
              <w:right w:val="single" w:sz="6" w:space="0" w:color="000000"/>
            </w:tcBorders>
            <w:shd w:val="clear" w:color="auto" w:fill="FFFFFF"/>
            <w:hideMark/>
          </w:tcPr>
          <w:p w14:paraId="2CDC70A0"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[[Теория строения органических соединений А. М. Бутлерова, её основные положения]]</w:t>
            </w:r>
          </w:p>
        </w:tc>
        <w:tc>
          <w:tcPr>
            <w:tcW w:w="821" w:type="dxa"/>
            <w:tcBorders>
              <w:bottom w:val="single" w:sz="6" w:space="0" w:color="000000"/>
              <w:right w:val="single" w:sz="6" w:space="0" w:color="000000"/>
            </w:tcBorders>
            <w:shd w:val="clear" w:color="auto" w:fill="FFFFFF"/>
            <w:hideMark/>
          </w:tcPr>
          <w:p w14:paraId="1FD979C7"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75217DF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20EB43A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12.09.2025</w:t>
            </w:r>
          </w:p>
        </w:tc>
        <w:tc>
          <w:tcPr>
            <w:tcW w:w="873" w:type="dxa"/>
            <w:tcBorders>
              <w:bottom w:val="single" w:sz="6" w:space="0" w:color="000000"/>
              <w:right w:val="single" w:sz="6" w:space="0" w:color="000000"/>
            </w:tcBorders>
            <w:shd w:val="clear" w:color="auto" w:fill="FFFFFF"/>
            <w:hideMark/>
          </w:tcPr>
          <w:p w14:paraId="7C902BE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41F1E20A"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3EB31780" w14:textId="77777777" w:rsidTr="009B62F1">
        <w:trPr>
          <w:trHeight w:val="850"/>
          <w:tblCellSpacing w:w="15" w:type="dxa"/>
        </w:trPr>
        <w:tc>
          <w:tcPr>
            <w:tcW w:w="329" w:type="dxa"/>
            <w:tcBorders>
              <w:bottom w:val="single" w:sz="6" w:space="0" w:color="000000"/>
              <w:right w:val="single" w:sz="6" w:space="0" w:color="000000"/>
            </w:tcBorders>
            <w:shd w:val="clear" w:color="auto" w:fill="FFFFFF"/>
            <w:hideMark/>
          </w:tcPr>
          <w:p w14:paraId="06E2D691"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3</w:t>
            </w:r>
          </w:p>
        </w:tc>
        <w:tc>
          <w:tcPr>
            <w:tcW w:w="3565" w:type="dxa"/>
            <w:tcBorders>
              <w:bottom w:val="single" w:sz="6" w:space="0" w:color="000000"/>
              <w:right w:val="single" w:sz="6" w:space="0" w:color="000000"/>
            </w:tcBorders>
            <w:shd w:val="clear" w:color="auto" w:fill="FFFFFF"/>
            <w:hideMark/>
          </w:tcPr>
          <w:p w14:paraId="474E33A5"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[[Представление о классификации органических веществ. Номенклатура (систематическая) и тривиальные названия органических веществ]]</w:t>
            </w:r>
          </w:p>
        </w:tc>
        <w:tc>
          <w:tcPr>
            <w:tcW w:w="821" w:type="dxa"/>
            <w:tcBorders>
              <w:bottom w:val="single" w:sz="6" w:space="0" w:color="000000"/>
              <w:right w:val="single" w:sz="6" w:space="0" w:color="000000"/>
            </w:tcBorders>
            <w:shd w:val="clear" w:color="auto" w:fill="FFFFFF"/>
            <w:hideMark/>
          </w:tcPr>
          <w:p w14:paraId="1E2018E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50685F9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4F26E4A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19.09.2025</w:t>
            </w:r>
          </w:p>
        </w:tc>
        <w:tc>
          <w:tcPr>
            <w:tcW w:w="873" w:type="dxa"/>
            <w:tcBorders>
              <w:bottom w:val="single" w:sz="6" w:space="0" w:color="000000"/>
              <w:right w:val="single" w:sz="6" w:space="0" w:color="000000"/>
            </w:tcBorders>
            <w:shd w:val="clear" w:color="auto" w:fill="FFFFFF"/>
            <w:hideMark/>
          </w:tcPr>
          <w:p w14:paraId="221E2C7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7A9B9BC0"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529303ED"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779961FD"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4</w:t>
            </w:r>
          </w:p>
        </w:tc>
        <w:tc>
          <w:tcPr>
            <w:tcW w:w="3565" w:type="dxa"/>
            <w:tcBorders>
              <w:bottom w:val="single" w:sz="6" w:space="0" w:color="000000"/>
              <w:right w:val="single" w:sz="6" w:space="0" w:color="000000"/>
            </w:tcBorders>
            <w:shd w:val="clear" w:color="auto" w:fill="FFFFFF"/>
            <w:hideMark/>
          </w:tcPr>
          <w:p w14:paraId="5251149B"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[[Алканы: состав и строение, гомологический ряд]]</w:t>
            </w:r>
          </w:p>
        </w:tc>
        <w:tc>
          <w:tcPr>
            <w:tcW w:w="821" w:type="dxa"/>
            <w:tcBorders>
              <w:bottom w:val="single" w:sz="6" w:space="0" w:color="000000"/>
              <w:right w:val="single" w:sz="6" w:space="0" w:color="000000"/>
            </w:tcBorders>
            <w:shd w:val="clear" w:color="auto" w:fill="FFFFFF"/>
            <w:hideMark/>
          </w:tcPr>
          <w:p w14:paraId="0B905527"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3B1F80A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42974515"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26.09.2025</w:t>
            </w:r>
          </w:p>
        </w:tc>
        <w:tc>
          <w:tcPr>
            <w:tcW w:w="873" w:type="dxa"/>
            <w:tcBorders>
              <w:bottom w:val="single" w:sz="6" w:space="0" w:color="000000"/>
              <w:right w:val="single" w:sz="6" w:space="0" w:color="000000"/>
            </w:tcBorders>
            <w:shd w:val="clear" w:color="auto" w:fill="FFFFFF"/>
            <w:hideMark/>
          </w:tcPr>
          <w:p w14:paraId="40421C3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4341E8F6"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0DB9EA2B"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6D0A7DC7"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5</w:t>
            </w:r>
          </w:p>
        </w:tc>
        <w:tc>
          <w:tcPr>
            <w:tcW w:w="3565" w:type="dxa"/>
            <w:tcBorders>
              <w:bottom w:val="single" w:sz="6" w:space="0" w:color="000000"/>
              <w:right w:val="single" w:sz="6" w:space="0" w:color="000000"/>
            </w:tcBorders>
            <w:shd w:val="clear" w:color="auto" w:fill="FFFFFF"/>
            <w:hideMark/>
          </w:tcPr>
          <w:p w14:paraId="46881D99"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[[Метан и этан — простейшие представители алканов]]</w:t>
            </w:r>
          </w:p>
        </w:tc>
        <w:tc>
          <w:tcPr>
            <w:tcW w:w="821" w:type="dxa"/>
            <w:tcBorders>
              <w:bottom w:val="single" w:sz="6" w:space="0" w:color="000000"/>
              <w:right w:val="single" w:sz="6" w:space="0" w:color="000000"/>
            </w:tcBorders>
            <w:shd w:val="clear" w:color="auto" w:fill="FFFFFF"/>
            <w:hideMark/>
          </w:tcPr>
          <w:p w14:paraId="6EE45C68"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49B9FC37"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7F0D9C5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03.10.2025</w:t>
            </w:r>
          </w:p>
        </w:tc>
        <w:tc>
          <w:tcPr>
            <w:tcW w:w="873" w:type="dxa"/>
            <w:tcBorders>
              <w:bottom w:val="single" w:sz="6" w:space="0" w:color="000000"/>
              <w:right w:val="single" w:sz="6" w:space="0" w:color="000000"/>
            </w:tcBorders>
            <w:shd w:val="clear" w:color="auto" w:fill="FFFFFF"/>
            <w:hideMark/>
          </w:tcPr>
          <w:p w14:paraId="48330DE5"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69A8D9D7"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1A8DCBEE"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30593E07"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6</w:t>
            </w:r>
          </w:p>
        </w:tc>
        <w:tc>
          <w:tcPr>
            <w:tcW w:w="3565" w:type="dxa"/>
            <w:tcBorders>
              <w:bottom w:val="single" w:sz="6" w:space="0" w:color="000000"/>
              <w:right w:val="single" w:sz="6" w:space="0" w:color="000000"/>
            </w:tcBorders>
            <w:shd w:val="clear" w:color="auto" w:fill="FFFFFF"/>
            <w:hideMark/>
          </w:tcPr>
          <w:p w14:paraId="6AAD542E"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proofErr w:type="spellStart"/>
            <w:r w:rsidRPr="0030564A">
              <w:rPr>
                <w:rFonts w:ascii="Times New Roman" w:eastAsia="Times New Roman" w:hAnsi="Times New Roman" w:cs="Times New Roman"/>
                <w:sz w:val="24"/>
                <w:szCs w:val="24"/>
                <w:lang w:eastAsia="ru-RU"/>
              </w:rPr>
              <w:t>Алкены</w:t>
            </w:r>
            <w:proofErr w:type="spellEnd"/>
            <w:r w:rsidRPr="0030564A">
              <w:rPr>
                <w:rFonts w:ascii="Times New Roman" w:eastAsia="Times New Roman" w:hAnsi="Times New Roman" w:cs="Times New Roman"/>
                <w:sz w:val="24"/>
                <w:szCs w:val="24"/>
                <w:lang w:eastAsia="ru-RU"/>
              </w:rPr>
              <w:t>: состав и строение, свойства]]</w:t>
            </w:r>
          </w:p>
        </w:tc>
        <w:tc>
          <w:tcPr>
            <w:tcW w:w="821" w:type="dxa"/>
            <w:tcBorders>
              <w:bottom w:val="single" w:sz="6" w:space="0" w:color="000000"/>
              <w:right w:val="single" w:sz="6" w:space="0" w:color="000000"/>
            </w:tcBorders>
            <w:shd w:val="clear" w:color="auto" w:fill="FFFFFF"/>
            <w:hideMark/>
          </w:tcPr>
          <w:p w14:paraId="1683470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4549652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2BB9B80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10.10.2025</w:t>
            </w:r>
          </w:p>
        </w:tc>
        <w:tc>
          <w:tcPr>
            <w:tcW w:w="873" w:type="dxa"/>
            <w:tcBorders>
              <w:bottom w:val="single" w:sz="6" w:space="0" w:color="000000"/>
              <w:right w:val="single" w:sz="6" w:space="0" w:color="000000"/>
            </w:tcBorders>
            <w:shd w:val="clear" w:color="auto" w:fill="FFFFFF"/>
            <w:hideMark/>
          </w:tcPr>
          <w:p w14:paraId="0ED57C8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2F16D8F4"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54E6CAA2" w14:textId="77777777" w:rsidTr="009B62F1">
        <w:trPr>
          <w:trHeight w:val="475"/>
          <w:tblCellSpacing w:w="15" w:type="dxa"/>
        </w:trPr>
        <w:tc>
          <w:tcPr>
            <w:tcW w:w="329" w:type="dxa"/>
            <w:tcBorders>
              <w:bottom w:val="single" w:sz="6" w:space="0" w:color="000000"/>
              <w:right w:val="single" w:sz="6" w:space="0" w:color="000000"/>
            </w:tcBorders>
            <w:shd w:val="clear" w:color="auto" w:fill="FFFFFF"/>
            <w:hideMark/>
          </w:tcPr>
          <w:p w14:paraId="4CD52148"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7</w:t>
            </w:r>
          </w:p>
        </w:tc>
        <w:tc>
          <w:tcPr>
            <w:tcW w:w="3565" w:type="dxa"/>
            <w:tcBorders>
              <w:bottom w:val="single" w:sz="6" w:space="0" w:color="000000"/>
              <w:right w:val="single" w:sz="6" w:space="0" w:color="000000"/>
            </w:tcBorders>
            <w:shd w:val="clear" w:color="auto" w:fill="FFFFFF"/>
            <w:hideMark/>
          </w:tcPr>
          <w:p w14:paraId="276AAD5C"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 xml:space="preserve">[[Этилен и пропилен — простейшие представители </w:t>
            </w:r>
            <w:proofErr w:type="spellStart"/>
            <w:r w:rsidRPr="0030564A">
              <w:rPr>
                <w:rFonts w:ascii="Times New Roman" w:eastAsia="Times New Roman" w:hAnsi="Times New Roman" w:cs="Times New Roman"/>
                <w:sz w:val="24"/>
                <w:szCs w:val="24"/>
                <w:lang w:eastAsia="ru-RU"/>
              </w:rPr>
              <w:t>алкенов</w:t>
            </w:r>
            <w:proofErr w:type="spellEnd"/>
            <w:r w:rsidRPr="0030564A">
              <w:rPr>
                <w:rFonts w:ascii="Times New Roman" w:eastAsia="Times New Roman" w:hAnsi="Times New Roman" w:cs="Times New Roman"/>
                <w:sz w:val="24"/>
                <w:szCs w:val="24"/>
                <w:lang w:eastAsia="ru-RU"/>
              </w:rPr>
              <w:t>]]</w:t>
            </w:r>
          </w:p>
        </w:tc>
        <w:tc>
          <w:tcPr>
            <w:tcW w:w="821" w:type="dxa"/>
            <w:tcBorders>
              <w:bottom w:val="single" w:sz="6" w:space="0" w:color="000000"/>
              <w:right w:val="single" w:sz="6" w:space="0" w:color="000000"/>
            </w:tcBorders>
            <w:shd w:val="clear" w:color="auto" w:fill="FFFFFF"/>
            <w:hideMark/>
          </w:tcPr>
          <w:p w14:paraId="428972F8"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2E0C780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2F664A0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17.10.2025</w:t>
            </w:r>
          </w:p>
        </w:tc>
        <w:tc>
          <w:tcPr>
            <w:tcW w:w="873" w:type="dxa"/>
            <w:tcBorders>
              <w:bottom w:val="single" w:sz="6" w:space="0" w:color="000000"/>
              <w:right w:val="single" w:sz="6" w:space="0" w:color="000000"/>
            </w:tcBorders>
            <w:shd w:val="clear" w:color="auto" w:fill="FFFFFF"/>
            <w:hideMark/>
          </w:tcPr>
          <w:p w14:paraId="023327C5"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7F8964A3"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43A6C6A6"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34F89EB7"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8</w:t>
            </w:r>
          </w:p>
        </w:tc>
        <w:tc>
          <w:tcPr>
            <w:tcW w:w="3565" w:type="dxa"/>
            <w:tcBorders>
              <w:bottom w:val="single" w:sz="6" w:space="0" w:color="000000"/>
              <w:right w:val="single" w:sz="6" w:space="0" w:color="000000"/>
            </w:tcBorders>
            <w:shd w:val="clear" w:color="auto" w:fill="FFFFFF"/>
            <w:hideMark/>
          </w:tcPr>
          <w:p w14:paraId="40EDA19B"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[[Практическая работа № 1. «Получение этилена и изучение его свойств»]]</w:t>
            </w:r>
          </w:p>
        </w:tc>
        <w:tc>
          <w:tcPr>
            <w:tcW w:w="821" w:type="dxa"/>
            <w:tcBorders>
              <w:bottom w:val="single" w:sz="6" w:space="0" w:color="000000"/>
              <w:right w:val="single" w:sz="6" w:space="0" w:color="000000"/>
            </w:tcBorders>
            <w:shd w:val="clear" w:color="auto" w:fill="FFFFFF"/>
            <w:hideMark/>
          </w:tcPr>
          <w:p w14:paraId="775D89F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hideMark/>
          </w:tcPr>
          <w:p w14:paraId="5A823CE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hideMark/>
          </w:tcPr>
          <w:p w14:paraId="5166DC5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24.10.2025</w:t>
            </w:r>
          </w:p>
        </w:tc>
        <w:tc>
          <w:tcPr>
            <w:tcW w:w="873" w:type="dxa"/>
            <w:tcBorders>
              <w:bottom w:val="single" w:sz="6" w:space="0" w:color="000000"/>
              <w:right w:val="single" w:sz="6" w:space="0" w:color="000000"/>
            </w:tcBorders>
            <w:shd w:val="clear" w:color="auto" w:fill="FFFFFF"/>
            <w:hideMark/>
          </w:tcPr>
          <w:p w14:paraId="72206D9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611A2914"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2876B344"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701F94BC"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9</w:t>
            </w:r>
          </w:p>
        </w:tc>
        <w:tc>
          <w:tcPr>
            <w:tcW w:w="3565" w:type="dxa"/>
            <w:tcBorders>
              <w:bottom w:val="single" w:sz="6" w:space="0" w:color="000000"/>
              <w:right w:val="single" w:sz="6" w:space="0" w:color="000000"/>
            </w:tcBorders>
            <w:shd w:val="clear" w:color="auto" w:fill="FFFFFF"/>
            <w:hideMark/>
          </w:tcPr>
          <w:p w14:paraId="0699E69D"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[[Алкадиены. Бутадиен-1,3 и метилбутадиен-1,3. Получение синтетического каучука и резины]]</w:t>
            </w:r>
          </w:p>
        </w:tc>
        <w:tc>
          <w:tcPr>
            <w:tcW w:w="821" w:type="dxa"/>
            <w:tcBorders>
              <w:bottom w:val="single" w:sz="6" w:space="0" w:color="000000"/>
              <w:right w:val="single" w:sz="6" w:space="0" w:color="000000"/>
            </w:tcBorders>
            <w:shd w:val="clear" w:color="auto" w:fill="FFFFFF"/>
            <w:hideMark/>
          </w:tcPr>
          <w:p w14:paraId="5930C151"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3E7527A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2F7FFD3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07.11.2025</w:t>
            </w:r>
          </w:p>
        </w:tc>
        <w:tc>
          <w:tcPr>
            <w:tcW w:w="873" w:type="dxa"/>
            <w:tcBorders>
              <w:bottom w:val="single" w:sz="6" w:space="0" w:color="000000"/>
              <w:right w:val="single" w:sz="6" w:space="0" w:color="000000"/>
            </w:tcBorders>
            <w:shd w:val="clear" w:color="auto" w:fill="FFFFFF"/>
            <w:hideMark/>
          </w:tcPr>
          <w:p w14:paraId="5C226AB1"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2F63F33A"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w:t>
            </w:r>
            <w:r w:rsidRPr="007934CC">
              <w:rPr>
                <w:rFonts w:ascii="Times New Roman" w:eastAsia="Times New Roman" w:hAnsi="Times New Roman" w:cs="Times New Roman"/>
                <w:sz w:val="24"/>
                <w:szCs w:val="24"/>
                <w:lang w:eastAsia="ru-RU"/>
              </w:rPr>
              <w:lastRenderedPageBreak/>
              <w:t>ol.edu.ru/04/10</w:t>
            </w:r>
            <w:r w:rsidRPr="0030564A">
              <w:rPr>
                <w:rFonts w:ascii="Times New Roman" w:eastAsia="Times New Roman" w:hAnsi="Times New Roman" w:cs="Times New Roman"/>
                <w:sz w:val="24"/>
                <w:szCs w:val="24"/>
                <w:lang w:eastAsia="ru-RU"/>
              </w:rPr>
              <w:t>]]</w:t>
            </w:r>
          </w:p>
        </w:tc>
      </w:tr>
      <w:tr w:rsidR="00733F78" w:rsidRPr="0030564A" w14:paraId="66773CA5"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6CC7FE35"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lastRenderedPageBreak/>
              <w:t>10</w:t>
            </w:r>
          </w:p>
        </w:tc>
        <w:tc>
          <w:tcPr>
            <w:tcW w:w="3565" w:type="dxa"/>
            <w:tcBorders>
              <w:bottom w:val="single" w:sz="6" w:space="0" w:color="000000"/>
              <w:right w:val="single" w:sz="6" w:space="0" w:color="000000"/>
            </w:tcBorders>
            <w:shd w:val="clear" w:color="auto" w:fill="FFFFFF"/>
            <w:hideMark/>
          </w:tcPr>
          <w:p w14:paraId="4F703489"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 xml:space="preserve">[[Алкины: состав и особенности строения, гомологический ряд. Ацетилен — простейший представитель </w:t>
            </w:r>
            <w:proofErr w:type="spellStart"/>
            <w:r w:rsidRPr="0030564A">
              <w:rPr>
                <w:rFonts w:ascii="Times New Roman" w:eastAsia="Times New Roman" w:hAnsi="Times New Roman" w:cs="Times New Roman"/>
                <w:sz w:val="24"/>
                <w:szCs w:val="24"/>
                <w:lang w:eastAsia="ru-RU"/>
              </w:rPr>
              <w:t>алкинов</w:t>
            </w:r>
            <w:proofErr w:type="spellEnd"/>
            <w:r w:rsidRPr="0030564A">
              <w:rPr>
                <w:rFonts w:ascii="Times New Roman" w:eastAsia="Times New Roman" w:hAnsi="Times New Roman" w:cs="Times New Roman"/>
                <w:sz w:val="24"/>
                <w:szCs w:val="24"/>
                <w:lang w:eastAsia="ru-RU"/>
              </w:rPr>
              <w:t>]]</w:t>
            </w:r>
          </w:p>
        </w:tc>
        <w:tc>
          <w:tcPr>
            <w:tcW w:w="821" w:type="dxa"/>
            <w:tcBorders>
              <w:bottom w:val="single" w:sz="6" w:space="0" w:color="000000"/>
              <w:right w:val="single" w:sz="6" w:space="0" w:color="000000"/>
            </w:tcBorders>
            <w:shd w:val="clear" w:color="auto" w:fill="FFFFFF"/>
            <w:hideMark/>
          </w:tcPr>
          <w:p w14:paraId="1E9C3A3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6A72570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3F8080F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14.11.2025</w:t>
            </w:r>
          </w:p>
        </w:tc>
        <w:tc>
          <w:tcPr>
            <w:tcW w:w="873" w:type="dxa"/>
            <w:tcBorders>
              <w:bottom w:val="single" w:sz="6" w:space="0" w:color="000000"/>
              <w:right w:val="single" w:sz="6" w:space="0" w:color="000000"/>
            </w:tcBorders>
            <w:shd w:val="clear" w:color="auto" w:fill="FFFFFF"/>
            <w:hideMark/>
          </w:tcPr>
          <w:p w14:paraId="3FE0D8D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2FEB06F9"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5A1E30D2"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075E7D02"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11</w:t>
            </w:r>
          </w:p>
        </w:tc>
        <w:tc>
          <w:tcPr>
            <w:tcW w:w="3565" w:type="dxa"/>
            <w:tcBorders>
              <w:bottom w:val="single" w:sz="6" w:space="0" w:color="000000"/>
              <w:right w:val="single" w:sz="6" w:space="0" w:color="000000"/>
            </w:tcBorders>
            <w:shd w:val="clear" w:color="auto" w:fill="FFFFFF"/>
            <w:hideMark/>
          </w:tcPr>
          <w:p w14:paraId="4EEE5AE4"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[[Вычисления по уравнению химической реакции]]</w:t>
            </w:r>
          </w:p>
        </w:tc>
        <w:tc>
          <w:tcPr>
            <w:tcW w:w="821" w:type="dxa"/>
            <w:tcBorders>
              <w:bottom w:val="single" w:sz="6" w:space="0" w:color="000000"/>
              <w:right w:val="single" w:sz="6" w:space="0" w:color="000000"/>
            </w:tcBorders>
            <w:shd w:val="clear" w:color="auto" w:fill="FFFFFF"/>
            <w:hideMark/>
          </w:tcPr>
          <w:p w14:paraId="2921BA4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0DF38997"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52F212E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21.11.2025</w:t>
            </w:r>
          </w:p>
        </w:tc>
        <w:tc>
          <w:tcPr>
            <w:tcW w:w="873" w:type="dxa"/>
            <w:tcBorders>
              <w:bottom w:val="single" w:sz="6" w:space="0" w:color="000000"/>
              <w:right w:val="single" w:sz="6" w:space="0" w:color="000000"/>
            </w:tcBorders>
            <w:shd w:val="clear" w:color="auto" w:fill="FFFFFF"/>
            <w:hideMark/>
          </w:tcPr>
          <w:p w14:paraId="2BCB6EA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36619F04"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7E9D557F" w14:textId="77777777" w:rsidTr="009B62F1">
        <w:trPr>
          <w:trHeight w:val="475"/>
          <w:tblCellSpacing w:w="15" w:type="dxa"/>
        </w:trPr>
        <w:tc>
          <w:tcPr>
            <w:tcW w:w="329" w:type="dxa"/>
            <w:tcBorders>
              <w:bottom w:val="single" w:sz="6" w:space="0" w:color="000000"/>
              <w:right w:val="single" w:sz="6" w:space="0" w:color="000000"/>
            </w:tcBorders>
            <w:shd w:val="clear" w:color="auto" w:fill="FFFFFF"/>
            <w:hideMark/>
          </w:tcPr>
          <w:p w14:paraId="5343D65C"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12</w:t>
            </w:r>
          </w:p>
        </w:tc>
        <w:tc>
          <w:tcPr>
            <w:tcW w:w="3565" w:type="dxa"/>
            <w:tcBorders>
              <w:bottom w:val="single" w:sz="6" w:space="0" w:color="000000"/>
              <w:right w:val="single" w:sz="6" w:space="0" w:color="000000"/>
            </w:tcBorders>
            <w:shd w:val="clear" w:color="auto" w:fill="FFFFFF"/>
            <w:hideMark/>
          </w:tcPr>
          <w:p w14:paraId="6C835ABD"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 xml:space="preserve">[[Арены: бензол и толуол. Токсичность </w:t>
            </w:r>
            <w:proofErr w:type="spellStart"/>
            <w:r w:rsidRPr="0030564A">
              <w:rPr>
                <w:rFonts w:ascii="Times New Roman" w:eastAsia="Times New Roman" w:hAnsi="Times New Roman" w:cs="Times New Roman"/>
                <w:sz w:val="24"/>
                <w:szCs w:val="24"/>
                <w:lang w:eastAsia="ru-RU"/>
              </w:rPr>
              <w:t>аренов</w:t>
            </w:r>
            <w:proofErr w:type="spellEnd"/>
            <w:r w:rsidRPr="0030564A">
              <w:rPr>
                <w:rFonts w:ascii="Times New Roman" w:eastAsia="Times New Roman" w:hAnsi="Times New Roman" w:cs="Times New Roman"/>
                <w:sz w:val="24"/>
                <w:szCs w:val="24"/>
                <w:lang w:eastAsia="ru-RU"/>
              </w:rPr>
              <w:t>]]</w:t>
            </w:r>
          </w:p>
        </w:tc>
        <w:tc>
          <w:tcPr>
            <w:tcW w:w="821" w:type="dxa"/>
            <w:tcBorders>
              <w:bottom w:val="single" w:sz="6" w:space="0" w:color="000000"/>
              <w:right w:val="single" w:sz="6" w:space="0" w:color="000000"/>
            </w:tcBorders>
            <w:shd w:val="clear" w:color="auto" w:fill="FFFFFF"/>
            <w:hideMark/>
          </w:tcPr>
          <w:p w14:paraId="063D044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6DD9651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4807182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28.11.2025</w:t>
            </w:r>
          </w:p>
        </w:tc>
        <w:tc>
          <w:tcPr>
            <w:tcW w:w="873" w:type="dxa"/>
            <w:tcBorders>
              <w:bottom w:val="single" w:sz="6" w:space="0" w:color="000000"/>
              <w:right w:val="single" w:sz="6" w:space="0" w:color="000000"/>
            </w:tcBorders>
            <w:shd w:val="clear" w:color="auto" w:fill="FFFFFF"/>
            <w:hideMark/>
          </w:tcPr>
          <w:p w14:paraId="5335E45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5585871D"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0C9D1580"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74E5F3E7"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13</w:t>
            </w:r>
          </w:p>
        </w:tc>
        <w:tc>
          <w:tcPr>
            <w:tcW w:w="3565" w:type="dxa"/>
            <w:tcBorders>
              <w:bottom w:val="single" w:sz="6" w:space="0" w:color="000000"/>
              <w:right w:val="single" w:sz="6" w:space="0" w:color="000000"/>
            </w:tcBorders>
            <w:shd w:val="clear" w:color="auto" w:fill="FFFFFF"/>
            <w:hideMark/>
          </w:tcPr>
          <w:p w14:paraId="34CACE0B"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[[Генетическая связь углеводородов, принадлежащих к различным классам]]</w:t>
            </w:r>
          </w:p>
        </w:tc>
        <w:tc>
          <w:tcPr>
            <w:tcW w:w="821" w:type="dxa"/>
            <w:tcBorders>
              <w:bottom w:val="single" w:sz="6" w:space="0" w:color="000000"/>
              <w:right w:val="single" w:sz="6" w:space="0" w:color="000000"/>
            </w:tcBorders>
            <w:shd w:val="clear" w:color="auto" w:fill="FFFFFF"/>
            <w:hideMark/>
          </w:tcPr>
          <w:p w14:paraId="634F4FD7"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74B6CEC2"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2426D8A5"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05.12.2025</w:t>
            </w:r>
          </w:p>
        </w:tc>
        <w:tc>
          <w:tcPr>
            <w:tcW w:w="873" w:type="dxa"/>
            <w:tcBorders>
              <w:bottom w:val="single" w:sz="6" w:space="0" w:color="000000"/>
              <w:right w:val="single" w:sz="6" w:space="0" w:color="000000"/>
            </w:tcBorders>
            <w:shd w:val="clear" w:color="auto" w:fill="FFFFFF"/>
            <w:hideMark/>
          </w:tcPr>
          <w:p w14:paraId="015208A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43220EC3"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234B6E74"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014E9975"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14</w:t>
            </w:r>
          </w:p>
        </w:tc>
        <w:tc>
          <w:tcPr>
            <w:tcW w:w="3565" w:type="dxa"/>
            <w:tcBorders>
              <w:bottom w:val="single" w:sz="6" w:space="0" w:color="000000"/>
              <w:right w:val="single" w:sz="6" w:space="0" w:color="000000"/>
            </w:tcBorders>
            <w:shd w:val="clear" w:color="auto" w:fill="FFFFFF"/>
            <w:hideMark/>
          </w:tcPr>
          <w:p w14:paraId="3F61DBB2"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[[Природные источники углеводородов: природный газ и попутные нефтяные газы, нефть и продукты её переработки]]</w:t>
            </w:r>
          </w:p>
        </w:tc>
        <w:tc>
          <w:tcPr>
            <w:tcW w:w="821" w:type="dxa"/>
            <w:tcBorders>
              <w:bottom w:val="single" w:sz="6" w:space="0" w:color="000000"/>
              <w:right w:val="single" w:sz="6" w:space="0" w:color="000000"/>
            </w:tcBorders>
            <w:shd w:val="clear" w:color="auto" w:fill="FFFFFF"/>
            <w:hideMark/>
          </w:tcPr>
          <w:p w14:paraId="28360C5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3C8522C7"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5A9401B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12.12.2025</w:t>
            </w:r>
          </w:p>
        </w:tc>
        <w:tc>
          <w:tcPr>
            <w:tcW w:w="873" w:type="dxa"/>
            <w:tcBorders>
              <w:bottom w:val="single" w:sz="6" w:space="0" w:color="000000"/>
              <w:right w:val="single" w:sz="6" w:space="0" w:color="000000"/>
            </w:tcBorders>
            <w:shd w:val="clear" w:color="auto" w:fill="FFFFFF"/>
            <w:hideMark/>
          </w:tcPr>
          <w:p w14:paraId="7B127FA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0FB81006"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6C424A16" w14:textId="77777777" w:rsidTr="009B62F1">
        <w:trPr>
          <w:trHeight w:val="549"/>
          <w:tblCellSpacing w:w="15" w:type="dxa"/>
        </w:trPr>
        <w:tc>
          <w:tcPr>
            <w:tcW w:w="329" w:type="dxa"/>
            <w:tcBorders>
              <w:bottom w:val="single" w:sz="6" w:space="0" w:color="000000"/>
              <w:right w:val="single" w:sz="6" w:space="0" w:color="000000"/>
            </w:tcBorders>
            <w:shd w:val="clear" w:color="auto" w:fill="FFFFFF"/>
            <w:hideMark/>
          </w:tcPr>
          <w:p w14:paraId="1FD91B6E"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15</w:t>
            </w:r>
          </w:p>
        </w:tc>
        <w:tc>
          <w:tcPr>
            <w:tcW w:w="3565" w:type="dxa"/>
            <w:tcBorders>
              <w:bottom w:val="single" w:sz="6" w:space="0" w:color="000000"/>
              <w:right w:val="single" w:sz="6" w:space="0" w:color="000000"/>
            </w:tcBorders>
            <w:shd w:val="clear" w:color="auto" w:fill="FFFFFF"/>
            <w:hideMark/>
          </w:tcPr>
          <w:p w14:paraId="66FE02C8"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[[Природные источники углеводородов: природный газ и попутные нефтяные газы, нефть и продукты её переработки]]</w:t>
            </w:r>
          </w:p>
        </w:tc>
        <w:tc>
          <w:tcPr>
            <w:tcW w:w="821" w:type="dxa"/>
            <w:tcBorders>
              <w:bottom w:val="single" w:sz="6" w:space="0" w:color="000000"/>
              <w:right w:val="single" w:sz="6" w:space="0" w:color="000000"/>
            </w:tcBorders>
            <w:shd w:val="clear" w:color="auto" w:fill="FFFFFF"/>
            <w:hideMark/>
          </w:tcPr>
          <w:p w14:paraId="39BD98D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399E0078"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7D84DF8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19.12.2025</w:t>
            </w:r>
          </w:p>
        </w:tc>
        <w:tc>
          <w:tcPr>
            <w:tcW w:w="873" w:type="dxa"/>
            <w:tcBorders>
              <w:bottom w:val="single" w:sz="6" w:space="0" w:color="000000"/>
              <w:right w:val="single" w:sz="6" w:space="0" w:color="000000"/>
            </w:tcBorders>
            <w:shd w:val="clear" w:color="auto" w:fill="FFFFFF"/>
            <w:hideMark/>
          </w:tcPr>
          <w:p w14:paraId="6D80E38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04A5EB58"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15ADFC3D"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462113E5"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16</w:t>
            </w:r>
          </w:p>
        </w:tc>
        <w:tc>
          <w:tcPr>
            <w:tcW w:w="3565" w:type="dxa"/>
            <w:tcBorders>
              <w:bottom w:val="single" w:sz="6" w:space="0" w:color="000000"/>
              <w:right w:val="single" w:sz="6" w:space="0" w:color="000000"/>
            </w:tcBorders>
            <w:shd w:val="clear" w:color="auto" w:fill="FFFFFF"/>
            <w:hideMark/>
          </w:tcPr>
          <w:p w14:paraId="7E05133A"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[[Контрольная работа по разделу «Углеводороды»]]</w:t>
            </w:r>
          </w:p>
        </w:tc>
        <w:tc>
          <w:tcPr>
            <w:tcW w:w="821" w:type="dxa"/>
            <w:tcBorders>
              <w:bottom w:val="single" w:sz="6" w:space="0" w:color="000000"/>
              <w:right w:val="single" w:sz="6" w:space="0" w:color="000000"/>
            </w:tcBorders>
            <w:shd w:val="clear" w:color="auto" w:fill="FFFFFF"/>
            <w:hideMark/>
          </w:tcPr>
          <w:p w14:paraId="23BF8C8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hideMark/>
          </w:tcPr>
          <w:p w14:paraId="067E3B8F"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1104" w:type="dxa"/>
            <w:tcBorders>
              <w:bottom w:val="single" w:sz="6" w:space="0" w:color="000000"/>
              <w:right w:val="single" w:sz="6" w:space="0" w:color="000000"/>
            </w:tcBorders>
            <w:shd w:val="clear" w:color="auto" w:fill="FFFFFF"/>
            <w:hideMark/>
          </w:tcPr>
          <w:p w14:paraId="33BF98B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26.12.2025</w:t>
            </w:r>
          </w:p>
        </w:tc>
        <w:tc>
          <w:tcPr>
            <w:tcW w:w="873" w:type="dxa"/>
            <w:tcBorders>
              <w:bottom w:val="single" w:sz="6" w:space="0" w:color="000000"/>
              <w:right w:val="single" w:sz="6" w:space="0" w:color="000000"/>
            </w:tcBorders>
            <w:shd w:val="clear" w:color="auto" w:fill="FFFFFF"/>
            <w:hideMark/>
          </w:tcPr>
          <w:p w14:paraId="585388E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17B85552"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3344D01B"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4EB274A5"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17</w:t>
            </w:r>
          </w:p>
        </w:tc>
        <w:tc>
          <w:tcPr>
            <w:tcW w:w="3565" w:type="dxa"/>
            <w:tcBorders>
              <w:bottom w:val="single" w:sz="6" w:space="0" w:color="000000"/>
              <w:right w:val="single" w:sz="6" w:space="0" w:color="000000"/>
            </w:tcBorders>
            <w:shd w:val="clear" w:color="auto" w:fill="FFFFFF"/>
            <w:hideMark/>
          </w:tcPr>
          <w:p w14:paraId="2F31B888"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[[Предельные одноатомные спирты: метанол и этанол. Водородная связь]]</w:t>
            </w:r>
          </w:p>
        </w:tc>
        <w:tc>
          <w:tcPr>
            <w:tcW w:w="821" w:type="dxa"/>
            <w:tcBorders>
              <w:bottom w:val="single" w:sz="6" w:space="0" w:color="000000"/>
              <w:right w:val="single" w:sz="6" w:space="0" w:color="000000"/>
            </w:tcBorders>
            <w:shd w:val="clear" w:color="auto" w:fill="FFFFFF"/>
            <w:hideMark/>
          </w:tcPr>
          <w:p w14:paraId="2181040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6D84A3CF"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148D348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16.01.2026</w:t>
            </w:r>
          </w:p>
        </w:tc>
        <w:tc>
          <w:tcPr>
            <w:tcW w:w="873" w:type="dxa"/>
            <w:tcBorders>
              <w:bottom w:val="single" w:sz="6" w:space="0" w:color="000000"/>
              <w:right w:val="single" w:sz="6" w:space="0" w:color="000000"/>
            </w:tcBorders>
            <w:shd w:val="clear" w:color="auto" w:fill="FFFFFF"/>
            <w:hideMark/>
          </w:tcPr>
          <w:p w14:paraId="08253AD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174E55F8"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1E032824"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71F05A72"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18</w:t>
            </w:r>
          </w:p>
        </w:tc>
        <w:tc>
          <w:tcPr>
            <w:tcW w:w="3565" w:type="dxa"/>
            <w:tcBorders>
              <w:bottom w:val="single" w:sz="6" w:space="0" w:color="000000"/>
              <w:right w:val="single" w:sz="6" w:space="0" w:color="000000"/>
            </w:tcBorders>
            <w:shd w:val="clear" w:color="auto" w:fill="FFFFFF"/>
            <w:hideMark/>
          </w:tcPr>
          <w:p w14:paraId="2CCAC1EC"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[[Многоатомные спирты: этиленгликоль и глицерин]]</w:t>
            </w:r>
          </w:p>
        </w:tc>
        <w:tc>
          <w:tcPr>
            <w:tcW w:w="821" w:type="dxa"/>
            <w:tcBorders>
              <w:bottom w:val="single" w:sz="6" w:space="0" w:color="000000"/>
              <w:right w:val="single" w:sz="6" w:space="0" w:color="000000"/>
            </w:tcBorders>
            <w:shd w:val="clear" w:color="auto" w:fill="FFFFFF"/>
            <w:hideMark/>
          </w:tcPr>
          <w:p w14:paraId="797E53F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7E685E1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04EF2C52"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23.01.2026</w:t>
            </w:r>
          </w:p>
        </w:tc>
        <w:tc>
          <w:tcPr>
            <w:tcW w:w="873" w:type="dxa"/>
            <w:tcBorders>
              <w:bottom w:val="single" w:sz="6" w:space="0" w:color="000000"/>
              <w:right w:val="single" w:sz="6" w:space="0" w:color="000000"/>
            </w:tcBorders>
            <w:shd w:val="clear" w:color="auto" w:fill="FFFFFF"/>
            <w:hideMark/>
          </w:tcPr>
          <w:p w14:paraId="6683F8A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6FE77868"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w:t>
            </w:r>
            <w:r w:rsidRPr="007934CC">
              <w:rPr>
                <w:rFonts w:ascii="Times New Roman" w:eastAsia="Times New Roman" w:hAnsi="Times New Roman" w:cs="Times New Roman"/>
                <w:sz w:val="24"/>
                <w:szCs w:val="24"/>
                <w:lang w:eastAsia="ru-RU"/>
              </w:rPr>
              <w:lastRenderedPageBreak/>
              <w:t>ol.edu.ru/04/10</w:t>
            </w:r>
            <w:r w:rsidRPr="0030564A">
              <w:rPr>
                <w:rFonts w:ascii="Times New Roman" w:eastAsia="Times New Roman" w:hAnsi="Times New Roman" w:cs="Times New Roman"/>
                <w:sz w:val="24"/>
                <w:szCs w:val="24"/>
                <w:lang w:eastAsia="ru-RU"/>
              </w:rPr>
              <w:t>]]</w:t>
            </w:r>
          </w:p>
        </w:tc>
      </w:tr>
      <w:tr w:rsidR="00733F78" w:rsidRPr="0030564A" w14:paraId="5C34F89A"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7A27B861"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lastRenderedPageBreak/>
              <w:t>19</w:t>
            </w:r>
          </w:p>
        </w:tc>
        <w:tc>
          <w:tcPr>
            <w:tcW w:w="3565" w:type="dxa"/>
            <w:tcBorders>
              <w:bottom w:val="single" w:sz="6" w:space="0" w:color="000000"/>
              <w:right w:val="single" w:sz="6" w:space="0" w:color="000000"/>
            </w:tcBorders>
            <w:shd w:val="clear" w:color="auto" w:fill="FFFFFF"/>
            <w:hideMark/>
          </w:tcPr>
          <w:p w14:paraId="60D95021"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[[Фенол: строение молекулы, физические и химические свойства, применение]]</w:t>
            </w:r>
          </w:p>
        </w:tc>
        <w:tc>
          <w:tcPr>
            <w:tcW w:w="821" w:type="dxa"/>
            <w:tcBorders>
              <w:bottom w:val="single" w:sz="6" w:space="0" w:color="000000"/>
              <w:right w:val="single" w:sz="6" w:space="0" w:color="000000"/>
            </w:tcBorders>
            <w:shd w:val="clear" w:color="auto" w:fill="FFFFFF"/>
            <w:hideMark/>
          </w:tcPr>
          <w:p w14:paraId="0BE3FB9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4437EED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30D30BF8"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30.01.2026</w:t>
            </w:r>
          </w:p>
        </w:tc>
        <w:tc>
          <w:tcPr>
            <w:tcW w:w="873" w:type="dxa"/>
            <w:tcBorders>
              <w:bottom w:val="single" w:sz="6" w:space="0" w:color="000000"/>
              <w:right w:val="single" w:sz="6" w:space="0" w:color="000000"/>
            </w:tcBorders>
            <w:shd w:val="clear" w:color="auto" w:fill="FFFFFF"/>
            <w:hideMark/>
          </w:tcPr>
          <w:p w14:paraId="2B7EFCB7"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41B1C73B"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24C6805B" w14:textId="77777777" w:rsidTr="009B62F1">
        <w:trPr>
          <w:trHeight w:val="475"/>
          <w:tblCellSpacing w:w="15" w:type="dxa"/>
        </w:trPr>
        <w:tc>
          <w:tcPr>
            <w:tcW w:w="329" w:type="dxa"/>
            <w:tcBorders>
              <w:bottom w:val="single" w:sz="6" w:space="0" w:color="000000"/>
              <w:right w:val="single" w:sz="6" w:space="0" w:color="000000"/>
            </w:tcBorders>
            <w:shd w:val="clear" w:color="auto" w:fill="FFFFFF"/>
            <w:hideMark/>
          </w:tcPr>
          <w:p w14:paraId="7732016F"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20</w:t>
            </w:r>
          </w:p>
        </w:tc>
        <w:tc>
          <w:tcPr>
            <w:tcW w:w="3565" w:type="dxa"/>
            <w:tcBorders>
              <w:bottom w:val="single" w:sz="6" w:space="0" w:color="000000"/>
              <w:right w:val="single" w:sz="6" w:space="0" w:color="000000"/>
            </w:tcBorders>
            <w:shd w:val="clear" w:color="auto" w:fill="FFFFFF"/>
            <w:hideMark/>
          </w:tcPr>
          <w:p w14:paraId="546E0931"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[[Альдегиды: формальдегид и ацетальдегид. Ацетон]]</w:t>
            </w:r>
          </w:p>
        </w:tc>
        <w:tc>
          <w:tcPr>
            <w:tcW w:w="821" w:type="dxa"/>
            <w:tcBorders>
              <w:bottom w:val="single" w:sz="6" w:space="0" w:color="000000"/>
              <w:right w:val="single" w:sz="6" w:space="0" w:color="000000"/>
            </w:tcBorders>
            <w:shd w:val="clear" w:color="auto" w:fill="FFFFFF"/>
            <w:hideMark/>
          </w:tcPr>
          <w:p w14:paraId="1C637F0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300D34C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05AE1B6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06.02.2026</w:t>
            </w:r>
          </w:p>
        </w:tc>
        <w:tc>
          <w:tcPr>
            <w:tcW w:w="873" w:type="dxa"/>
            <w:tcBorders>
              <w:bottom w:val="single" w:sz="6" w:space="0" w:color="000000"/>
              <w:right w:val="single" w:sz="6" w:space="0" w:color="000000"/>
            </w:tcBorders>
            <w:shd w:val="clear" w:color="auto" w:fill="FFFFFF"/>
            <w:hideMark/>
          </w:tcPr>
          <w:p w14:paraId="035DC38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3F225FEB"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7B304A5D"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6E36EF8F"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21</w:t>
            </w:r>
          </w:p>
        </w:tc>
        <w:tc>
          <w:tcPr>
            <w:tcW w:w="3565" w:type="dxa"/>
            <w:tcBorders>
              <w:bottom w:val="single" w:sz="6" w:space="0" w:color="000000"/>
              <w:right w:val="single" w:sz="6" w:space="0" w:color="000000"/>
            </w:tcBorders>
            <w:shd w:val="clear" w:color="auto" w:fill="FFFFFF"/>
            <w:hideMark/>
          </w:tcPr>
          <w:p w14:paraId="4C912C3F"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[[Одноосновные предельные карбоновые кислоты: муравьиная и уксусная]]</w:t>
            </w:r>
          </w:p>
        </w:tc>
        <w:tc>
          <w:tcPr>
            <w:tcW w:w="821" w:type="dxa"/>
            <w:tcBorders>
              <w:bottom w:val="single" w:sz="6" w:space="0" w:color="000000"/>
              <w:right w:val="single" w:sz="6" w:space="0" w:color="000000"/>
            </w:tcBorders>
            <w:shd w:val="clear" w:color="auto" w:fill="FFFFFF"/>
            <w:hideMark/>
          </w:tcPr>
          <w:p w14:paraId="785B4AE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6156180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3EE390F1"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13.02.2026</w:t>
            </w:r>
          </w:p>
        </w:tc>
        <w:tc>
          <w:tcPr>
            <w:tcW w:w="873" w:type="dxa"/>
            <w:tcBorders>
              <w:bottom w:val="single" w:sz="6" w:space="0" w:color="000000"/>
              <w:right w:val="single" w:sz="6" w:space="0" w:color="000000"/>
            </w:tcBorders>
            <w:shd w:val="clear" w:color="auto" w:fill="FFFFFF"/>
            <w:hideMark/>
          </w:tcPr>
          <w:p w14:paraId="3B3C385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1049D2FF"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74FD98E1"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06A1C7CD"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22</w:t>
            </w:r>
          </w:p>
        </w:tc>
        <w:tc>
          <w:tcPr>
            <w:tcW w:w="3565" w:type="dxa"/>
            <w:tcBorders>
              <w:bottom w:val="single" w:sz="6" w:space="0" w:color="000000"/>
              <w:right w:val="single" w:sz="6" w:space="0" w:color="000000"/>
            </w:tcBorders>
            <w:shd w:val="clear" w:color="auto" w:fill="FFFFFF"/>
            <w:hideMark/>
          </w:tcPr>
          <w:p w14:paraId="077ABA40"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[[Практическая работа № 2. «Свойства раствора уксусной кислоты»]]</w:t>
            </w:r>
          </w:p>
        </w:tc>
        <w:tc>
          <w:tcPr>
            <w:tcW w:w="821" w:type="dxa"/>
            <w:tcBorders>
              <w:bottom w:val="single" w:sz="6" w:space="0" w:color="000000"/>
              <w:right w:val="single" w:sz="6" w:space="0" w:color="000000"/>
            </w:tcBorders>
            <w:shd w:val="clear" w:color="auto" w:fill="FFFFFF"/>
            <w:hideMark/>
          </w:tcPr>
          <w:p w14:paraId="0A47D44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hideMark/>
          </w:tcPr>
          <w:p w14:paraId="00A6CBD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hideMark/>
          </w:tcPr>
          <w:p w14:paraId="19E76F45"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20.02.2026</w:t>
            </w:r>
          </w:p>
        </w:tc>
        <w:tc>
          <w:tcPr>
            <w:tcW w:w="873" w:type="dxa"/>
            <w:tcBorders>
              <w:bottom w:val="single" w:sz="6" w:space="0" w:color="000000"/>
              <w:right w:val="single" w:sz="6" w:space="0" w:color="000000"/>
            </w:tcBorders>
            <w:shd w:val="clear" w:color="auto" w:fill="FFFFFF"/>
            <w:hideMark/>
          </w:tcPr>
          <w:p w14:paraId="5EA47452"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660F535A"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568BB418" w14:textId="77777777" w:rsidTr="009B62F1">
        <w:trPr>
          <w:trHeight w:val="549"/>
          <w:tblCellSpacing w:w="15" w:type="dxa"/>
        </w:trPr>
        <w:tc>
          <w:tcPr>
            <w:tcW w:w="329" w:type="dxa"/>
            <w:tcBorders>
              <w:bottom w:val="single" w:sz="6" w:space="0" w:color="000000"/>
              <w:right w:val="single" w:sz="6" w:space="0" w:color="000000"/>
            </w:tcBorders>
            <w:shd w:val="clear" w:color="auto" w:fill="FFFFFF"/>
            <w:hideMark/>
          </w:tcPr>
          <w:p w14:paraId="3FDEF33D"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23</w:t>
            </w:r>
          </w:p>
        </w:tc>
        <w:tc>
          <w:tcPr>
            <w:tcW w:w="3565" w:type="dxa"/>
            <w:tcBorders>
              <w:bottom w:val="single" w:sz="6" w:space="0" w:color="000000"/>
              <w:right w:val="single" w:sz="6" w:space="0" w:color="000000"/>
            </w:tcBorders>
            <w:shd w:val="clear" w:color="auto" w:fill="FFFFFF"/>
            <w:hideMark/>
          </w:tcPr>
          <w:p w14:paraId="67263C9B"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[[Стеариновая и олеиновая кислоты, как представители высших карбоновых кислот]]</w:t>
            </w:r>
          </w:p>
        </w:tc>
        <w:tc>
          <w:tcPr>
            <w:tcW w:w="821" w:type="dxa"/>
            <w:tcBorders>
              <w:bottom w:val="single" w:sz="6" w:space="0" w:color="000000"/>
              <w:right w:val="single" w:sz="6" w:space="0" w:color="000000"/>
            </w:tcBorders>
            <w:shd w:val="clear" w:color="auto" w:fill="FFFFFF"/>
            <w:hideMark/>
          </w:tcPr>
          <w:p w14:paraId="40EFF128"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5003661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2D717DE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27.02.2026</w:t>
            </w:r>
          </w:p>
        </w:tc>
        <w:tc>
          <w:tcPr>
            <w:tcW w:w="873" w:type="dxa"/>
            <w:tcBorders>
              <w:bottom w:val="single" w:sz="6" w:space="0" w:color="000000"/>
              <w:right w:val="single" w:sz="6" w:space="0" w:color="000000"/>
            </w:tcBorders>
            <w:shd w:val="clear" w:color="auto" w:fill="FFFFFF"/>
            <w:hideMark/>
          </w:tcPr>
          <w:p w14:paraId="75F76A5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2FB8907C"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6AA7164C"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4888EEC2"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24</w:t>
            </w:r>
          </w:p>
        </w:tc>
        <w:tc>
          <w:tcPr>
            <w:tcW w:w="3565" w:type="dxa"/>
            <w:tcBorders>
              <w:bottom w:val="single" w:sz="6" w:space="0" w:color="000000"/>
              <w:right w:val="single" w:sz="6" w:space="0" w:color="000000"/>
            </w:tcBorders>
            <w:shd w:val="clear" w:color="auto" w:fill="FFFFFF"/>
            <w:hideMark/>
          </w:tcPr>
          <w:p w14:paraId="483C73D9"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[[Мыла как соли высших карбоновых кислот, их моющее действие]]</w:t>
            </w:r>
          </w:p>
        </w:tc>
        <w:tc>
          <w:tcPr>
            <w:tcW w:w="821" w:type="dxa"/>
            <w:tcBorders>
              <w:bottom w:val="single" w:sz="6" w:space="0" w:color="000000"/>
              <w:right w:val="single" w:sz="6" w:space="0" w:color="000000"/>
            </w:tcBorders>
            <w:shd w:val="clear" w:color="auto" w:fill="FFFFFF"/>
            <w:hideMark/>
          </w:tcPr>
          <w:p w14:paraId="523530D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5D9F55E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44AEBEA1"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06.03.2026</w:t>
            </w:r>
          </w:p>
        </w:tc>
        <w:tc>
          <w:tcPr>
            <w:tcW w:w="873" w:type="dxa"/>
            <w:tcBorders>
              <w:bottom w:val="single" w:sz="6" w:space="0" w:color="000000"/>
              <w:right w:val="single" w:sz="6" w:space="0" w:color="000000"/>
            </w:tcBorders>
            <w:shd w:val="clear" w:color="auto" w:fill="FFFFFF"/>
            <w:hideMark/>
          </w:tcPr>
          <w:p w14:paraId="7ED4062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26FD9E1A"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4D6C47C5"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270F4D0F"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25</w:t>
            </w:r>
          </w:p>
        </w:tc>
        <w:tc>
          <w:tcPr>
            <w:tcW w:w="3565" w:type="dxa"/>
            <w:tcBorders>
              <w:bottom w:val="single" w:sz="6" w:space="0" w:color="000000"/>
              <w:right w:val="single" w:sz="6" w:space="0" w:color="000000"/>
            </w:tcBorders>
            <w:shd w:val="clear" w:color="auto" w:fill="FFFFFF"/>
            <w:hideMark/>
          </w:tcPr>
          <w:p w14:paraId="110BFE10"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[[Сложные эфиры как производные карбоновых кислот. Гидролиз сложных эфиров]]</w:t>
            </w:r>
          </w:p>
        </w:tc>
        <w:tc>
          <w:tcPr>
            <w:tcW w:w="821" w:type="dxa"/>
            <w:tcBorders>
              <w:bottom w:val="single" w:sz="6" w:space="0" w:color="000000"/>
              <w:right w:val="single" w:sz="6" w:space="0" w:color="000000"/>
            </w:tcBorders>
            <w:shd w:val="clear" w:color="auto" w:fill="FFFFFF"/>
            <w:hideMark/>
          </w:tcPr>
          <w:p w14:paraId="141E557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6AC1DC7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2A34D04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13.03.2026</w:t>
            </w:r>
          </w:p>
        </w:tc>
        <w:tc>
          <w:tcPr>
            <w:tcW w:w="873" w:type="dxa"/>
            <w:tcBorders>
              <w:bottom w:val="single" w:sz="6" w:space="0" w:color="000000"/>
              <w:right w:val="single" w:sz="6" w:space="0" w:color="000000"/>
            </w:tcBorders>
            <w:shd w:val="clear" w:color="auto" w:fill="FFFFFF"/>
            <w:hideMark/>
          </w:tcPr>
          <w:p w14:paraId="4727DD7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5F68AAC6"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4A2F1F52"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4E0A223D"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26</w:t>
            </w:r>
          </w:p>
        </w:tc>
        <w:tc>
          <w:tcPr>
            <w:tcW w:w="3565" w:type="dxa"/>
            <w:tcBorders>
              <w:bottom w:val="single" w:sz="6" w:space="0" w:color="000000"/>
              <w:right w:val="single" w:sz="6" w:space="0" w:color="000000"/>
            </w:tcBorders>
            <w:shd w:val="clear" w:color="auto" w:fill="FFFFFF"/>
            <w:hideMark/>
          </w:tcPr>
          <w:p w14:paraId="75D0578C"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[[Жиры: гидролиз, применение, биологическая роль жиров]]</w:t>
            </w:r>
          </w:p>
        </w:tc>
        <w:tc>
          <w:tcPr>
            <w:tcW w:w="821" w:type="dxa"/>
            <w:tcBorders>
              <w:bottom w:val="single" w:sz="6" w:space="0" w:color="000000"/>
              <w:right w:val="single" w:sz="6" w:space="0" w:color="000000"/>
            </w:tcBorders>
            <w:shd w:val="clear" w:color="auto" w:fill="FFFFFF"/>
            <w:hideMark/>
          </w:tcPr>
          <w:p w14:paraId="54BB8A72"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39BB2988"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5C351262"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20.03.2026</w:t>
            </w:r>
          </w:p>
        </w:tc>
        <w:tc>
          <w:tcPr>
            <w:tcW w:w="873" w:type="dxa"/>
            <w:tcBorders>
              <w:bottom w:val="single" w:sz="6" w:space="0" w:color="000000"/>
              <w:right w:val="single" w:sz="6" w:space="0" w:color="000000"/>
            </w:tcBorders>
            <w:shd w:val="clear" w:color="auto" w:fill="FFFFFF"/>
            <w:hideMark/>
          </w:tcPr>
          <w:p w14:paraId="7B0F1A7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0D77DB92"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5C3C15B5" w14:textId="77777777" w:rsidTr="009B62F1">
        <w:trPr>
          <w:trHeight w:val="549"/>
          <w:tblCellSpacing w:w="15" w:type="dxa"/>
        </w:trPr>
        <w:tc>
          <w:tcPr>
            <w:tcW w:w="329" w:type="dxa"/>
            <w:tcBorders>
              <w:bottom w:val="single" w:sz="6" w:space="0" w:color="000000"/>
              <w:right w:val="single" w:sz="6" w:space="0" w:color="000000"/>
            </w:tcBorders>
            <w:shd w:val="clear" w:color="auto" w:fill="FFFFFF"/>
            <w:hideMark/>
          </w:tcPr>
          <w:p w14:paraId="0CD157DF"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27</w:t>
            </w:r>
          </w:p>
        </w:tc>
        <w:tc>
          <w:tcPr>
            <w:tcW w:w="3565" w:type="dxa"/>
            <w:tcBorders>
              <w:bottom w:val="single" w:sz="6" w:space="0" w:color="000000"/>
              <w:right w:val="single" w:sz="6" w:space="0" w:color="000000"/>
            </w:tcBorders>
            <w:shd w:val="clear" w:color="auto" w:fill="FFFFFF"/>
            <w:hideMark/>
          </w:tcPr>
          <w:p w14:paraId="5624B9A3"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 xml:space="preserve">[[Углеводы: состав, классификация. Важнейшие </w:t>
            </w:r>
            <w:r w:rsidRPr="0030564A">
              <w:rPr>
                <w:rFonts w:ascii="Times New Roman" w:eastAsia="Times New Roman" w:hAnsi="Times New Roman" w:cs="Times New Roman"/>
                <w:sz w:val="24"/>
                <w:szCs w:val="24"/>
                <w:lang w:eastAsia="ru-RU"/>
              </w:rPr>
              <w:lastRenderedPageBreak/>
              <w:t>представители: глюкоза, фруктоза, сахароза]]</w:t>
            </w:r>
          </w:p>
        </w:tc>
        <w:tc>
          <w:tcPr>
            <w:tcW w:w="821" w:type="dxa"/>
            <w:tcBorders>
              <w:bottom w:val="single" w:sz="6" w:space="0" w:color="000000"/>
              <w:right w:val="single" w:sz="6" w:space="0" w:color="000000"/>
            </w:tcBorders>
            <w:shd w:val="clear" w:color="auto" w:fill="FFFFFF"/>
            <w:hideMark/>
          </w:tcPr>
          <w:p w14:paraId="59F281D2"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lastRenderedPageBreak/>
              <w:t>1</w:t>
            </w:r>
          </w:p>
        </w:tc>
        <w:tc>
          <w:tcPr>
            <w:tcW w:w="820" w:type="dxa"/>
            <w:tcBorders>
              <w:bottom w:val="single" w:sz="6" w:space="0" w:color="000000"/>
              <w:right w:val="single" w:sz="6" w:space="0" w:color="000000"/>
            </w:tcBorders>
            <w:shd w:val="clear" w:color="auto" w:fill="FFFFFF"/>
          </w:tcPr>
          <w:p w14:paraId="476B4CC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7A6E2372"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27.03.2026</w:t>
            </w:r>
          </w:p>
        </w:tc>
        <w:tc>
          <w:tcPr>
            <w:tcW w:w="873" w:type="dxa"/>
            <w:tcBorders>
              <w:bottom w:val="single" w:sz="6" w:space="0" w:color="000000"/>
              <w:right w:val="single" w:sz="6" w:space="0" w:color="000000"/>
            </w:tcBorders>
            <w:shd w:val="clear" w:color="auto" w:fill="FFFFFF"/>
            <w:hideMark/>
          </w:tcPr>
          <w:p w14:paraId="6E52B77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7655FF9D"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w:t>
            </w:r>
            <w:r w:rsidRPr="007934CC">
              <w:rPr>
                <w:rFonts w:ascii="Times New Roman" w:eastAsia="Times New Roman" w:hAnsi="Times New Roman" w:cs="Times New Roman"/>
                <w:sz w:val="24"/>
                <w:szCs w:val="24"/>
                <w:lang w:eastAsia="ru-RU"/>
              </w:rPr>
              <w:lastRenderedPageBreak/>
              <w:t>ol.edu.ru/04/10</w:t>
            </w:r>
            <w:r w:rsidRPr="0030564A">
              <w:rPr>
                <w:rFonts w:ascii="Times New Roman" w:eastAsia="Times New Roman" w:hAnsi="Times New Roman" w:cs="Times New Roman"/>
                <w:sz w:val="24"/>
                <w:szCs w:val="24"/>
                <w:lang w:eastAsia="ru-RU"/>
              </w:rPr>
              <w:t>]]</w:t>
            </w:r>
          </w:p>
        </w:tc>
      </w:tr>
      <w:tr w:rsidR="00733F78" w:rsidRPr="0030564A" w14:paraId="7D5B851A"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08199B59"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lastRenderedPageBreak/>
              <w:t>28</w:t>
            </w:r>
          </w:p>
        </w:tc>
        <w:tc>
          <w:tcPr>
            <w:tcW w:w="3565" w:type="dxa"/>
            <w:tcBorders>
              <w:bottom w:val="single" w:sz="6" w:space="0" w:color="000000"/>
              <w:right w:val="single" w:sz="6" w:space="0" w:color="000000"/>
            </w:tcBorders>
            <w:shd w:val="clear" w:color="auto" w:fill="FFFFFF"/>
            <w:hideMark/>
          </w:tcPr>
          <w:p w14:paraId="59694999"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[[Крахмал и целлюлоза как природные полимеры]]</w:t>
            </w:r>
          </w:p>
        </w:tc>
        <w:tc>
          <w:tcPr>
            <w:tcW w:w="821" w:type="dxa"/>
            <w:tcBorders>
              <w:bottom w:val="single" w:sz="6" w:space="0" w:color="000000"/>
              <w:right w:val="single" w:sz="6" w:space="0" w:color="000000"/>
            </w:tcBorders>
            <w:shd w:val="clear" w:color="auto" w:fill="FFFFFF"/>
            <w:hideMark/>
          </w:tcPr>
          <w:p w14:paraId="3739492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2BB72299"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2BB7167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10.04.2026</w:t>
            </w:r>
          </w:p>
        </w:tc>
        <w:tc>
          <w:tcPr>
            <w:tcW w:w="873" w:type="dxa"/>
            <w:tcBorders>
              <w:bottom w:val="single" w:sz="6" w:space="0" w:color="000000"/>
              <w:right w:val="single" w:sz="6" w:space="0" w:color="000000"/>
            </w:tcBorders>
            <w:shd w:val="clear" w:color="auto" w:fill="FFFFFF"/>
            <w:hideMark/>
          </w:tcPr>
          <w:p w14:paraId="29E650C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03B622A3"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43731BFF" w14:textId="77777777" w:rsidTr="009B62F1">
        <w:trPr>
          <w:trHeight w:val="850"/>
          <w:tblCellSpacing w:w="15" w:type="dxa"/>
        </w:trPr>
        <w:tc>
          <w:tcPr>
            <w:tcW w:w="329" w:type="dxa"/>
            <w:tcBorders>
              <w:bottom w:val="single" w:sz="6" w:space="0" w:color="000000"/>
              <w:right w:val="single" w:sz="6" w:space="0" w:color="000000"/>
            </w:tcBorders>
            <w:shd w:val="clear" w:color="auto" w:fill="FFFFFF"/>
            <w:hideMark/>
          </w:tcPr>
          <w:p w14:paraId="3B0E37FF"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29</w:t>
            </w:r>
          </w:p>
        </w:tc>
        <w:tc>
          <w:tcPr>
            <w:tcW w:w="3565" w:type="dxa"/>
            <w:tcBorders>
              <w:bottom w:val="single" w:sz="6" w:space="0" w:color="000000"/>
              <w:right w:val="single" w:sz="6" w:space="0" w:color="000000"/>
            </w:tcBorders>
            <w:shd w:val="clear" w:color="auto" w:fill="FFFFFF"/>
            <w:hideMark/>
          </w:tcPr>
          <w:p w14:paraId="2B870DBA"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[[Контрольная работа по разделу «Кислородсодержащие органические соединения»/ Всероссийская проверочная работа]]</w:t>
            </w:r>
          </w:p>
        </w:tc>
        <w:tc>
          <w:tcPr>
            <w:tcW w:w="821" w:type="dxa"/>
            <w:tcBorders>
              <w:bottom w:val="single" w:sz="6" w:space="0" w:color="000000"/>
              <w:right w:val="single" w:sz="6" w:space="0" w:color="000000"/>
            </w:tcBorders>
            <w:shd w:val="clear" w:color="auto" w:fill="FFFFFF"/>
            <w:hideMark/>
          </w:tcPr>
          <w:p w14:paraId="7726551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hideMark/>
          </w:tcPr>
          <w:p w14:paraId="149C0A6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1104" w:type="dxa"/>
            <w:tcBorders>
              <w:bottom w:val="single" w:sz="6" w:space="0" w:color="000000"/>
              <w:right w:val="single" w:sz="6" w:space="0" w:color="000000"/>
            </w:tcBorders>
            <w:shd w:val="clear" w:color="auto" w:fill="FFFFFF"/>
          </w:tcPr>
          <w:p w14:paraId="41472B2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17.04.2026</w:t>
            </w:r>
          </w:p>
        </w:tc>
        <w:tc>
          <w:tcPr>
            <w:tcW w:w="873" w:type="dxa"/>
            <w:tcBorders>
              <w:bottom w:val="single" w:sz="6" w:space="0" w:color="000000"/>
              <w:right w:val="single" w:sz="6" w:space="0" w:color="000000"/>
            </w:tcBorders>
            <w:shd w:val="clear" w:color="auto" w:fill="FFFFFF"/>
            <w:hideMark/>
          </w:tcPr>
          <w:p w14:paraId="624EE03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06FD6E0A"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0B67E829"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3205DF7A"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30</w:t>
            </w:r>
          </w:p>
        </w:tc>
        <w:tc>
          <w:tcPr>
            <w:tcW w:w="3565" w:type="dxa"/>
            <w:tcBorders>
              <w:bottom w:val="single" w:sz="6" w:space="0" w:color="000000"/>
              <w:right w:val="single" w:sz="6" w:space="0" w:color="000000"/>
            </w:tcBorders>
            <w:shd w:val="clear" w:color="auto" w:fill="FFFFFF"/>
            <w:hideMark/>
          </w:tcPr>
          <w:p w14:paraId="265B1CFE"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[[Общая характеристика азотсодержащих органических соединений / Всероссийская проверочная работа]]</w:t>
            </w:r>
          </w:p>
        </w:tc>
        <w:tc>
          <w:tcPr>
            <w:tcW w:w="821" w:type="dxa"/>
            <w:tcBorders>
              <w:bottom w:val="single" w:sz="6" w:space="0" w:color="000000"/>
              <w:right w:val="single" w:sz="6" w:space="0" w:color="000000"/>
            </w:tcBorders>
            <w:shd w:val="clear" w:color="auto" w:fill="FFFFFF"/>
            <w:hideMark/>
          </w:tcPr>
          <w:p w14:paraId="107415A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hideMark/>
          </w:tcPr>
          <w:p w14:paraId="506FE8FB"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1104" w:type="dxa"/>
            <w:tcBorders>
              <w:bottom w:val="single" w:sz="6" w:space="0" w:color="000000"/>
              <w:right w:val="single" w:sz="6" w:space="0" w:color="000000"/>
            </w:tcBorders>
            <w:shd w:val="clear" w:color="auto" w:fill="FFFFFF"/>
          </w:tcPr>
          <w:p w14:paraId="7049D74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24.04.2026</w:t>
            </w:r>
          </w:p>
        </w:tc>
        <w:tc>
          <w:tcPr>
            <w:tcW w:w="873" w:type="dxa"/>
            <w:tcBorders>
              <w:bottom w:val="single" w:sz="6" w:space="0" w:color="000000"/>
              <w:right w:val="single" w:sz="6" w:space="0" w:color="000000"/>
            </w:tcBorders>
            <w:shd w:val="clear" w:color="auto" w:fill="FFFFFF"/>
            <w:hideMark/>
          </w:tcPr>
          <w:p w14:paraId="5BD570F3"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265AFB50"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2450DC56" w14:textId="77777777" w:rsidTr="009B62F1">
        <w:trPr>
          <w:trHeight w:val="500"/>
          <w:tblCellSpacing w:w="15" w:type="dxa"/>
        </w:trPr>
        <w:tc>
          <w:tcPr>
            <w:tcW w:w="329" w:type="dxa"/>
            <w:tcBorders>
              <w:bottom w:val="single" w:sz="6" w:space="0" w:color="000000"/>
              <w:right w:val="single" w:sz="6" w:space="0" w:color="000000"/>
            </w:tcBorders>
            <w:shd w:val="clear" w:color="auto" w:fill="FFFFFF"/>
            <w:hideMark/>
          </w:tcPr>
          <w:p w14:paraId="2C4213EF"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31</w:t>
            </w:r>
          </w:p>
        </w:tc>
        <w:tc>
          <w:tcPr>
            <w:tcW w:w="3565" w:type="dxa"/>
            <w:tcBorders>
              <w:bottom w:val="single" w:sz="6" w:space="0" w:color="000000"/>
              <w:right w:val="single" w:sz="6" w:space="0" w:color="000000"/>
            </w:tcBorders>
            <w:shd w:val="clear" w:color="auto" w:fill="FFFFFF"/>
            <w:hideMark/>
          </w:tcPr>
          <w:p w14:paraId="7E0383A6"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[[Амины: метиламин и анилин]]</w:t>
            </w:r>
          </w:p>
        </w:tc>
        <w:tc>
          <w:tcPr>
            <w:tcW w:w="821" w:type="dxa"/>
            <w:tcBorders>
              <w:bottom w:val="single" w:sz="6" w:space="0" w:color="000000"/>
              <w:right w:val="single" w:sz="6" w:space="0" w:color="000000"/>
            </w:tcBorders>
            <w:shd w:val="clear" w:color="auto" w:fill="FFFFFF"/>
            <w:hideMark/>
          </w:tcPr>
          <w:p w14:paraId="67DE709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5B9313DF"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346E2DE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08.05.2026</w:t>
            </w:r>
          </w:p>
        </w:tc>
        <w:tc>
          <w:tcPr>
            <w:tcW w:w="873" w:type="dxa"/>
            <w:tcBorders>
              <w:bottom w:val="single" w:sz="6" w:space="0" w:color="000000"/>
              <w:right w:val="single" w:sz="6" w:space="0" w:color="000000"/>
            </w:tcBorders>
            <w:shd w:val="clear" w:color="auto" w:fill="FFFFFF"/>
            <w:hideMark/>
          </w:tcPr>
          <w:p w14:paraId="01E2B861"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71C81815"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06A96AD2" w14:textId="77777777" w:rsidTr="009B62F1">
        <w:trPr>
          <w:trHeight w:val="850"/>
          <w:tblCellSpacing w:w="15" w:type="dxa"/>
        </w:trPr>
        <w:tc>
          <w:tcPr>
            <w:tcW w:w="329" w:type="dxa"/>
            <w:tcBorders>
              <w:bottom w:val="single" w:sz="6" w:space="0" w:color="000000"/>
              <w:right w:val="single" w:sz="6" w:space="0" w:color="000000"/>
            </w:tcBorders>
            <w:shd w:val="clear" w:color="auto" w:fill="FFFFFF"/>
            <w:hideMark/>
          </w:tcPr>
          <w:p w14:paraId="4D219FA4"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32</w:t>
            </w:r>
          </w:p>
        </w:tc>
        <w:tc>
          <w:tcPr>
            <w:tcW w:w="3565" w:type="dxa"/>
            <w:tcBorders>
              <w:bottom w:val="single" w:sz="6" w:space="0" w:color="000000"/>
              <w:right w:val="single" w:sz="6" w:space="0" w:color="000000"/>
            </w:tcBorders>
            <w:shd w:val="clear" w:color="auto" w:fill="FFFFFF"/>
            <w:hideMark/>
          </w:tcPr>
          <w:p w14:paraId="1DF62C99"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[[Аминокислоты как амфотерные органические соединения, их биологическое значение. Пептиды. Белки как природные высокомолекулярные соединения]]</w:t>
            </w:r>
          </w:p>
        </w:tc>
        <w:tc>
          <w:tcPr>
            <w:tcW w:w="821" w:type="dxa"/>
            <w:tcBorders>
              <w:bottom w:val="single" w:sz="6" w:space="0" w:color="000000"/>
              <w:right w:val="single" w:sz="6" w:space="0" w:color="000000"/>
            </w:tcBorders>
            <w:shd w:val="clear" w:color="auto" w:fill="FFFFFF"/>
            <w:hideMark/>
          </w:tcPr>
          <w:p w14:paraId="0819B12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5CAD7776"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05CCCB5A"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15.05.2026</w:t>
            </w:r>
          </w:p>
        </w:tc>
        <w:tc>
          <w:tcPr>
            <w:tcW w:w="873" w:type="dxa"/>
            <w:tcBorders>
              <w:bottom w:val="single" w:sz="6" w:space="0" w:color="000000"/>
              <w:right w:val="single" w:sz="6" w:space="0" w:color="000000"/>
            </w:tcBorders>
            <w:shd w:val="clear" w:color="auto" w:fill="FFFFFF"/>
            <w:hideMark/>
          </w:tcPr>
          <w:p w14:paraId="1CA1FB3D"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0D3007D7"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7521103E" w14:textId="77777777" w:rsidTr="009B62F1">
        <w:trPr>
          <w:trHeight w:val="575"/>
          <w:tblCellSpacing w:w="15" w:type="dxa"/>
        </w:trPr>
        <w:tc>
          <w:tcPr>
            <w:tcW w:w="329" w:type="dxa"/>
            <w:tcBorders>
              <w:bottom w:val="single" w:sz="6" w:space="0" w:color="000000"/>
              <w:right w:val="single" w:sz="6" w:space="0" w:color="000000"/>
            </w:tcBorders>
            <w:shd w:val="clear" w:color="auto" w:fill="FFFFFF"/>
            <w:hideMark/>
          </w:tcPr>
          <w:p w14:paraId="2C73B81B"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33</w:t>
            </w:r>
          </w:p>
        </w:tc>
        <w:tc>
          <w:tcPr>
            <w:tcW w:w="3565" w:type="dxa"/>
            <w:tcBorders>
              <w:bottom w:val="single" w:sz="6" w:space="0" w:color="000000"/>
              <w:right w:val="single" w:sz="6" w:space="0" w:color="000000"/>
            </w:tcBorders>
            <w:shd w:val="clear" w:color="auto" w:fill="FFFFFF"/>
            <w:hideMark/>
          </w:tcPr>
          <w:p w14:paraId="6E6AB807"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[[Основные понятия химии высокомолекулярных соединений]]</w:t>
            </w:r>
          </w:p>
        </w:tc>
        <w:tc>
          <w:tcPr>
            <w:tcW w:w="821" w:type="dxa"/>
            <w:tcBorders>
              <w:bottom w:val="single" w:sz="6" w:space="0" w:color="000000"/>
              <w:right w:val="single" w:sz="6" w:space="0" w:color="000000"/>
            </w:tcBorders>
            <w:shd w:val="clear" w:color="auto" w:fill="FFFFFF"/>
            <w:hideMark/>
          </w:tcPr>
          <w:p w14:paraId="0F22C4A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43DFFC7C"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02E60082"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BA634B">
              <w:t>22.05.2026</w:t>
            </w:r>
          </w:p>
        </w:tc>
        <w:tc>
          <w:tcPr>
            <w:tcW w:w="873" w:type="dxa"/>
            <w:tcBorders>
              <w:bottom w:val="single" w:sz="6" w:space="0" w:color="000000"/>
              <w:right w:val="single" w:sz="6" w:space="0" w:color="000000"/>
            </w:tcBorders>
            <w:shd w:val="clear" w:color="auto" w:fill="FFFFFF"/>
            <w:hideMark/>
          </w:tcPr>
          <w:p w14:paraId="4CAE3E7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539E25E8"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67E785E9" w14:textId="77777777" w:rsidTr="009B62F1">
        <w:trPr>
          <w:trHeight w:val="549"/>
          <w:tblCellSpacing w:w="15" w:type="dxa"/>
        </w:trPr>
        <w:tc>
          <w:tcPr>
            <w:tcW w:w="329" w:type="dxa"/>
            <w:tcBorders>
              <w:bottom w:val="single" w:sz="6" w:space="0" w:color="000000"/>
              <w:right w:val="single" w:sz="6" w:space="0" w:color="000000"/>
            </w:tcBorders>
            <w:shd w:val="clear" w:color="auto" w:fill="FFFFFF"/>
            <w:hideMark/>
          </w:tcPr>
          <w:p w14:paraId="107907FF" w14:textId="77777777" w:rsidR="00733F78" w:rsidRPr="0030564A" w:rsidRDefault="00733F78" w:rsidP="009B62F1">
            <w:pPr>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34</w:t>
            </w:r>
          </w:p>
        </w:tc>
        <w:tc>
          <w:tcPr>
            <w:tcW w:w="3565" w:type="dxa"/>
            <w:tcBorders>
              <w:bottom w:val="single" w:sz="6" w:space="0" w:color="000000"/>
              <w:right w:val="single" w:sz="6" w:space="0" w:color="000000"/>
            </w:tcBorders>
            <w:shd w:val="clear" w:color="auto" w:fill="FFFFFF"/>
            <w:hideMark/>
          </w:tcPr>
          <w:p w14:paraId="0E3483A7"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[[Основные методы синтеза высокомолекулярных соединений. Пластмассы, каучуки, волокна]]</w:t>
            </w:r>
          </w:p>
        </w:tc>
        <w:tc>
          <w:tcPr>
            <w:tcW w:w="821" w:type="dxa"/>
            <w:tcBorders>
              <w:bottom w:val="single" w:sz="6" w:space="0" w:color="000000"/>
              <w:right w:val="single" w:sz="6" w:space="0" w:color="000000"/>
            </w:tcBorders>
            <w:shd w:val="clear" w:color="auto" w:fill="FFFFFF"/>
            <w:hideMark/>
          </w:tcPr>
          <w:p w14:paraId="0FAB521F"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1</w:t>
            </w:r>
          </w:p>
        </w:tc>
        <w:tc>
          <w:tcPr>
            <w:tcW w:w="820" w:type="dxa"/>
            <w:tcBorders>
              <w:bottom w:val="single" w:sz="6" w:space="0" w:color="000000"/>
              <w:right w:val="single" w:sz="6" w:space="0" w:color="000000"/>
            </w:tcBorders>
            <w:shd w:val="clear" w:color="auto" w:fill="FFFFFF"/>
          </w:tcPr>
          <w:p w14:paraId="3A7A286F"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4" w:type="dxa"/>
            <w:tcBorders>
              <w:bottom w:val="single" w:sz="6" w:space="0" w:color="000000"/>
              <w:right w:val="single" w:sz="6" w:space="0" w:color="000000"/>
            </w:tcBorders>
            <w:shd w:val="clear" w:color="auto" w:fill="FFFFFF"/>
          </w:tcPr>
          <w:p w14:paraId="7B6DF48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c>
          <w:tcPr>
            <w:tcW w:w="873" w:type="dxa"/>
            <w:tcBorders>
              <w:bottom w:val="single" w:sz="6" w:space="0" w:color="000000"/>
              <w:right w:val="single" w:sz="6" w:space="0" w:color="000000"/>
            </w:tcBorders>
            <w:shd w:val="clear" w:color="auto" w:fill="FFFFFF"/>
            <w:hideMark/>
          </w:tcPr>
          <w:p w14:paraId="4449CBF5"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введите дату</w:t>
            </w:r>
          </w:p>
        </w:tc>
        <w:tc>
          <w:tcPr>
            <w:tcW w:w="1568" w:type="dxa"/>
            <w:tcBorders>
              <w:bottom w:val="single" w:sz="6" w:space="0" w:color="000000"/>
              <w:right w:val="single" w:sz="6" w:space="0" w:color="000000"/>
            </w:tcBorders>
            <w:shd w:val="clear" w:color="auto" w:fill="FFFFFF"/>
            <w:hideMark/>
          </w:tcPr>
          <w:p w14:paraId="5E2260C6"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w:t>
            </w:r>
            <w:r w:rsidRPr="007934CC">
              <w:rPr>
                <w:rFonts w:ascii="Times New Roman" w:eastAsia="Times New Roman" w:hAnsi="Times New Roman" w:cs="Times New Roman"/>
                <w:sz w:val="24"/>
                <w:szCs w:val="24"/>
                <w:lang w:eastAsia="ru-RU"/>
              </w:rPr>
              <w:t>https://lesson.academy-content.myschool.edu.ru/04/10</w:t>
            </w:r>
            <w:r w:rsidRPr="0030564A">
              <w:rPr>
                <w:rFonts w:ascii="Times New Roman" w:eastAsia="Times New Roman" w:hAnsi="Times New Roman" w:cs="Times New Roman"/>
                <w:sz w:val="24"/>
                <w:szCs w:val="24"/>
                <w:lang w:eastAsia="ru-RU"/>
              </w:rPr>
              <w:t>]]</w:t>
            </w:r>
          </w:p>
        </w:tc>
      </w:tr>
      <w:tr w:rsidR="00733F78" w:rsidRPr="0030564A" w14:paraId="53A058A5" w14:textId="77777777" w:rsidTr="009B62F1">
        <w:trPr>
          <w:trHeight w:val="249"/>
          <w:tblCellSpacing w:w="15" w:type="dxa"/>
        </w:trPr>
        <w:tc>
          <w:tcPr>
            <w:tcW w:w="9260" w:type="dxa"/>
            <w:gridSpan w:val="7"/>
            <w:tcBorders>
              <w:bottom w:val="single" w:sz="6" w:space="0" w:color="000000"/>
              <w:right w:val="single" w:sz="6" w:space="0" w:color="000000"/>
            </w:tcBorders>
            <w:shd w:val="clear" w:color="auto" w:fill="FFFFFF"/>
            <w:hideMark/>
          </w:tcPr>
          <w:p w14:paraId="380930C2" w14:textId="77777777" w:rsidR="00733F78" w:rsidRPr="0030564A" w:rsidRDefault="00733F78" w:rsidP="009B62F1">
            <w:pPr>
              <w:shd w:val="clear" w:color="auto" w:fill="F8F9FB"/>
              <w:spacing w:after="0" w:line="240" w:lineRule="auto"/>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Добавить строку</w:t>
            </w:r>
          </w:p>
        </w:tc>
      </w:tr>
      <w:tr w:rsidR="00733F78" w:rsidRPr="0030564A" w14:paraId="149A2034" w14:textId="77777777" w:rsidTr="009B62F1">
        <w:trPr>
          <w:trHeight w:val="300"/>
          <w:tblCellSpacing w:w="15" w:type="dxa"/>
        </w:trPr>
        <w:tc>
          <w:tcPr>
            <w:tcW w:w="3924" w:type="dxa"/>
            <w:gridSpan w:val="2"/>
            <w:tcBorders>
              <w:bottom w:val="single" w:sz="6" w:space="0" w:color="000000"/>
              <w:right w:val="single" w:sz="6" w:space="0" w:color="000000"/>
            </w:tcBorders>
            <w:shd w:val="clear" w:color="auto" w:fill="FFFFFF"/>
            <w:hideMark/>
          </w:tcPr>
          <w:p w14:paraId="4975876F" w14:textId="77777777" w:rsidR="00733F78" w:rsidRPr="0030564A"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sidRPr="0030564A">
              <w:rPr>
                <w:rFonts w:ascii="Times New Roman" w:eastAsia="Times New Roman" w:hAnsi="Times New Roman" w:cs="Times New Roman"/>
                <w:sz w:val="24"/>
                <w:szCs w:val="24"/>
                <w:lang w:eastAsia="ru-RU"/>
              </w:rPr>
              <w:t>ОБЩЕЕ КОЛИЧЕСТВО ЧАСОВ ПО ПРОГРАММЕ</w:t>
            </w:r>
          </w:p>
        </w:tc>
        <w:tc>
          <w:tcPr>
            <w:tcW w:w="821" w:type="dxa"/>
            <w:tcBorders>
              <w:bottom w:val="single" w:sz="6" w:space="0" w:color="000000"/>
              <w:right w:val="single" w:sz="6" w:space="0" w:color="000000"/>
            </w:tcBorders>
            <w:shd w:val="clear" w:color="auto" w:fill="FFFFFF"/>
            <w:hideMark/>
          </w:tcPr>
          <w:p w14:paraId="3CD990D4"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34</w:t>
            </w:r>
          </w:p>
        </w:tc>
        <w:tc>
          <w:tcPr>
            <w:tcW w:w="820" w:type="dxa"/>
            <w:tcBorders>
              <w:bottom w:val="single" w:sz="6" w:space="0" w:color="000000"/>
              <w:right w:val="single" w:sz="6" w:space="0" w:color="000000"/>
            </w:tcBorders>
            <w:shd w:val="clear" w:color="auto" w:fill="FFFFFF"/>
            <w:hideMark/>
          </w:tcPr>
          <w:p w14:paraId="0195F740"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3</w:t>
            </w:r>
          </w:p>
        </w:tc>
        <w:tc>
          <w:tcPr>
            <w:tcW w:w="1104" w:type="dxa"/>
            <w:tcBorders>
              <w:bottom w:val="single" w:sz="6" w:space="0" w:color="000000"/>
              <w:right w:val="single" w:sz="6" w:space="0" w:color="000000"/>
            </w:tcBorders>
            <w:shd w:val="clear" w:color="auto" w:fill="FFFFFF"/>
            <w:hideMark/>
          </w:tcPr>
          <w:p w14:paraId="713B0ABE"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r w:rsidRPr="0030564A">
              <w:rPr>
                <w:rFonts w:ascii="Times New Roman" w:eastAsia="Times New Roman" w:hAnsi="Times New Roman" w:cs="Times New Roman"/>
                <w:sz w:val="21"/>
                <w:szCs w:val="21"/>
                <w:lang w:eastAsia="ru-RU"/>
              </w:rPr>
              <w:t>2</w:t>
            </w:r>
          </w:p>
        </w:tc>
        <w:tc>
          <w:tcPr>
            <w:tcW w:w="2471" w:type="dxa"/>
            <w:gridSpan w:val="2"/>
            <w:tcBorders>
              <w:bottom w:val="single" w:sz="6" w:space="0" w:color="000000"/>
              <w:right w:val="single" w:sz="6" w:space="0" w:color="000000"/>
            </w:tcBorders>
            <w:shd w:val="clear" w:color="auto" w:fill="FFFFFF"/>
            <w:hideMark/>
          </w:tcPr>
          <w:p w14:paraId="01181995" w14:textId="77777777" w:rsidR="00733F78" w:rsidRPr="0030564A" w:rsidRDefault="00733F78" w:rsidP="009B62F1">
            <w:pPr>
              <w:spacing w:after="0" w:line="240" w:lineRule="auto"/>
              <w:jc w:val="center"/>
              <w:rPr>
                <w:rFonts w:ascii="Times New Roman" w:eastAsia="Times New Roman" w:hAnsi="Times New Roman" w:cs="Times New Roman"/>
                <w:sz w:val="21"/>
                <w:szCs w:val="21"/>
                <w:lang w:eastAsia="ru-RU"/>
              </w:rPr>
            </w:pPr>
          </w:p>
        </w:tc>
      </w:tr>
    </w:tbl>
    <w:p w14:paraId="77D231C5" w14:textId="77777777" w:rsidR="00733F78" w:rsidRDefault="00733F78" w:rsidP="00733F78">
      <w:pPr>
        <w:rPr>
          <w:lang w:eastAsia="ru-RU"/>
        </w:rPr>
      </w:pPr>
      <w:r w:rsidRPr="0030564A">
        <w:rPr>
          <w:lang w:eastAsia="ru-RU"/>
        </w:rPr>
        <w:t>​</w:t>
      </w:r>
    </w:p>
    <w:p w14:paraId="226B8542" w14:textId="77777777" w:rsidR="00733F78" w:rsidRDefault="00733F78" w:rsidP="00733F78">
      <w:pPr>
        <w:spacing w:after="0" w:line="240" w:lineRule="auto"/>
        <w:rPr>
          <w:rFonts w:ascii="Times New Roman" w:eastAsia="Times New Roman" w:hAnsi="Times New Roman" w:cs="Times New Roman"/>
          <w:b/>
          <w:bCs/>
          <w:caps/>
          <w:sz w:val="21"/>
          <w:szCs w:val="21"/>
          <w:lang w:eastAsia="ru-RU"/>
        </w:rPr>
      </w:pPr>
    </w:p>
    <w:p w14:paraId="71398636" w14:textId="77777777" w:rsidR="00733F78" w:rsidRDefault="00733F78" w:rsidP="00733F78">
      <w:pPr>
        <w:spacing w:after="0" w:line="240" w:lineRule="auto"/>
        <w:rPr>
          <w:rFonts w:ascii="Times New Roman" w:eastAsia="Times New Roman" w:hAnsi="Times New Roman" w:cs="Times New Roman"/>
          <w:b/>
          <w:bCs/>
          <w:caps/>
          <w:sz w:val="21"/>
          <w:szCs w:val="21"/>
          <w:lang w:eastAsia="ru-RU"/>
        </w:rPr>
      </w:pPr>
    </w:p>
    <w:p w14:paraId="6B9FB7BA" w14:textId="77777777" w:rsidR="00733F78" w:rsidRDefault="00733F78" w:rsidP="00733F78">
      <w:pPr>
        <w:spacing w:after="0" w:line="240" w:lineRule="auto"/>
        <w:rPr>
          <w:rFonts w:ascii="Times New Roman" w:eastAsia="Times New Roman" w:hAnsi="Times New Roman" w:cs="Times New Roman"/>
          <w:b/>
          <w:bCs/>
          <w:caps/>
          <w:sz w:val="21"/>
          <w:szCs w:val="21"/>
          <w:lang w:eastAsia="ru-RU"/>
        </w:rPr>
      </w:pPr>
    </w:p>
    <w:p w14:paraId="36E7C327" w14:textId="46DEC7B1" w:rsidR="00733F78" w:rsidRDefault="00733F78" w:rsidP="00733F78">
      <w:pPr>
        <w:spacing w:after="0" w:line="240" w:lineRule="auto"/>
        <w:rPr>
          <w:rFonts w:ascii="Times New Roman" w:eastAsia="Times New Roman" w:hAnsi="Times New Roman" w:cs="Times New Roman"/>
          <w:b/>
          <w:bCs/>
          <w:caps/>
          <w:sz w:val="21"/>
          <w:szCs w:val="21"/>
          <w:lang w:eastAsia="ru-RU"/>
        </w:rPr>
      </w:pPr>
      <w:r>
        <w:rPr>
          <w:rFonts w:ascii="Times New Roman" w:eastAsia="Times New Roman" w:hAnsi="Times New Roman" w:cs="Times New Roman"/>
          <w:b/>
          <w:bCs/>
          <w:caps/>
          <w:sz w:val="21"/>
          <w:szCs w:val="21"/>
          <w:lang w:eastAsia="ru-RU"/>
        </w:rPr>
        <w:lastRenderedPageBreak/>
        <w:t>Поурочное планирование</w:t>
      </w:r>
    </w:p>
    <w:p w14:paraId="74367FCA" w14:textId="77777777" w:rsidR="00733F78" w:rsidRDefault="00733F78" w:rsidP="00733F78">
      <w:pPr>
        <w:spacing w:after="0" w:line="240" w:lineRule="auto"/>
        <w:rPr>
          <w:rFonts w:ascii="Times New Roman" w:eastAsia="Times New Roman" w:hAnsi="Times New Roman" w:cs="Times New Roman"/>
          <w:b/>
          <w:bCs/>
          <w:caps/>
          <w:sz w:val="21"/>
          <w:szCs w:val="21"/>
          <w:lang w:eastAsia="ru-RU"/>
        </w:rPr>
      </w:pPr>
      <w:r>
        <w:rPr>
          <w:rFonts w:ascii="Times New Roman" w:eastAsia="Times New Roman" w:hAnsi="Times New Roman" w:cs="Times New Roman"/>
          <w:b/>
          <w:bCs/>
          <w:caps/>
          <w:sz w:val="21"/>
          <w:szCs w:val="21"/>
          <w:lang w:eastAsia="ru-RU"/>
        </w:rPr>
        <w:t>10-Б КЛАСС</w:t>
      </w:r>
    </w:p>
    <w:tbl>
      <w:tblPr>
        <w:tblW w:w="9315" w:type="dxa"/>
        <w:tblCellSpacing w:w="15" w:type="dxa"/>
        <w:shd w:val="clear" w:color="auto" w:fill="FFFFFF"/>
        <w:tblLayout w:type="fixed"/>
        <w:tblLook w:val="04A0" w:firstRow="1" w:lastRow="0" w:firstColumn="1" w:lastColumn="0" w:noHBand="0" w:noVBand="1"/>
      </w:tblPr>
      <w:tblGrid>
        <w:gridCol w:w="373"/>
        <w:gridCol w:w="3593"/>
        <w:gridCol w:w="851"/>
        <w:gridCol w:w="850"/>
        <w:gridCol w:w="1133"/>
        <w:gridCol w:w="903"/>
        <w:gridCol w:w="1612"/>
      </w:tblGrid>
      <w:tr w:rsidR="00733F78" w14:paraId="7E2A8DCF" w14:textId="77777777" w:rsidTr="009B62F1">
        <w:trPr>
          <w:trHeight w:val="300"/>
          <w:tblHeader/>
          <w:tblCellSpacing w:w="15" w:type="dxa"/>
        </w:trPr>
        <w:tc>
          <w:tcPr>
            <w:tcW w:w="328"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14:paraId="69D1534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п/п</w:t>
            </w:r>
          </w:p>
        </w:tc>
        <w:tc>
          <w:tcPr>
            <w:tcW w:w="3563"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14:paraId="1E75B8F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Тема урока</w:t>
            </w:r>
          </w:p>
        </w:tc>
        <w:tc>
          <w:tcPr>
            <w:tcW w:w="2804" w:type="dxa"/>
            <w:gridSpan w:val="3"/>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14:paraId="2545CF92"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Количество часов</w:t>
            </w:r>
          </w:p>
        </w:tc>
        <w:tc>
          <w:tcPr>
            <w:tcW w:w="873"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14:paraId="0238E6D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Дата изучения</w:t>
            </w:r>
          </w:p>
        </w:tc>
        <w:tc>
          <w:tcPr>
            <w:tcW w:w="1567"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14:paraId="5BFC6E9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Электронные цифровые образовательные ресурсы</w:t>
            </w:r>
          </w:p>
        </w:tc>
      </w:tr>
      <w:tr w:rsidR="00733F78" w14:paraId="7E6ABFF5" w14:textId="77777777" w:rsidTr="009B62F1">
        <w:trPr>
          <w:trHeight w:val="300"/>
          <w:tblHeader/>
          <w:tblCellSpacing w:w="15" w:type="dxa"/>
        </w:trPr>
        <w:tc>
          <w:tcPr>
            <w:tcW w:w="328" w:type="dxa"/>
            <w:vMerge/>
            <w:tcBorders>
              <w:top w:val="single" w:sz="6" w:space="0" w:color="000000"/>
              <w:left w:val="nil"/>
              <w:bottom w:val="single" w:sz="6" w:space="0" w:color="000000"/>
              <w:right w:val="single" w:sz="6" w:space="0" w:color="000000"/>
            </w:tcBorders>
            <w:shd w:val="clear" w:color="auto" w:fill="FFFFFF"/>
            <w:vAlign w:val="center"/>
            <w:hideMark/>
          </w:tcPr>
          <w:p w14:paraId="418F4CF0" w14:textId="77777777" w:rsidR="00733F78" w:rsidRDefault="00733F78" w:rsidP="009B62F1">
            <w:pPr>
              <w:spacing w:after="0"/>
              <w:rPr>
                <w:rFonts w:ascii="Times New Roman" w:eastAsia="Times New Roman" w:hAnsi="Times New Roman" w:cs="Times New Roman"/>
                <w:sz w:val="21"/>
                <w:szCs w:val="21"/>
                <w:lang w:eastAsia="ru-RU"/>
              </w:rPr>
            </w:pPr>
          </w:p>
        </w:tc>
        <w:tc>
          <w:tcPr>
            <w:tcW w:w="3563" w:type="dxa"/>
            <w:vMerge/>
            <w:tcBorders>
              <w:top w:val="single" w:sz="6" w:space="0" w:color="000000"/>
              <w:left w:val="nil"/>
              <w:bottom w:val="single" w:sz="6" w:space="0" w:color="000000"/>
              <w:right w:val="single" w:sz="6" w:space="0" w:color="000000"/>
            </w:tcBorders>
            <w:shd w:val="clear" w:color="auto" w:fill="FFFFFF"/>
            <w:vAlign w:val="center"/>
            <w:hideMark/>
          </w:tcPr>
          <w:p w14:paraId="31876E14" w14:textId="77777777" w:rsidR="00733F78" w:rsidRDefault="00733F78" w:rsidP="009B62F1">
            <w:pPr>
              <w:spacing w:after="0"/>
              <w:rPr>
                <w:rFonts w:ascii="Times New Roman" w:eastAsia="Times New Roman" w:hAnsi="Times New Roman" w:cs="Times New Roman"/>
                <w:sz w:val="21"/>
                <w:szCs w:val="21"/>
                <w:lang w:eastAsia="ru-RU"/>
              </w:rPr>
            </w:pP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396B56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Всего</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7BA1CD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Контрольные работы</w:t>
            </w: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9F1379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Практические работы</w:t>
            </w:r>
          </w:p>
        </w:tc>
        <w:tc>
          <w:tcPr>
            <w:tcW w:w="873" w:type="dxa"/>
            <w:vMerge/>
            <w:tcBorders>
              <w:top w:val="single" w:sz="6" w:space="0" w:color="000000"/>
              <w:left w:val="nil"/>
              <w:bottom w:val="single" w:sz="6" w:space="0" w:color="000000"/>
              <w:right w:val="single" w:sz="6" w:space="0" w:color="000000"/>
            </w:tcBorders>
            <w:shd w:val="clear" w:color="auto" w:fill="FFFFFF"/>
            <w:vAlign w:val="center"/>
            <w:hideMark/>
          </w:tcPr>
          <w:p w14:paraId="35EDE994" w14:textId="77777777" w:rsidR="00733F78" w:rsidRDefault="00733F78" w:rsidP="009B62F1">
            <w:pPr>
              <w:spacing w:after="0"/>
              <w:rPr>
                <w:rFonts w:ascii="Times New Roman" w:eastAsia="Times New Roman" w:hAnsi="Times New Roman" w:cs="Times New Roman"/>
                <w:sz w:val="21"/>
                <w:szCs w:val="21"/>
                <w:lang w:eastAsia="ru-RU"/>
              </w:rPr>
            </w:pPr>
          </w:p>
        </w:tc>
        <w:tc>
          <w:tcPr>
            <w:tcW w:w="1567" w:type="dxa"/>
            <w:vMerge/>
            <w:tcBorders>
              <w:top w:val="single" w:sz="6" w:space="0" w:color="000000"/>
              <w:left w:val="nil"/>
              <w:bottom w:val="single" w:sz="6" w:space="0" w:color="000000"/>
              <w:right w:val="single" w:sz="6" w:space="0" w:color="000000"/>
            </w:tcBorders>
            <w:shd w:val="clear" w:color="auto" w:fill="FFFFFF"/>
            <w:vAlign w:val="center"/>
            <w:hideMark/>
          </w:tcPr>
          <w:p w14:paraId="0326B141" w14:textId="77777777" w:rsidR="00733F78" w:rsidRDefault="00733F78" w:rsidP="009B62F1">
            <w:pPr>
              <w:spacing w:after="0"/>
              <w:rPr>
                <w:rFonts w:ascii="Times New Roman" w:eastAsia="Times New Roman" w:hAnsi="Times New Roman" w:cs="Times New Roman"/>
                <w:sz w:val="21"/>
                <w:szCs w:val="21"/>
                <w:lang w:eastAsia="ru-RU"/>
              </w:rPr>
            </w:pPr>
          </w:p>
        </w:tc>
      </w:tr>
      <w:tr w:rsidR="00733F78" w14:paraId="59839940" w14:textId="77777777" w:rsidTr="009B62F1">
        <w:trPr>
          <w:trHeight w:val="549"/>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05326CB"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1043633"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 органической химии, её возникновение, развитие и значение]]</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9A0376A"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27AC52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AE98B3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02.09.2025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4C8E52A2"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B04FDA7"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71BE6995"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89B2530"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2EE5C5B"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 строения органических соединений А. М. Бутлерова, её основные положения]]</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D59F88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FA1563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B74AAA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09.09.2025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5C4D25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AC63A7C"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61BDF037" w14:textId="77777777" w:rsidTr="009B62F1">
        <w:trPr>
          <w:trHeight w:val="85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0E55E5C"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A61B22E"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о классификации органических веществ. Номенклатура (систематическая) и тривиальные названия органических веществ]]</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0FD88D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977A32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DBB037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16.09.2025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6A8075B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D31FCD9"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1925C782"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EB55096"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CE165D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[[Алканы: состав и строение, гомологический ряд]]</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E0C5FF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0BCA5A6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CFBDD5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23.09.2025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15663E7A"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E777DE7"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4A40ECF8"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9638FBB"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B8DDA0A"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[[Метан и этан — простейшие представители алканов]]</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BF29B0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53357BA"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DB96D49"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30.09.2025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3DA266E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A51AC0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3D9BB6DC"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7CFC5EE"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8E8FB27"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Алкены</w:t>
            </w:r>
            <w:proofErr w:type="spellEnd"/>
            <w:r>
              <w:rPr>
                <w:rFonts w:ascii="Times New Roman" w:eastAsia="Times New Roman" w:hAnsi="Times New Roman" w:cs="Times New Roman"/>
                <w:sz w:val="24"/>
                <w:szCs w:val="24"/>
                <w:lang w:eastAsia="ru-RU"/>
              </w:rPr>
              <w:t>: состав и строение, свойства]]</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CF7C9C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904C37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6CC775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07.10.2025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D0B11C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CB602F2"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035437FE" w14:textId="77777777" w:rsidTr="009B62F1">
        <w:trPr>
          <w:trHeight w:val="4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9C2F190"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6B9DA68"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[[Этилен и пропилен — простейшие представители </w:t>
            </w:r>
            <w:proofErr w:type="spellStart"/>
            <w:r>
              <w:rPr>
                <w:rFonts w:ascii="Times New Roman" w:eastAsia="Times New Roman" w:hAnsi="Times New Roman" w:cs="Times New Roman"/>
                <w:sz w:val="24"/>
                <w:szCs w:val="24"/>
                <w:lang w:eastAsia="ru-RU"/>
              </w:rPr>
              <w:t>алкенов</w:t>
            </w:r>
            <w:proofErr w:type="spellEnd"/>
            <w:r>
              <w:rPr>
                <w:rFonts w:ascii="Times New Roman" w:eastAsia="Times New Roman" w:hAnsi="Times New Roman" w:cs="Times New Roman"/>
                <w:sz w:val="24"/>
                <w:szCs w:val="24"/>
                <w:lang w:eastAsia="ru-RU"/>
              </w:rPr>
              <w:t>]]</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2FCB15C"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332CC74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7E5B2C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14.10.2025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2077D4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45E5E4C"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5A2AF15C"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0F4CF75"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AC7A09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 1. «Получение этилена и изучение его свойств»]]</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768663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B274ADD" w14:textId="77777777" w:rsidR="00733F78" w:rsidRDefault="00733F78" w:rsidP="009B62F1">
            <w:pP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D6FE12A"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21.10.2025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781E032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26B51B9"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3C2BFB99"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C7A3761"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7AB5FBA"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[[Алкадиены. Бутадиен-1,3 и метилбутадиен-1,3. Получение синтетического каучука и резины]]</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484341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1ECF482D"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110967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11.11.2025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4468AB2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E7A7D7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w:t>
            </w:r>
            <w:r>
              <w:rPr>
                <w:rFonts w:ascii="Times New Roman" w:eastAsia="Times New Roman" w:hAnsi="Times New Roman" w:cs="Times New Roman"/>
                <w:sz w:val="24"/>
                <w:szCs w:val="24"/>
                <w:lang w:eastAsia="ru-RU"/>
              </w:rPr>
              <w:lastRenderedPageBreak/>
              <w:t>ol.edu.ru/04/10]]</w:t>
            </w:r>
          </w:p>
        </w:tc>
      </w:tr>
      <w:tr w:rsidR="00733F78" w14:paraId="384E2F4E"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E5FED6D"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10</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1246E6D"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[[Алкины: состав и особенности строения, гомологический ряд. Ацетилен — простейший представитель </w:t>
            </w:r>
            <w:proofErr w:type="spellStart"/>
            <w:r>
              <w:rPr>
                <w:rFonts w:ascii="Times New Roman" w:eastAsia="Times New Roman" w:hAnsi="Times New Roman" w:cs="Times New Roman"/>
                <w:sz w:val="24"/>
                <w:szCs w:val="24"/>
                <w:lang w:eastAsia="ru-RU"/>
              </w:rPr>
              <w:t>алкинов</w:t>
            </w:r>
            <w:proofErr w:type="spellEnd"/>
            <w:r>
              <w:rPr>
                <w:rFonts w:ascii="Times New Roman" w:eastAsia="Times New Roman" w:hAnsi="Times New Roman" w:cs="Times New Roman"/>
                <w:sz w:val="24"/>
                <w:szCs w:val="24"/>
                <w:lang w:eastAsia="ru-RU"/>
              </w:rPr>
              <w:t>]]</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DAD20F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65D5931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D79D05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18.11.2025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53BAA9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D0D74FE"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5D001EF2"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A79A711"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80B07F4"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[[Вычисления по уравнению химической реакции]]</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A3CC7C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08C8D03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AE9C82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25.11.2025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15B0035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C7C0608"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5B86D78D" w14:textId="77777777" w:rsidTr="009B62F1">
        <w:trPr>
          <w:trHeight w:val="4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8B01309"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5D73A67"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[[Арены: бензол и толуол. Токсичность </w:t>
            </w:r>
            <w:proofErr w:type="spellStart"/>
            <w:r>
              <w:rPr>
                <w:rFonts w:ascii="Times New Roman" w:eastAsia="Times New Roman" w:hAnsi="Times New Roman" w:cs="Times New Roman"/>
                <w:sz w:val="24"/>
                <w:szCs w:val="24"/>
                <w:lang w:eastAsia="ru-RU"/>
              </w:rPr>
              <w:t>аренов</w:t>
            </w:r>
            <w:proofErr w:type="spellEnd"/>
            <w:r>
              <w:rPr>
                <w:rFonts w:ascii="Times New Roman" w:eastAsia="Times New Roman" w:hAnsi="Times New Roman" w:cs="Times New Roman"/>
                <w:sz w:val="24"/>
                <w:szCs w:val="24"/>
                <w:lang w:eastAsia="ru-RU"/>
              </w:rPr>
              <w:t>]]</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CE85E1A"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96EFFBC"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255A58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02.12.2025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4ABC7B9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BDE559A"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19A26F42"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F08178F"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47CB2E6"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[[Генетическая связь углеводородов, принадлежащих к различным классам]]</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EE7F54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33B86DF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55F952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09.12.2025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7EE95BF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97932E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5BAB2BB2"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792F851"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14</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C4CFDE4"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[[Природные источники углеводородов: природный газ и попутные нефтяные газы, нефть и продукты её переработки]]</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0B4CBBA"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2F8656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E5606A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16.12.2025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654A8C16"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7ED0A2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2E330760" w14:textId="77777777" w:rsidTr="009B62F1">
        <w:trPr>
          <w:trHeight w:val="549"/>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0B8280D"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3E55323"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[[Природные источники углеводородов: природный газ и попутные нефтяные газы, нефть и продукты её переработки]]</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FB34C7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C88660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7BE6E9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23.12.2025</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FA44C4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D0E0718"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77E61B47"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6AEB7AD"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7C964D4"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по разделу «Углеводороды»]]</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42DF1F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1A80EC9"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74BF349"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13.01.2026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47C10F2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4706BD8"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2B31688D"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1B15C84"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17</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C37192F"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[[Предельные одноатомные спирты: метанол и этанол. Водородная связь]]</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8CDE2C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D811FA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DA7B76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20.01.2026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66331E8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22687B7"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75EE0D0E"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184A05F"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8092A5C"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[[Многоатомные спирты: этиленгликоль и глицерин]]</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2AB011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45547D2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5533AA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27.01.2026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74FE1CEA"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3A82DB3"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w:t>
            </w:r>
            <w:r>
              <w:rPr>
                <w:rFonts w:ascii="Times New Roman" w:eastAsia="Times New Roman" w:hAnsi="Times New Roman" w:cs="Times New Roman"/>
                <w:sz w:val="24"/>
                <w:szCs w:val="24"/>
                <w:lang w:eastAsia="ru-RU"/>
              </w:rPr>
              <w:lastRenderedPageBreak/>
              <w:t>ol.edu.ru/04/10]]</w:t>
            </w:r>
          </w:p>
        </w:tc>
      </w:tr>
      <w:tr w:rsidR="00733F78" w14:paraId="72DD71F0"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877DAE8"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19</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915C3D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[[Фенол: строение молекулы, физические и химические свойства, применение]]</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3069C2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7FA1022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EDC22F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03.02.2026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3E35B87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DF3890D"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036E5183" w14:textId="77777777" w:rsidTr="009B62F1">
        <w:trPr>
          <w:trHeight w:val="4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4690990"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CA09914"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[[Альдегиды: формальдегид и ацетальдегид. Ацетон]]</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81D5DD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19A60F8C"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2AF2CE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10.02.2026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65595DF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077EA90"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0F4411B8"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A39AEBC"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21</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1F13937"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[[Одноосновные предельные карбоновые кислоты: муравьиная и уксусная]]</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E2CC16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0605799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B17886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17.02.2026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70D7ACE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D10240F"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409DAA91"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1687126"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EC98636"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 2. «Свойства раствора уксусной кислоты»]]</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42EA36D"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C407652" w14:textId="77777777" w:rsidR="00733F78" w:rsidRDefault="00733F78" w:rsidP="009B62F1">
            <w:pP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0080D0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24.02.2026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1FE83B8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B3F90AB"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6B8D6110" w14:textId="77777777" w:rsidTr="009B62F1">
        <w:trPr>
          <w:trHeight w:val="549"/>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BA54A39"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F1D6CD6"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[[Стеариновая и олеиновая кислоты, как представители высших карбоновых кислот]]</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6E51898"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4DED6AAA"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821E7E2"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03.03.2026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37C980B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85B2453"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2A84BF09"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9D185A5"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24</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600D4E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[[Мыла как соли высших карбоновых кислот, их моющее действие]]</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8F439B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C58251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C93888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10.03.2026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02E933C2"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77339FF"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7ACBEA72"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1A18D1E"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DAF915C"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[[Сложные эфиры как производные карбоновых кислот. Гидролиз сложных эфиров]]</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36871FC"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8E971E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EC30B2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17.03.2026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6B8F8A0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CAFAEA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68ED2631"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BEE1703"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26</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7F5DB2D"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[[Жиры: гидролиз, применение, биологическая роль жиров]]</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DE64EC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7767E9E6"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88507B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24.03.2026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28554A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00CDFA8"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1C8AB429" w14:textId="77777777" w:rsidTr="009B62F1">
        <w:trPr>
          <w:trHeight w:val="549"/>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CDF10CC"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27</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4944AA2"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[[Углеводы: состав, классификация. Важнейшие </w:t>
            </w:r>
            <w:r>
              <w:rPr>
                <w:rFonts w:ascii="Times New Roman" w:eastAsia="Times New Roman" w:hAnsi="Times New Roman" w:cs="Times New Roman"/>
                <w:sz w:val="24"/>
                <w:szCs w:val="24"/>
                <w:lang w:eastAsia="ru-RU"/>
              </w:rPr>
              <w:lastRenderedPageBreak/>
              <w:t>представители: глюкоза, фруктоза, сахароза]]</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80011A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05B2F81D"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DE510F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07.04.2026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17C9399D"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DB3FA01"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w:t>
            </w:r>
            <w:r>
              <w:rPr>
                <w:rFonts w:ascii="Times New Roman" w:eastAsia="Times New Roman" w:hAnsi="Times New Roman" w:cs="Times New Roman"/>
                <w:sz w:val="24"/>
                <w:szCs w:val="24"/>
                <w:lang w:eastAsia="ru-RU"/>
              </w:rPr>
              <w:lastRenderedPageBreak/>
              <w:t>ol.edu.ru/04/10]]</w:t>
            </w:r>
          </w:p>
        </w:tc>
      </w:tr>
      <w:tr w:rsidR="00733F78" w14:paraId="3944E233"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02E3A6D"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28</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8841D8B"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[[Крахмал и целлюлоза как природные полимеры]]</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F6E554E"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6CB7C2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767F1A9"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14.04.2026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19AED16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2A39981"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08AF106C" w14:textId="77777777" w:rsidTr="009B62F1">
        <w:trPr>
          <w:trHeight w:val="85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2A68D6E"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29</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A8C72B3"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по разделу «Кислородсодержащие органические соединения»/ Всероссийская проверочная работа]]</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91930A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66BE7D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4A9B19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21.04.2026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6D0DE3A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8E4B2E0"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6C7FE4BB"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F15B8EE"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F64570E"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характеристика азотсодержащих органических соединений / Всероссийская проверочная работа]]</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76C90B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AF7E9F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3D842E9"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28.04.2026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A8BC0E1"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E73689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3FEFF76D" w14:textId="77777777" w:rsidTr="009B62F1">
        <w:trPr>
          <w:trHeight w:val="50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176DA84"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31</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7A9A1BD"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[[Амины: метиламин и анилин]]</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1AEBACF"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374172C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4DC7B5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05.05.2026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79743335"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9DD7575"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21109AB1" w14:textId="77777777" w:rsidTr="009B62F1">
        <w:trPr>
          <w:trHeight w:val="850"/>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3F3D60E"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C67BF89"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[[Аминокислоты как амфотерные органические соединения, их биологическое значение. Пептиды. Белки как природные высокомолекулярные соединения]]</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32BCCB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258D874"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574A36C"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12.05.2026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26AE327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3D1C21E"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3F41284B" w14:textId="77777777" w:rsidTr="009B62F1">
        <w:trPr>
          <w:trHeight w:val="575"/>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50B4F12"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33</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6DE5260D"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понятия химии высокомолекулярных соединений]]</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AF1A9A0"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74051DFD"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35C5BF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19.05.2026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0940B952"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312472C"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60511884" w14:textId="77777777" w:rsidTr="009B62F1">
        <w:trPr>
          <w:trHeight w:val="549"/>
          <w:tblCellSpacing w:w="15" w:type="dxa"/>
        </w:trPr>
        <w:tc>
          <w:tcPr>
            <w:tcW w:w="32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1B39FC2" w14:textId="77777777" w:rsidR="00733F78" w:rsidRDefault="00733F78" w:rsidP="009B62F1">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w:t>
            </w:r>
          </w:p>
        </w:tc>
        <w:tc>
          <w:tcPr>
            <w:tcW w:w="356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304BF81"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методы синтеза высокомолекулярных соединений. Пластмассы, каучуки, волокна]]</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8336C2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37C958D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42629BF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sidRPr="00723F52">
              <w:t>26.05.2026</w:t>
            </w:r>
          </w:p>
        </w:tc>
        <w:tc>
          <w:tcPr>
            <w:tcW w:w="87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14:paraId="5C06BE8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p>
        </w:tc>
        <w:tc>
          <w:tcPr>
            <w:tcW w:w="156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09C832CA"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[[https://lesson.academy-content.myschool.edu.ru/04/10]]</w:t>
            </w:r>
          </w:p>
        </w:tc>
      </w:tr>
      <w:tr w:rsidR="00733F78" w14:paraId="387442B3" w14:textId="77777777" w:rsidTr="009B62F1">
        <w:trPr>
          <w:trHeight w:val="249"/>
          <w:tblCellSpacing w:w="15" w:type="dxa"/>
        </w:trPr>
        <w:tc>
          <w:tcPr>
            <w:tcW w:w="9255" w:type="dxa"/>
            <w:gridSpan w:val="7"/>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2267571" w14:textId="77777777" w:rsidR="00733F78" w:rsidRDefault="00733F78" w:rsidP="009B62F1">
            <w:pPr>
              <w:shd w:val="clear" w:color="auto" w:fill="F8F9FB"/>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Добавить строку</w:t>
            </w:r>
          </w:p>
        </w:tc>
      </w:tr>
      <w:tr w:rsidR="00733F78" w14:paraId="16E370B0" w14:textId="77777777" w:rsidTr="009B62F1">
        <w:trPr>
          <w:trHeight w:val="300"/>
          <w:tblCellSpacing w:w="15" w:type="dxa"/>
        </w:trPr>
        <w:tc>
          <w:tcPr>
            <w:tcW w:w="3921"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5F2F8DEA" w14:textId="77777777" w:rsidR="00733F78" w:rsidRDefault="00733F78" w:rsidP="009B62F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 ЧАСОВ ПО ПРОГРАММЕ</w:t>
            </w:r>
          </w:p>
        </w:tc>
        <w:tc>
          <w:tcPr>
            <w:tcW w:w="8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3E642F63"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w:t>
            </w:r>
          </w:p>
        </w:tc>
        <w:tc>
          <w:tcPr>
            <w:tcW w:w="82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247AB997"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p>
        </w:tc>
        <w:tc>
          <w:tcPr>
            <w:tcW w:w="110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132E9A6B" w14:textId="77777777" w:rsidR="00733F78" w:rsidRDefault="00733F78" w:rsidP="009B62F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c>
          <w:tcPr>
            <w:tcW w:w="2470"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14:paraId="7DE6B610" w14:textId="77777777" w:rsidR="00733F78" w:rsidRDefault="00733F78" w:rsidP="009B62F1">
            <w:pPr>
              <w:rPr>
                <w:rFonts w:ascii="Times New Roman" w:eastAsia="Times New Roman" w:hAnsi="Times New Roman" w:cs="Times New Roman"/>
                <w:sz w:val="21"/>
                <w:szCs w:val="21"/>
                <w:lang w:eastAsia="ru-RU"/>
              </w:rPr>
            </w:pPr>
          </w:p>
        </w:tc>
      </w:tr>
    </w:tbl>
    <w:p w14:paraId="2E66C091" w14:textId="77777777" w:rsidR="00733F78" w:rsidRDefault="00733F78" w:rsidP="00733F78">
      <w:pPr>
        <w:rPr>
          <w:lang w:eastAsia="ru-RU"/>
        </w:rPr>
      </w:pPr>
      <w:r>
        <w:rPr>
          <w:lang w:eastAsia="ru-RU"/>
        </w:rPr>
        <w:t>​</w:t>
      </w:r>
    </w:p>
    <w:p w14:paraId="1BAAAB29" w14:textId="77777777" w:rsidR="00733F78" w:rsidRDefault="00733F78" w:rsidP="00733F78">
      <w:pPr>
        <w:spacing w:after="0"/>
        <w:rPr>
          <w:rFonts w:ascii="Times New Roman" w:hAnsi="Times New Roman" w:cs="Times New Roman"/>
          <w:b/>
          <w:bCs/>
          <w:caps/>
          <w:color w:val="000000"/>
          <w:sz w:val="24"/>
          <w:szCs w:val="24"/>
          <w:shd w:val="clear" w:color="auto" w:fill="FFFFFF"/>
        </w:rPr>
      </w:pPr>
    </w:p>
    <w:p w14:paraId="0E36C72D" w14:textId="77777777" w:rsidR="00733F78" w:rsidRDefault="00733F78" w:rsidP="00733F78">
      <w:pPr>
        <w:spacing w:after="0"/>
        <w:rPr>
          <w:rFonts w:ascii="Times New Roman" w:hAnsi="Times New Roman" w:cs="Times New Roman"/>
          <w:b/>
          <w:bCs/>
          <w:caps/>
          <w:color w:val="000000"/>
          <w:sz w:val="24"/>
          <w:szCs w:val="24"/>
          <w:shd w:val="clear" w:color="auto" w:fill="FFFFFF"/>
        </w:rPr>
      </w:pPr>
    </w:p>
    <w:p w14:paraId="11592C07" w14:textId="6683B2C8" w:rsidR="00733F78" w:rsidRPr="00F20D4D" w:rsidRDefault="00733F78" w:rsidP="00733F78">
      <w:pPr>
        <w:spacing w:after="0"/>
        <w:rPr>
          <w:rFonts w:ascii="Times New Roman" w:hAnsi="Times New Roman" w:cs="Times New Roman"/>
          <w:b/>
          <w:bCs/>
          <w:caps/>
          <w:color w:val="000000"/>
          <w:sz w:val="24"/>
          <w:szCs w:val="24"/>
          <w:shd w:val="clear" w:color="auto" w:fill="FFFFFF"/>
        </w:rPr>
      </w:pPr>
      <w:r w:rsidRPr="00F20D4D">
        <w:rPr>
          <w:rFonts w:ascii="Times New Roman" w:hAnsi="Times New Roman" w:cs="Times New Roman"/>
          <w:b/>
          <w:bCs/>
          <w:caps/>
          <w:color w:val="000000"/>
          <w:sz w:val="24"/>
          <w:szCs w:val="24"/>
          <w:shd w:val="clear" w:color="auto" w:fill="FFFFFF"/>
        </w:rPr>
        <w:lastRenderedPageBreak/>
        <w:t>Поурочное планирование</w:t>
      </w:r>
    </w:p>
    <w:p w14:paraId="24FACBE8" w14:textId="77777777" w:rsidR="00733F78" w:rsidRPr="00F20D4D" w:rsidRDefault="00733F78" w:rsidP="00733F78">
      <w:pPr>
        <w:spacing w:after="0" w:line="240" w:lineRule="auto"/>
        <w:rPr>
          <w:rFonts w:ascii="Times New Roman" w:eastAsia="Times New Roman" w:hAnsi="Times New Roman" w:cs="Times New Roman"/>
          <w:b/>
          <w:bCs/>
          <w:caps/>
          <w:color w:val="000000"/>
          <w:sz w:val="21"/>
          <w:szCs w:val="21"/>
          <w:lang w:eastAsia="ru-RU"/>
        </w:rPr>
      </w:pPr>
      <w:r w:rsidRPr="00F20D4D">
        <w:rPr>
          <w:rFonts w:ascii="Times New Roman" w:eastAsia="Times New Roman" w:hAnsi="Times New Roman" w:cs="Times New Roman"/>
          <w:b/>
          <w:bCs/>
          <w:caps/>
          <w:color w:val="000000"/>
          <w:sz w:val="21"/>
          <w:szCs w:val="21"/>
          <w:lang w:eastAsia="ru-RU"/>
        </w:rPr>
        <w:t>11</w:t>
      </w:r>
      <w:r>
        <w:rPr>
          <w:rFonts w:ascii="Times New Roman" w:eastAsia="Times New Roman" w:hAnsi="Times New Roman" w:cs="Times New Roman"/>
          <w:b/>
          <w:bCs/>
          <w:caps/>
          <w:color w:val="000000"/>
          <w:sz w:val="21"/>
          <w:szCs w:val="21"/>
          <w:lang w:eastAsia="ru-RU"/>
        </w:rPr>
        <w:t>-А</w:t>
      </w:r>
      <w:r w:rsidRPr="00F20D4D">
        <w:rPr>
          <w:rFonts w:ascii="Times New Roman" w:eastAsia="Times New Roman" w:hAnsi="Times New Roman" w:cs="Times New Roman"/>
          <w:b/>
          <w:bCs/>
          <w:caps/>
          <w:color w:val="000000"/>
          <w:sz w:val="21"/>
          <w:szCs w:val="21"/>
          <w:lang w:eastAsia="ru-RU"/>
        </w:rPr>
        <w:t xml:space="preserve"> КЛАСС</w:t>
      </w:r>
    </w:p>
    <w:tbl>
      <w:tblPr>
        <w:tblW w:w="934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8"/>
        <w:gridCol w:w="2383"/>
        <w:gridCol w:w="504"/>
        <w:gridCol w:w="1141"/>
        <w:gridCol w:w="1170"/>
        <w:gridCol w:w="888"/>
        <w:gridCol w:w="2893"/>
      </w:tblGrid>
      <w:tr w:rsidR="00733F78" w:rsidRPr="00F20D4D" w14:paraId="18DB957B" w14:textId="77777777" w:rsidTr="009B62F1">
        <w:trPr>
          <w:trHeight w:val="276"/>
          <w:tblHeader/>
          <w:tblCellSpacing w:w="15" w:type="dxa"/>
        </w:trPr>
        <w:tc>
          <w:tcPr>
            <w:tcW w:w="324" w:type="dxa"/>
            <w:vMerge w:val="restart"/>
            <w:tcBorders>
              <w:top w:val="single" w:sz="6" w:space="0" w:color="000000"/>
              <w:bottom w:val="single" w:sz="6" w:space="0" w:color="000000"/>
              <w:right w:val="single" w:sz="6" w:space="0" w:color="000000"/>
            </w:tcBorders>
            <w:shd w:val="clear" w:color="auto" w:fill="FFFFFF"/>
            <w:hideMark/>
          </w:tcPr>
          <w:p w14:paraId="446D4212"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 п/п</w:t>
            </w:r>
          </w:p>
        </w:tc>
        <w:tc>
          <w:tcPr>
            <w:tcW w:w="2376" w:type="dxa"/>
            <w:vMerge w:val="restart"/>
            <w:tcBorders>
              <w:top w:val="single" w:sz="6" w:space="0" w:color="000000"/>
              <w:bottom w:val="single" w:sz="6" w:space="0" w:color="000000"/>
              <w:right w:val="single" w:sz="6" w:space="0" w:color="000000"/>
            </w:tcBorders>
            <w:shd w:val="clear" w:color="auto" w:fill="FFFFFF"/>
            <w:hideMark/>
          </w:tcPr>
          <w:p w14:paraId="2E8C8E9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Тема урока</w:t>
            </w:r>
          </w:p>
        </w:tc>
        <w:tc>
          <w:tcPr>
            <w:tcW w:w="2811" w:type="dxa"/>
            <w:gridSpan w:val="3"/>
            <w:tcBorders>
              <w:top w:val="single" w:sz="6" w:space="0" w:color="000000"/>
              <w:bottom w:val="single" w:sz="6" w:space="0" w:color="000000"/>
              <w:right w:val="single" w:sz="6" w:space="0" w:color="000000"/>
            </w:tcBorders>
            <w:shd w:val="clear" w:color="auto" w:fill="FFFFFF"/>
            <w:hideMark/>
          </w:tcPr>
          <w:p w14:paraId="61483AA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Количество часов</w:t>
            </w:r>
          </w:p>
        </w:tc>
        <w:tc>
          <w:tcPr>
            <w:tcW w:w="0" w:type="auto"/>
            <w:vMerge w:val="restart"/>
            <w:tcBorders>
              <w:top w:val="single" w:sz="6" w:space="0" w:color="000000"/>
              <w:bottom w:val="single" w:sz="6" w:space="0" w:color="000000"/>
              <w:right w:val="single" w:sz="6" w:space="0" w:color="000000"/>
            </w:tcBorders>
            <w:shd w:val="clear" w:color="auto" w:fill="FFFFFF"/>
            <w:hideMark/>
          </w:tcPr>
          <w:p w14:paraId="2B002C02"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Дата изучения</w:t>
            </w:r>
          </w:p>
        </w:tc>
        <w:tc>
          <w:tcPr>
            <w:tcW w:w="0" w:type="auto"/>
            <w:vMerge w:val="restart"/>
            <w:tcBorders>
              <w:top w:val="single" w:sz="6" w:space="0" w:color="000000"/>
              <w:bottom w:val="single" w:sz="6" w:space="0" w:color="000000"/>
              <w:right w:val="single" w:sz="6" w:space="0" w:color="000000"/>
            </w:tcBorders>
            <w:shd w:val="clear" w:color="auto" w:fill="FFFFFF"/>
            <w:hideMark/>
          </w:tcPr>
          <w:p w14:paraId="40A519CD"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Электронные цифровые образовательные ресурсы</w:t>
            </w:r>
          </w:p>
        </w:tc>
      </w:tr>
      <w:tr w:rsidR="00733F78" w:rsidRPr="00F20D4D" w14:paraId="583DD649" w14:textId="77777777" w:rsidTr="009B62F1">
        <w:trPr>
          <w:trHeight w:val="276"/>
          <w:tblHeader/>
          <w:tblCellSpacing w:w="15" w:type="dxa"/>
        </w:trPr>
        <w:tc>
          <w:tcPr>
            <w:tcW w:w="324" w:type="dxa"/>
            <w:vMerge/>
            <w:tcBorders>
              <w:top w:val="single" w:sz="6" w:space="0" w:color="000000"/>
              <w:bottom w:val="single" w:sz="6" w:space="0" w:color="000000"/>
              <w:right w:val="single" w:sz="6" w:space="0" w:color="000000"/>
            </w:tcBorders>
            <w:shd w:val="clear" w:color="auto" w:fill="FFFFFF"/>
            <w:hideMark/>
          </w:tcPr>
          <w:p w14:paraId="3B025884"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p>
        </w:tc>
        <w:tc>
          <w:tcPr>
            <w:tcW w:w="2376" w:type="dxa"/>
            <w:vMerge/>
            <w:tcBorders>
              <w:top w:val="single" w:sz="6" w:space="0" w:color="000000"/>
              <w:bottom w:val="single" w:sz="6" w:space="0" w:color="000000"/>
              <w:right w:val="single" w:sz="6" w:space="0" w:color="000000"/>
            </w:tcBorders>
            <w:shd w:val="clear" w:color="auto" w:fill="FFFFFF"/>
            <w:hideMark/>
          </w:tcPr>
          <w:p w14:paraId="640A88B5"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p>
        </w:tc>
        <w:tc>
          <w:tcPr>
            <w:tcW w:w="478" w:type="dxa"/>
            <w:tcBorders>
              <w:bottom w:val="single" w:sz="6" w:space="0" w:color="000000"/>
              <w:right w:val="single" w:sz="6" w:space="0" w:color="000000"/>
            </w:tcBorders>
            <w:shd w:val="clear" w:color="auto" w:fill="FFFFFF"/>
            <w:hideMark/>
          </w:tcPr>
          <w:p w14:paraId="032B6FE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Всего</w:t>
            </w:r>
          </w:p>
        </w:tc>
        <w:tc>
          <w:tcPr>
            <w:tcW w:w="1122" w:type="dxa"/>
            <w:tcBorders>
              <w:bottom w:val="single" w:sz="6" w:space="0" w:color="000000"/>
              <w:right w:val="single" w:sz="6" w:space="0" w:color="000000"/>
            </w:tcBorders>
            <w:shd w:val="clear" w:color="auto" w:fill="FFFFFF"/>
            <w:hideMark/>
          </w:tcPr>
          <w:p w14:paraId="3470DD3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Контрольные работы</w:t>
            </w:r>
          </w:p>
        </w:tc>
        <w:tc>
          <w:tcPr>
            <w:tcW w:w="1151" w:type="dxa"/>
            <w:tcBorders>
              <w:bottom w:val="single" w:sz="6" w:space="0" w:color="000000"/>
              <w:right w:val="single" w:sz="6" w:space="0" w:color="000000"/>
            </w:tcBorders>
            <w:shd w:val="clear" w:color="auto" w:fill="FFFFFF"/>
            <w:hideMark/>
          </w:tcPr>
          <w:p w14:paraId="68E2665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Практические работы</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14:paraId="507CD14D"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14:paraId="5F764B91"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p>
        </w:tc>
      </w:tr>
      <w:tr w:rsidR="00733F78" w:rsidRPr="00F20D4D" w14:paraId="21B560F6"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57529BD7"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2376" w:type="dxa"/>
            <w:tcBorders>
              <w:bottom w:val="single" w:sz="6" w:space="0" w:color="000000"/>
              <w:right w:val="single" w:sz="6" w:space="0" w:color="000000"/>
            </w:tcBorders>
            <w:shd w:val="clear" w:color="auto" w:fill="FFFFFF"/>
            <w:hideMark/>
          </w:tcPr>
          <w:p w14:paraId="17316179"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[[Химический элемент. Атом. Электронная конфигурация атомов]]</w:t>
            </w:r>
          </w:p>
        </w:tc>
        <w:tc>
          <w:tcPr>
            <w:tcW w:w="478" w:type="dxa"/>
            <w:tcBorders>
              <w:bottom w:val="single" w:sz="6" w:space="0" w:color="000000"/>
              <w:right w:val="single" w:sz="6" w:space="0" w:color="000000"/>
            </w:tcBorders>
            <w:shd w:val="clear" w:color="auto" w:fill="FFFFFF"/>
            <w:hideMark/>
          </w:tcPr>
          <w:p w14:paraId="5C7514A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12A73A1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346D61B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634BB5D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05.09.2025</w:t>
            </w:r>
          </w:p>
        </w:tc>
        <w:tc>
          <w:tcPr>
            <w:tcW w:w="0" w:type="auto"/>
            <w:tcBorders>
              <w:bottom w:val="single" w:sz="6" w:space="0" w:color="000000"/>
              <w:right w:val="single" w:sz="6" w:space="0" w:color="000000"/>
            </w:tcBorders>
            <w:shd w:val="clear" w:color="auto" w:fill="FFFFFF"/>
            <w:hideMark/>
          </w:tcPr>
          <w:p w14:paraId="6A8C4163"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59195998" w14:textId="77777777" w:rsidTr="009B62F1">
        <w:trPr>
          <w:trHeight w:val="858"/>
          <w:tblCellSpacing w:w="15" w:type="dxa"/>
        </w:trPr>
        <w:tc>
          <w:tcPr>
            <w:tcW w:w="324" w:type="dxa"/>
            <w:tcBorders>
              <w:bottom w:val="single" w:sz="6" w:space="0" w:color="000000"/>
              <w:right w:val="single" w:sz="6" w:space="0" w:color="000000"/>
            </w:tcBorders>
            <w:shd w:val="clear" w:color="auto" w:fill="FFFFFF"/>
            <w:hideMark/>
          </w:tcPr>
          <w:p w14:paraId="465589B8"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w:t>
            </w:r>
          </w:p>
        </w:tc>
        <w:tc>
          <w:tcPr>
            <w:tcW w:w="2376" w:type="dxa"/>
            <w:tcBorders>
              <w:bottom w:val="single" w:sz="6" w:space="0" w:color="000000"/>
              <w:right w:val="single" w:sz="6" w:space="0" w:color="000000"/>
            </w:tcBorders>
            <w:shd w:val="clear" w:color="auto" w:fill="FFFFFF"/>
            <w:hideMark/>
          </w:tcPr>
          <w:p w14:paraId="5A913534"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478" w:type="dxa"/>
            <w:tcBorders>
              <w:bottom w:val="single" w:sz="6" w:space="0" w:color="000000"/>
              <w:right w:val="single" w:sz="6" w:space="0" w:color="000000"/>
            </w:tcBorders>
            <w:shd w:val="clear" w:color="auto" w:fill="FFFFFF"/>
            <w:hideMark/>
          </w:tcPr>
          <w:p w14:paraId="0FB2F22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5F01332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4C13A58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28C2D1E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12.09.2025</w:t>
            </w:r>
          </w:p>
        </w:tc>
        <w:tc>
          <w:tcPr>
            <w:tcW w:w="0" w:type="auto"/>
            <w:tcBorders>
              <w:bottom w:val="single" w:sz="6" w:space="0" w:color="000000"/>
              <w:right w:val="single" w:sz="6" w:space="0" w:color="000000"/>
            </w:tcBorders>
            <w:shd w:val="clear" w:color="auto" w:fill="FFFFFF"/>
            <w:hideMark/>
          </w:tcPr>
          <w:p w14:paraId="54FBC09E"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4328F641" w14:textId="77777777" w:rsidTr="009B62F1">
        <w:trPr>
          <w:trHeight w:val="1137"/>
          <w:tblCellSpacing w:w="15" w:type="dxa"/>
        </w:trPr>
        <w:tc>
          <w:tcPr>
            <w:tcW w:w="324" w:type="dxa"/>
            <w:tcBorders>
              <w:bottom w:val="single" w:sz="6" w:space="0" w:color="000000"/>
              <w:right w:val="single" w:sz="6" w:space="0" w:color="000000"/>
            </w:tcBorders>
            <w:shd w:val="clear" w:color="auto" w:fill="FFFFFF"/>
            <w:hideMark/>
          </w:tcPr>
          <w:p w14:paraId="3C8F0126"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3</w:t>
            </w:r>
          </w:p>
        </w:tc>
        <w:tc>
          <w:tcPr>
            <w:tcW w:w="2376" w:type="dxa"/>
            <w:tcBorders>
              <w:bottom w:val="single" w:sz="6" w:space="0" w:color="000000"/>
              <w:right w:val="single" w:sz="6" w:space="0" w:color="000000"/>
            </w:tcBorders>
            <w:shd w:val="clear" w:color="auto" w:fill="FFFFFF"/>
            <w:hideMark/>
          </w:tcPr>
          <w:p w14:paraId="552BDBFB"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478" w:type="dxa"/>
            <w:tcBorders>
              <w:bottom w:val="single" w:sz="6" w:space="0" w:color="000000"/>
              <w:right w:val="single" w:sz="6" w:space="0" w:color="000000"/>
            </w:tcBorders>
            <w:shd w:val="clear" w:color="auto" w:fill="FFFFFF"/>
            <w:hideMark/>
          </w:tcPr>
          <w:p w14:paraId="0EA3097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1FAF1FE8"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1C67BC8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52B9730B"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19.09.2025</w:t>
            </w:r>
          </w:p>
        </w:tc>
        <w:tc>
          <w:tcPr>
            <w:tcW w:w="0" w:type="auto"/>
            <w:tcBorders>
              <w:bottom w:val="single" w:sz="6" w:space="0" w:color="000000"/>
              <w:right w:val="single" w:sz="6" w:space="0" w:color="000000"/>
            </w:tcBorders>
            <w:shd w:val="clear" w:color="auto" w:fill="FFFFFF"/>
            <w:hideMark/>
          </w:tcPr>
          <w:p w14:paraId="2F7F5692"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2D52B701" w14:textId="77777777" w:rsidTr="009B62F1">
        <w:trPr>
          <w:trHeight w:val="556"/>
          <w:tblCellSpacing w:w="15" w:type="dxa"/>
        </w:trPr>
        <w:tc>
          <w:tcPr>
            <w:tcW w:w="324" w:type="dxa"/>
            <w:tcBorders>
              <w:bottom w:val="single" w:sz="6" w:space="0" w:color="000000"/>
              <w:right w:val="single" w:sz="6" w:space="0" w:color="000000"/>
            </w:tcBorders>
            <w:shd w:val="clear" w:color="auto" w:fill="FFFFFF"/>
            <w:hideMark/>
          </w:tcPr>
          <w:p w14:paraId="157C05F0"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4</w:t>
            </w:r>
          </w:p>
        </w:tc>
        <w:tc>
          <w:tcPr>
            <w:tcW w:w="2376" w:type="dxa"/>
            <w:tcBorders>
              <w:bottom w:val="single" w:sz="6" w:space="0" w:color="000000"/>
              <w:right w:val="single" w:sz="6" w:space="0" w:color="000000"/>
            </w:tcBorders>
            <w:shd w:val="clear" w:color="auto" w:fill="FFFFFF"/>
            <w:hideMark/>
          </w:tcPr>
          <w:p w14:paraId="51FC985C"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[[Строение вещества. Химическая связь, её виды; механизмы образования ковалентной связи. Водородная связь]]</w:t>
            </w:r>
          </w:p>
        </w:tc>
        <w:tc>
          <w:tcPr>
            <w:tcW w:w="478" w:type="dxa"/>
            <w:tcBorders>
              <w:bottom w:val="single" w:sz="6" w:space="0" w:color="000000"/>
              <w:right w:val="single" w:sz="6" w:space="0" w:color="000000"/>
            </w:tcBorders>
            <w:shd w:val="clear" w:color="auto" w:fill="FFFFFF"/>
            <w:hideMark/>
          </w:tcPr>
          <w:p w14:paraId="626DE8E5"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2D8C937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05027395"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4A18E0D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26.09.2025</w:t>
            </w:r>
          </w:p>
        </w:tc>
        <w:tc>
          <w:tcPr>
            <w:tcW w:w="0" w:type="auto"/>
            <w:tcBorders>
              <w:bottom w:val="single" w:sz="6" w:space="0" w:color="000000"/>
              <w:right w:val="single" w:sz="6" w:space="0" w:color="000000"/>
            </w:tcBorders>
            <w:shd w:val="clear" w:color="auto" w:fill="FFFFFF"/>
            <w:hideMark/>
          </w:tcPr>
          <w:p w14:paraId="3775628E"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7BB865A4"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59437DE6"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5</w:t>
            </w:r>
          </w:p>
        </w:tc>
        <w:tc>
          <w:tcPr>
            <w:tcW w:w="2376" w:type="dxa"/>
            <w:tcBorders>
              <w:bottom w:val="single" w:sz="6" w:space="0" w:color="000000"/>
              <w:right w:val="single" w:sz="6" w:space="0" w:color="000000"/>
            </w:tcBorders>
            <w:shd w:val="clear" w:color="auto" w:fill="FFFFFF"/>
            <w:hideMark/>
          </w:tcPr>
          <w:p w14:paraId="0D41C6E9"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[[Валентность. Электроотрицательность. Степень окисления. Вещества молекулярного и немолекулярного строения]]</w:t>
            </w:r>
          </w:p>
        </w:tc>
        <w:tc>
          <w:tcPr>
            <w:tcW w:w="478" w:type="dxa"/>
            <w:tcBorders>
              <w:bottom w:val="single" w:sz="6" w:space="0" w:color="000000"/>
              <w:right w:val="single" w:sz="6" w:space="0" w:color="000000"/>
            </w:tcBorders>
            <w:shd w:val="clear" w:color="auto" w:fill="FFFFFF"/>
            <w:hideMark/>
          </w:tcPr>
          <w:p w14:paraId="2F7890C4"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3F568AE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761C196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2F089CC7"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03.10.2025</w:t>
            </w:r>
          </w:p>
        </w:tc>
        <w:tc>
          <w:tcPr>
            <w:tcW w:w="0" w:type="auto"/>
            <w:tcBorders>
              <w:bottom w:val="single" w:sz="6" w:space="0" w:color="000000"/>
              <w:right w:val="single" w:sz="6" w:space="0" w:color="000000"/>
            </w:tcBorders>
            <w:shd w:val="clear" w:color="auto" w:fill="FFFFFF"/>
            <w:hideMark/>
          </w:tcPr>
          <w:p w14:paraId="78735608"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5D4A8CDF"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6C2044C7"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lastRenderedPageBreak/>
              <w:t>6</w:t>
            </w:r>
          </w:p>
        </w:tc>
        <w:tc>
          <w:tcPr>
            <w:tcW w:w="2376" w:type="dxa"/>
            <w:tcBorders>
              <w:bottom w:val="single" w:sz="6" w:space="0" w:color="000000"/>
              <w:right w:val="single" w:sz="6" w:space="0" w:color="000000"/>
            </w:tcBorders>
            <w:shd w:val="clear" w:color="auto" w:fill="FFFFFF"/>
            <w:hideMark/>
          </w:tcPr>
          <w:p w14:paraId="2CFB7E68"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[[Понятие о дисперсных системах. Истинные и коллоидные растворы. Массовая доля вещества в растворе]]</w:t>
            </w:r>
          </w:p>
        </w:tc>
        <w:tc>
          <w:tcPr>
            <w:tcW w:w="478" w:type="dxa"/>
            <w:tcBorders>
              <w:bottom w:val="single" w:sz="6" w:space="0" w:color="000000"/>
              <w:right w:val="single" w:sz="6" w:space="0" w:color="000000"/>
            </w:tcBorders>
            <w:shd w:val="clear" w:color="auto" w:fill="FFFFFF"/>
            <w:hideMark/>
          </w:tcPr>
          <w:p w14:paraId="472D15D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27AC1D45"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10EBA81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3B9BA9B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10.10.2025</w:t>
            </w:r>
          </w:p>
        </w:tc>
        <w:tc>
          <w:tcPr>
            <w:tcW w:w="0" w:type="auto"/>
            <w:tcBorders>
              <w:bottom w:val="single" w:sz="6" w:space="0" w:color="000000"/>
              <w:right w:val="single" w:sz="6" w:space="0" w:color="000000"/>
            </w:tcBorders>
            <w:shd w:val="clear" w:color="auto" w:fill="FFFFFF"/>
            <w:hideMark/>
          </w:tcPr>
          <w:p w14:paraId="5DCB5A0D"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120D5060" w14:textId="77777777" w:rsidTr="009B62F1">
        <w:trPr>
          <w:trHeight w:val="858"/>
          <w:tblCellSpacing w:w="15" w:type="dxa"/>
        </w:trPr>
        <w:tc>
          <w:tcPr>
            <w:tcW w:w="324" w:type="dxa"/>
            <w:tcBorders>
              <w:bottom w:val="single" w:sz="6" w:space="0" w:color="000000"/>
              <w:right w:val="single" w:sz="6" w:space="0" w:color="000000"/>
            </w:tcBorders>
            <w:shd w:val="clear" w:color="auto" w:fill="FFFFFF"/>
            <w:hideMark/>
          </w:tcPr>
          <w:p w14:paraId="100B3349"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7</w:t>
            </w:r>
          </w:p>
        </w:tc>
        <w:tc>
          <w:tcPr>
            <w:tcW w:w="2376" w:type="dxa"/>
            <w:tcBorders>
              <w:bottom w:val="single" w:sz="6" w:space="0" w:color="000000"/>
              <w:right w:val="single" w:sz="6" w:space="0" w:color="000000"/>
            </w:tcBorders>
            <w:shd w:val="clear" w:color="auto" w:fill="FFFFFF"/>
            <w:hideMark/>
          </w:tcPr>
          <w:p w14:paraId="18BB3D0E"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[[Классификация и номенклатура неорганических соединений. Генетическая связь неорганических веществ, различных классов]]</w:t>
            </w:r>
          </w:p>
        </w:tc>
        <w:tc>
          <w:tcPr>
            <w:tcW w:w="478" w:type="dxa"/>
            <w:tcBorders>
              <w:bottom w:val="single" w:sz="6" w:space="0" w:color="000000"/>
              <w:right w:val="single" w:sz="6" w:space="0" w:color="000000"/>
            </w:tcBorders>
            <w:shd w:val="clear" w:color="auto" w:fill="FFFFFF"/>
            <w:hideMark/>
          </w:tcPr>
          <w:p w14:paraId="62220B24"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4F1241BD"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0A70CB7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2439C1D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17.10.2025</w:t>
            </w:r>
          </w:p>
        </w:tc>
        <w:tc>
          <w:tcPr>
            <w:tcW w:w="0" w:type="auto"/>
            <w:tcBorders>
              <w:bottom w:val="single" w:sz="6" w:space="0" w:color="000000"/>
              <w:right w:val="single" w:sz="6" w:space="0" w:color="000000"/>
            </w:tcBorders>
            <w:shd w:val="clear" w:color="auto" w:fill="FFFFFF"/>
            <w:hideMark/>
          </w:tcPr>
          <w:p w14:paraId="56CD0388"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5DA53519" w14:textId="77777777" w:rsidTr="009B62F1">
        <w:trPr>
          <w:trHeight w:val="836"/>
          <w:tblCellSpacing w:w="15" w:type="dxa"/>
        </w:trPr>
        <w:tc>
          <w:tcPr>
            <w:tcW w:w="324" w:type="dxa"/>
            <w:tcBorders>
              <w:bottom w:val="single" w:sz="6" w:space="0" w:color="000000"/>
              <w:right w:val="single" w:sz="6" w:space="0" w:color="000000"/>
            </w:tcBorders>
            <w:shd w:val="clear" w:color="auto" w:fill="FFFFFF"/>
            <w:hideMark/>
          </w:tcPr>
          <w:p w14:paraId="23D12FCB"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8</w:t>
            </w:r>
          </w:p>
        </w:tc>
        <w:tc>
          <w:tcPr>
            <w:tcW w:w="2376" w:type="dxa"/>
            <w:tcBorders>
              <w:bottom w:val="single" w:sz="6" w:space="0" w:color="000000"/>
              <w:right w:val="single" w:sz="6" w:space="0" w:color="000000"/>
            </w:tcBorders>
            <w:shd w:val="clear" w:color="auto" w:fill="FFFFFF"/>
            <w:hideMark/>
          </w:tcPr>
          <w:p w14:paraId="2B234C13"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478" w:type="dxa"/>
            <w:tcBorders>
              <w:bottom w:val="single" w:sz="6" w:space="0" w:color="000000"/>
              <w:right w:val="single" w:sz="6" w:space="0" w:color="000000"/>
            </w:tcBorders>
            <w:shd w:val="clear" w:color="auto" w:fill="FFFFFF"/>
            <w:hideMark/>
          </w:tcPr>
          <w:p w14:paraId="042A39C4"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62F6C4E8"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2FECD4AB"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2BA77C8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24.10.2025</w:t>
            </w:r>
          </w:p>
        </w:tc>
        <w:tc>
          <w:tcPr>
            <w:tcW w:w="0" w:type="auto"/>
            <w:tcBorders>
              <w:bottom w:val="single" w:sz="6" w:space="0" w:color="000000"/>
              <w:right w:val="single" w:sz="6" w:space="0" w:color="000000"/>
            </w:tcBorders>
            <w:shd w:val="clear" w:color="auto" w:fill="FFFFFF"/>
            <w:hideMark/>
          </w:tcPr>
          <w:p w14:paraId="53617A7F"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0619C2EF"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25F2ED8E"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9</w:t>
            </w:r>
          </w:p>
        </w:tc>
        <w:tc>
          <w:tcPr>
            <w:tcW w:w="2376" w:type="dxa"/>
            <w:tcBorders>
              <w:bottom w:val="single" w:sz="6" w:space="0" w:color="000000"/>
              <w:right w:val="single" w:sz="6" w:space="0" w:color="000000"/>
            </w:tcBorders>
            <w:shd w:val="clear" w:color="auto" w:fill="FFFFFF"/>
            <w:hideMark/>
          </w:tcPr>
          <w:p w14:paraId="73902285"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[[Скорость реакции. Обратимые реакции. Химическое равновесие]]</w:t>
            </w:r>
          </w:p>
        </w:tc>
        <w:tc>
          <w:tcPr>
            <w:tcW w:w="478" w:type="dxa"/>
            <w:tcBorders>
              <w:bottom w:val="single" w:sz="6" w:space="0" w:color="000000"/>
              <w:right w:val="single" w:sz="6" w:space="0" w:color="000000"/>
            </w:tcBorders>
            <w:shd w:val="clear" w:color="auto" w:fill="FFFFFF"/>
            <w:hideMark/>
          </w:tcPr>
          <w:p w14:paraId="7B894285"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5BC9F268"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6D6576FD"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6892C7B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07.11.2025</w:t>
            </w:r>
          </w:p>
        </w:tc>
        <w:tc>
          <w:tcPr>
            <w:tcW w:w="0" w:type="auto"/>
            <w:tcBorders>
              <w:bottom w:val="single" w:sz="6" w:space="0" w:color="000000"/>
              <w:right w:val="single" w:sz="6" w:space="0" w:color="000000"/>
            </w:tcBorders>
            <w:shd w:val="clear" w:color="auto" w:fill="FFFFFF"/>
            <w:hideMark/>
          </w:tcPr>
          <w:p w14:paraId="62057300"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2B5821CD"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25580EF0"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10</w:t>
            </w:r>
          </w:p>
        </w:tc>
        <w:tc>
          <w:tcPr>
            <w:tcW w:w="2376" w:type="dxa"/>
            <w:tcBorders>
              <w:bottom w:val="single" w:sz="6" w:space="0" w:color="000000"/>
              <w:right w:val="single" w:sz="6" w:space="0" w:color="000000"/>
            </w:tcBorders>
            <w:shd w:val="clear" w:color="auto" w:fill="FFFFFF"/>
            <w:hideMark/>
          </w:tcPr>
          <w:p w14:paraId="3E41C4EF"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[[Практическая работа № 1. «Влияние различных факторов на скорость химической реакции»]]</w:t>
            </w:r>
          </w:p>
        </w:tc>
        <w:tc>
          <w:tcPr>
            <w:tcW w:w="478" w:type="dxa"/>
            <w:tcBorders>
              <w:bottom w:val="single" w:sz="6" w:space="0" w:color="000000"/>
              <w:right w:val="single" w:sz="6" w:space="0" w:color="000000"/>
            </w:tcBorders>
            <w:shd w:val="clear" w:color="auto" w:fill="FFFFFF"/>
            <w:hideMark/>
          </w:tcPr>
          <w:p w14:paraId="7C2CE40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hideMark/>
          </w:tcPr>
          <w:p w14:paraId="6135E81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hideMark/>
          </w:tcPr>
          <w:p w14:paraId="6C16AAA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14:paraId="3C9CB34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14.11.2025</w:t>
            </w:r>
          </w:p>
        </w:tc>
        <w:tc>
          <w:tcPr>
            <w:tcW w:w="0" w:type="auto"/>
            <w:tcBorders>
              <w:bottom w:val="single" w:sz="6" w:space="0" w:color="000000"/>
              <w:right w:val="single" w:sz="6" w:space="0" w:color="000000"/>
            </w:tcBorders>
            <w:shd w:val="clear" w:color="auto" w:fill="FFFFFF"/>
            <w:hideMark/>
          </w:tcPr>
          <w:p w14:paraId="6295E3FC"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1E02CC81" w14:textId="77777777" w:rsidTr="009B62F1">
        <w:trPr>
          <w:trHeight w:val="836"/>
          <w:tblCellSpacing w:w="15" w:type="dxa"/>
        </w:trPr>
        <w:tc>
          <w:tcPr>
            <w:tcW w:w="324" w:type="dxa"/>
            <w:tcBorders>
              <w:bottom w:val="single" w:sz="6" w:space="0" w:color="000000"/>
              <w:right w:val="single" w:sz="6" w:space="0" w:color="000000"/>
            </w:tcBorders>
            <w:shd w:val="clear" w:color="auto" w:fill="FFFFFF"/>
            <w:hideMark/>
          </w:tcPr>
          <w:p w14:paraId="6F15747C"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11</w:t>
            </w:r>
          </w:p>
        </w:tc>
        <w:tc>
          <w:tcPr>
            <w:tcW w:w="2376" w:type="dxa"/>
            <w:tcBorders>
              <w:bottom w:val="single" w:sz="6" w:space="0" w:color="000000"/>
              <w:right w:val="single" w:sz="6" w:space="0" w:color="000000"/>
            </w:tcBorders>
            <w:shd w:val="clear" w:color="auto" w:fill="FFFFFF"/>
            <w:hideMark/>
          </w:tcPr>
          <w:p w14:paraId="2522B009"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 xml:space="preserve">[[Электролитическая диссоциация. Понятие о водородном показателе (pH) раствора. Реакции ионного обмена. Гидролиз </w:t>
            </w:r>
            <w:r w:rsidRPr="00F20D4D">
              <w:rPr>
                <w:rFonts w:ascii="inherit" w:eastAsia="Times New Roman" w:hAnsi="inherit" w:cs="Times New Roman"/>
                <w:color w:val="000000"/>
                <w:sz w:val="24"/>
                <w:szCs w:val="24"/>
                <w:lang w:eastAsia="ru-RU"/>
              </w:rPr>
              <w:lastRenderedPageBreak/>
              <w:t>органических и неорганических веществ]]</w:t>
            </w:r>
          </w:p>
        </w:tc>
        <w:tc>
          <w:tcPr>
            <w:tcW w:w="478" w:type="dxa"/>
            <w:tcBorders>
              <w:bottom w:val="single" w:sz="6" w:space="0" w:color="000000"/>
              <w:right w:val="single" w:sz="6" w:space="0" w:color="000000"/>
            </w:tcBorders>
            <w:shd w:val="clear" w:color="auto" w:fill="FFFFFF"/>
            <w:hideMark/>
          </w:tcPr>
          <w:p w14:paraId="3EC80DD4"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lastRenderedPageBreak/>
              <w:t>1</w:t>
            </w:r>
          </w:p>
        </w:tc>
        <w:tc>
          <w:tcPr>
            <w:tcW w:w="1122" w:type="dxa"/>
            <w:tcBorders>
              <w:bottom w:val="single" w:sz="6" w:space="0" w:color="000000"/>
              <w:right w:val="single" w:sz="6" w:space="0" w:color="000000"/>
            </w:tcBorders>
            <w:shd w:val="clear" w:color="auto" w:fill="FFFFFF"/>
          </w:tcPr>
          <w:p w14:paraId="1BC75F9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4AAA50E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02EED19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21.11.2025</w:t>
            </w:r>
          </w:p>
        </w:tc>
        <w:tc>
          <w:tcPr>
            <w:tcW w:w="0" w:type="auto"/>
            <w:tcBorders>
              <w:bottom w:val="single" w:sz="6" w:space="0" w:color="000000"/>
              <w:right w:val="single" w:sz="6" w:space="0" w:color="000000"/>
            </w:tcBorders>
            <w:shd w:val="clear" w:color="auto" w:fill="FFFFFF"/>
            <w:hideMark/>
          </w:tcPr>
          <w:p w14:paraId="1EEA4FC4"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654A38C1"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6C6C211D"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12</w:t>
            </w:r>
          </w:p>
        </w:tc>
        <w:tc>
          <w:tcPr>
            <w:tcW w:w="2376" w:type="dxa"/>
            <w:tcBorders>
              <w:bottom w:val="single" w:sz="6" w:space="0" w:color="000000"/>
              <w:right w:val="single" w:sz="6" w:space="0" w:color="000000"/>
            </w:tcBorders>
            <w:shd w:val="clear" w:color="auto" w:fill="FFFFFF"/>
            <w:hideMark/>
          </w:tcPr>
          <w:p w14:paraId="0B3F54D8"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[[Окислительно-восстановительные реакции. Понятие об электролизе расплавов и растворов солей]]</w:t>
            </w:r>
          </w:p>
        </w:tc>
        <w:tc>
          <w:tcPr>
            <w:tcW w:w="478" w:type="dxa"/>
            <w:tcBorders>
              <w:bottom w:val="single" w:sz="6" w:space="0" w:color="000000"/>
              <w:right w:val="single" w:sz="6" w:space="0" w:color="000000"/>
            </w:tcBorders>
            <w:shd w:val="clear" w:color="auto" w:fill="FFFFFF"/>
            <w:hideMark/>
          </w:tcPr>
          <w:p w14:paraId="17A686F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6A94507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56DF37B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4C6A90C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28.11.2025</w:t>
            </w:r>
          </w:p>
        </w:tc>
        <w:tc>
          <w:tcPr>
            <w:tcW w:w="0" w:type="auto"/>
            <w:tcBorders>
              <w:bottom w:val="single" w:sz="6" w:space="0" w:color="000000"/>
              <w:right w:val="single" w:sz="6" w:space="0" w:color="000000"/>
            </w:tcBorders>
            <w:shd w:val="clear" w:color="auto" w:fill="FFFFFF"/>
            <w:hideMark/>
          </w:tcPr>
          <w:p w14:paraId="2F40D578"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107B7C0B"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6B702DFC"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13</w:t>
            </w:r>
          </w:p>
        </w:tc>
        <w:tc>
          <w:tcPr>
            <w:tcW w:w="2376" w:type="dxa"/>
            <w:tcBorders>
              <w:bottom w:val="single" w:sz="6" w:space="0" w:color="000000"/>
              <w:right w:val="single" w:sz="6" w:space="0" w:color="000000"/>
            </w:tcBorders>
            <w:shd w:val="clear" w:color="auto" w:fill="FFFFFF"/>
            <w:hideMark/>
          </w:tcPr>
          <w:p w14:paraId="49A10FA3"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[[Контрольная работа по разделу «Теоретические основы химии»]]</w:t>
            </w:r>
          </w:p>
        </w:tc>
        <w:tc>
          <w:tcPr>
            <w:tcW w:w="478" w:type="dxa"/>
            <w:tcBorders>
              <w:bottom w:val="single" w:sz="6" w:space="0" w:color="000000"/>
              <w:right w:val="single" w:sz="6" w:space="0" w:color="000000"/>
            </w:tcBorders>
            <w:shd w:val="clear" w:color="auto" w:fill="FFFFFF"/>
            <w:hideMark/>
          </w:tcPr>
          <w:p w14:paraId="42E1BA0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hideMark/>
          </w:tcPr>
          <w:p w14:paraId="68AB7CC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51" w:type="dxa"/>
            <w:tcBorders>
              <w:bottom w:val="single" w:sz="6" w:space="0" w:color="000000"/>
              <w:right w:val="single" w:sz="6" w:space="0" w:color="000000"/>
            </w:tcBorders>
            <w:shd w:val="clear" w:color="auto" w:fill="FFFFFF"/>
            <w:hideMark/>
          </w:tcPr>
          <w:p w14:paraId="15DDF7D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7F7ACDD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05.12.2025</w:t>
            </w:r>
          </w:p>
        </w:tc>
        <w:tc>
          <w:tcPr>
            <w:tcW w:w="0" w:type="auto"/>
            <w:tcBorders>
              <w:bottom w:val="single" w:sz="6" w:space="0" w:color="000000"/>
              <w:right w:val="single" w:sz="6" w:space="0" w:color="000000"/>
            </w:tcBorders>
            <w:shd w:val="clear" w:color="auto" w:fill="FFFFFF"/>
            <w:hideMark/>
          </w:tcPr>
          <w:p w14:paraId="2538D621"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645C6ADB" w14:textId="77777777" w:rsidTr="009B62F1">
        <w:trPr>
          <w:trHeight w:val="836"/>
          <w:tblCellSpacing w:w="15" w:type="dxa"/>
        </w:trPr>
        <w:tc>
          <w:tcPr>
            <w:tcW w:w="324" w:type="dxa"/>
            <w:tcBorders>
              <w:bottom w:val="single" w:sz="6" w:space="0" w:color="000000"/>
              <w:right w:val="single" w:sz="6" w:space="0" w:color="000000"/>
            </w:tcBorders>
            <w:shd w:val="clear" w:color="auto" w:fill="FFFFFF"/>
            <w:hideMark/>
          </w:tcPr>
          <w:p w14:paraId="6C52737B"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14</w:t>
            </w:r>
          </w:p>
        </w:tc>
        <w:tc>
          <w:tcPr>
            <w:tcW w:w="2376" w:type="dxa"/>
            <w:tcBorders>
              <w:bottom w:val="single" w:sz="6" w:space="0" w:color="000000"/>
              <w:right w:val="single" w:sz="6" w:space="0" w:color="000000"/>
            </w:tcBorders>
            <w:shd w:val="clear" w:color="auto" w:fill="FFFFFF"/>
            <w:hideMark/>
          </w:tcPr>
          <w:p w14:paraId="32252C72"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478" w:type="dxa"/>
            <w:tcBorders>
              <w:bottom w:val="single" w:sz="6" w:space="0" w:color="000000"/>
              <w:right w:val="single" w:sz="6" w:space="0" w:color="000000"/>
            </w:tcBorders>
            <w:shd w:val="clear" w:color="auto" w:fill="FFFFFF"/>
            <w:hideMark/>
          </w:tcPr>
          <w:p w14:paraId="5726E78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0A8C34C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3FD0916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3F65F1BB"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12.12.2025</w:t>
            </w:r>
          </w:p>
        </w:tc>
        <w:tc>
          <w:tcPr>
            <w:tcW w:w="0" w:type="auto"/>
            <w:tcBorders>
              <w:bottom w:val="single" w:sz="6" w:space="0" w:color="000000"/>
              <w:right w:val="single" w:sz="6" w:space="0" w:color="000000"/>
            </w:tcBorders>
            <w:shd w:val="clear" w:color="auto" w:fill="FFFFFF"/>
            <w:hideMark/>
          </w:tcPr>
          <w:p w14:paraId="44F77551"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12670F8E"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487C49DF"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15</w:t>
            </w:r>
          </w:p>
        </w:tc>
        <w:tc>
          <w:tcPr>
            <w:tcW w:w="2376" w:type="dxa"/>
            <w:tcBorders>
              <w:bottom w:val="single" w:sz="6" w:space="0" w:color="000000"/>
              <w:right w:val="single" w:sz="6" w:space="0" w:color="000000"/>
            </w:tcBorders>
            <w:shd w:val="clear" w:color="auto" w:fill="FFFFFF"/>
            <w:hideMark/>
          </w:tcPr>
          <w:p w14:paraId="632AC295"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[[Сплавы металлов. Электрохимический ряд напряжений металлов]]</w:t>
            </w:r>
          </w:p>
        </w:tc>
        <w:tc>
          <w:tcPr>
            <w:tcW w:w="478" w:type="dxa"/>
            <w:tcBorders>
              <w:bottom w:val="single" w:sz="6" w:space="0" w:color="000000"/>
              <w:right w:val="single" w:sz="6" w:space="0" w:color="000000"/>
            </w:tcBorders>
            <w:shd w:val="clear" w:color="auto" w:fill="FFFFFF"/>
            <w:hideMark/>
          </w:tcPr>
          <w:p w14:paraId="7A77AE6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5C6ADBA4"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0A79193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62C834E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19.12.2025</w:t>
            </w:r>
          </w:p>
        </w:tc>
        <w:tc>
          <w:tcPr>
            <w:tcW w:w="0" w:type="auto"/>
            <w:tcBorders>
              <w:bottom w:val="single" w:sz="6" w:space="0" w:color="000000"/>
              <w:right w:val="single" w:sz="6" w:space="0" w:color="000000"/>
            </w:tcBorders>
            <w:shd w:val="clear" w:color="auto" w:fill="FFFFFF"/>
            <w:hideMark/>
          </w:tcPr>
          <w:p w14:paraId="35A191E7"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4CF2F389"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16CC7CC0"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16</w:t>
            </w:r>
          </w:p>
        </w:tc>
        <w:tc>
          <w:tcPr>
            <w:tcW w:w="2376" w:type="dxa"/>
            <w:tcBorders>
              <w:bottom w:val="single" w:sz="6" w:space="0" w:color="000000"/>
              <w:right w:val="single" w:sz="6" w:space="0" w:color="000000"/>
            </w:tcBorders>
            <w:shd w:val="clear" w:color="auto" w:fill="FFFFFF"/>
            <w:hideMark/>
          </w:tcPr>
          <w:p w14:paraId="3DDA9423"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[[Химические свойства важнейших металлов (натрий, калий, кальций, магний, алюминий) и их соединений]]</w:t>
            </w:r>
          </w:p>
        </w:tc>
        <w:tc>
          <w:tcPr>
            <w:tcW w:w="478" w:type="dxa"/>
            <w:tcBorders>
              <w:bottom w:val="single" w:sz="6" w:space="0" w:color="000000"/>
              <w:right w:val="single" w:sz="6" w:space="0" w:color="000000"/>
            </w:tcBorders>
            <w:shd w:val="clear" w:color="auto" w:fill="FFFFFF"/>
            <w:hideMark/>
          </w:tcPr>
          <w:p w14:paraId="0571DA0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7BC549A7"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5AA77E15"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669CD38D"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26.12.2025</w:t>
            </w:r>
          </w:p>
        </w:tc>
        <w:tc>
          <w:tcPr>
            <w:tcW w:w="0" w:type="auto"/>
            <w:tcBorders>
              <w:bottom w:val="single" w:sz="6" w:space="0" w:color="000000"/>
              <w:right w:val="single" w:sz="6" w:space="0" w:color="000000"/>
            </w:tcBorders>
            <w:shd w:val="clear" w:color="auto" w:fill="FFFFFF"/>
            <w:hideMark/>
          </w:tcPr>
          <w:p w14:paraId="296CC5F4"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07DABC77" w14:textId="77777777" w:rsidTr="009B62F1">
        <w:trPr>
          <w:trHeight w:val="491"/>
          <w:tblCellSpacing w:w="15" w:type="dxa"/>
        </w:trPr>
        <w:tc>
          <w:tcPr>
            <w:tcW w:w="324" w:type="dxa"/>
            <w:tcBorders>
              <w:bottom w:val="single" w:sz="6" w:space="0" w:color="000000"/>
              <w:right w:val="single" w:sz="6" w:space="0" w:color="000000"/>
            </w:tcBorders>
            <w:shd w:val="clear" w:color="auto" w:fill="FFFFFF"/>
            <w:hideMark/>
          </w:tcPr>
          <w:p w14:paraId="1F75BD11"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17</w:t>
            </w:r>
          </w:p>
        </w:tc>
        <w:tc>
          <w:tcPr>
            <w:tcW w:w="2376" w:type="dxa"/>
            <w:tcBorders>
              <w:bottom w:val="single" w:sz="6" w:space="0" w:color="000000"/>
              <w:right w:val="single" w:sz="6" w:space="0" w:color="000000"/>
            </w:tcBorders>
            <w:shd w:val="clear" w:color="auto" w:fill="FFFFFF"/>
            <w:hideMark/>
          </w:tcPr>
          <w:p w14:paraId="02E2F70B"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[[Химические свойства хрома, меди и их соединений]]</w:t>
            </w:r>
          </w:p>
        </w:tc>
        <w:tc>
          <w:tcPr>
            <w:tcW w:w="478" w:type="dxa"/>
            <w:tcBorders>
              <w:bottom w:val="single" w:sz="6" w:space="0" w:color="000000"/>
              <w:right w:val="single" w:sz="6" w:space="0" w:color="000000"/>
            </w:tcBorders>
            <w:shd w:val="clear" w:color="auto" w:fill="FFFFFF"/>
            <w:hideMark/>
          </w:tcPr>
          <w:p w14:paraId="582C0782"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2C28EE02"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393F7CC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53A36F2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16.01.2026</w:t>
            </w:r>
          </w:p>
        </w:tc>
        <w:tc>
          <w:tcPr>
            <w:tcW w:w="0" w:type="auto"/>
            <w:tcBorders>
              <w:bottom w:val="single" w:sz="6" w:space="0" w:color="000000"/>
              <w:right w:val="single" w:sz="6" w:space="0" w:color="000000"/>
            </w:tcBorders>
            <w:shd w:val="clear" w:color="auto" w:fill="FFFFFF"/>
            <w:hideMark/>
          </w:tcPr>
          <w:p w14:paraId="3FED2615"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6FC09F14" w14:textId="77777777" w:rsidTr="009B62F1">
        <w:trPr>
          <w:trHeight w:val="491"/>
          <w:tblCellSpacing w:w="15" w:type="dxa"/>
        </w:trPr>
        <w:tc>
          <w:tcPr>
            <w:tcW w:w="324" w:type="dxa"/>
            <w:tcBorders>
              <w:bottom w:val="single" w:sz="6" w:space="0" w:color="000000"/>
              <w:right w:val="single" w:sz="6" w:space="0" w:color="000000"/>
            </w:tcBorders>
            <w:shd w:val="clear" w:color="auto" w:fill="FFFFFF"/>
            <w:hideMark/>
          </w:tcPr>
          <w:p w14:paraId="6D7CC39F"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18</w:t>
            </w:r>
          </w:p>
        </w:tc>
        <w:tc>
          <w:tcPr>
            <w:tcW w:w="2376" w:type="dxa"/>
            <w:tcBorders>
              <w:bottom w:val="single" w:sz="6" w:space="0" w:color="000000"/>
              <w:right w:val="single" w:sz="6" w:space="0" w:color="000000"/>
            </w:tcBorders>
            <w:shd w:val="clear" w:color="auto" w:fill="FFFFFF"/>
            <w:hideMark/>
          </w:tcPr>
          <w:p w14:paraId="666992E9"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[[Химические свойства цинка, железа и их соединений]]</w:t>
            </w:r>
          </w:p>
        </w:tc>
        <w:tc>
          <w:tcPr>
            <w:tcW w:w="478" w:type="dxa"/>
            <w:tcBorders>
              <w:bottom w:val="single" w:sz="6" w:space="0" w:color="000000"/>
              <w:right w:val="single" w:sz="6" w:space="0" w:color="000000"/>
            </w:tcBorders>
            <w:shd w:val="clear" w:color="auto" w:fill="FFFFFF"/>
            <w:hideMark/>
          </w:tcPr>
          <w:p w14:paraId="7B35E11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5D081CA5"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1B3FCD45"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79B2960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23.01.2026</w:t>
            </w:r>
          </w:p>
        </w:tc>
        <w:tc>
          <w:tcPr>
            <w:tcW w:w="0" w:type="auto"/>
            <w:tcBorders>
              <w:bottom w:val="single" w:sz="6" w:space="0" w:color="000000"/>
              <w:right w:val="single" w:sz="6" w:space="0" w:color="000000"/>
            </w:tcBorders>
            <w:shd w:val="clear" w:color="auto" w:fill="FFFFFF"/>
            <w:hideMark/>
          </w:tcPr>
          <w:p w14:paraId="53333D39"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1C27F62A"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4BA3A745"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19</w:t>
            </w:r>
          </w:p>
        </w:tc>
        <w:tc>
          <w:tcPr>
            <w:tcW w:w="2376" w:type="dxa"/>
            <w:tcBorders>
              <w:bottom w:val="single" w:sz="6" w:space="0" w:color="000000"/>
              <w:right w:val="single" w:sz="6" w:space="0" w:color="000000"/>
            </w:tcBorders>
            <w:shd w:val="clear" w:color="auto" w:fill="FFFFFF"/>
            <w:hideMark/>
          </w:tcPr>
          <w:p w14:paraId="6054D636"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 xml:space="preserve">[[Практическая работа № 2. "Решение экспериментальных </w:t>
            </w:r>
            <w:r w:rsidRPr="00F20D4D">
              <w:rPr>
                <w:rFonts w:ascii="inherit" w:eastAsia="Times New Roman" w:hAnsi="inherit" w:cs="Times New Roman"/>
                <w:color w:val="000000"/>
                <w:sz w:val="24"/>
                <w:szCs w:val="24"/>
                <w:lang w:eastAsia="ru-RU"/>
              </w:rPr>
              <w:lastRenderedPageBreak/>
              <w:t>задач по теме «Металлы»"]]</w:t>
            </w:r>
          </w:p>
        </w:tc>
        <w:tc>
          <w:tcPr>
            <w:tcW w:w="478" w:type="dxa"/>
            <w:tcBorders>
              <w:bottom w:val="single" w:sz="6" w:space="0" w:color="000000"/>
              <w:right w:val="single" w:sz="6" w:space="0" w:color="000000"/>
            </w:tcBorders>
            <w:shd w:val="clear" w:color="auto" w:fill="FFFFFF"/>
            <w:hideMark/>
          </w:tcPr>
          <w:p w14:paraId="31AAAEC8"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lastRenderedPageBreak/>
              <w:t>1</w:t>
            </w:r>
          </w:p>
        </w:tc>
        <w:tc>
          <w:tcPr>
            <w:tcW w:w="1122" w:type="dxa"/>
            <w:tcBorders>
              <w:bottom w:val="single" w:sz="6" w:space="0" w:color="000000"/>
              <w:right w:val="single" w:sz="6" w:space="0" w:color="000000"/>
            </w:tcBorders>
            <w:shd w:val="clear" w:color="auto" w:fill="FFFFFF"/>
          </w:tcPr>
          <w:p w14:paraId="7C000E5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hideMark/>
          </w:tcPr>
          <w:p w14:paraId="2932F7B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14:paraId="23563F1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30.01.2026</w:t>
            </w:r>
          </w:p>
        </w:tc>
        <w:tc>
          <w:tcPr>
            <w:tcW w:w="0" w:type="auto"/>
            <w:tcBorders>
              <w:bottom w:val="single" w:sz="6" w:space="0" w:color="000000"/>
              <w:right w:val="single" w:sz="6" w:space="0" w:color="000000"/>
            </w:tcBorders>
            <w:shd w:val="clear" w:color="auto" w:fill="FFFFFF"/>
            <w:hideMark/>
          </w:tcPr>
          <w:p w14:paraId="3EBE0DE6"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22AF2779" w14:textId="77777777" w:rsidTr="009B62F1">
        <w:trPr>
          <w:trHeight w:val="858"/>
          <w:tblCellSpacing w:w="15" w:type="dxa"/>
        </w:trPr>
        <w:tc>
          <w:tcPr>
            <w:tcW w:w="324" w:type="dxa"/>
            <w:tcBorders>
              <w:bottom w:val="single" w:sz="6" w:space="0" w:color="000000"/>
              <w:right w:val="single" w:sz="6" w:space="0" w:color="000000"/>
            </w:tcBorders>
            <w:shd w:val="clear" w:color="auto" w:fill="FFFFFF"/>
            <w:hideMark/>
          </w:tcPr>
          <w:p w14:paraId="441B7948"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20</w:t>
            </w:r>
          </w:p>
        </w:tc>
        <w:tc>
          <w:tcPr>
            <w:tcW w:w="2376" w:type="dxa"/>
            <w:tcBorders>
              <w:bottom w:val="single" w:sz="6" w:space="0" w:color="000000"/>
              <w:right w:val="single" w:sz="6" w:space="0" w:color="000000"/>
            </w:tcBorders>
            <w:shd w:val="clear" w:color="auto" w:fill="FFFFFF"/>
            <w:hideMark/>
          </w:tcPr>
          <w:p w14:paraId="6D0898B1"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[[Неметаллы, их положение в Периодической системе химических элементов Д. И. Менделеева и особенности строения атомов]]</w:t>
            </w:r>
          </w:p>
        </w:tc>
        <w:tc>
          <w:tcPr>
            <w:tcW w:w="478" w:type="dxa"/>
            <w:tcBorders>
              <w:bottom w:val="single" w:sz="6" w:space="0" w:color="000000"/>
              <w:right w:val="single" w:sz="6" w:space="0" w:color="000000"/>
            </w:tcBorders>
            <w:shd w:val="clear" w:color="auto" w:fill="FFFFFF"/>
            <w:hideMark/>
          </w:tcPr>
          <w:p w14:paraId="7DD6C0D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32B048AD"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2FE0EF9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6354260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06.02.2026</w:t>
            </w:r>
          </w:p>
        </w:tc>
        <w:tc>
          <w:tcPr>
            <w:tcW w:w="0" w:type="auto"/>
            <w:tcBorders>
              <w:bottom w:val="single" w:sz="6" w:space="0" w:color="000000"/>
              <w:right w:val="single" w:sz="6" w:space="0" w:color="000000"/>
            </w:tcBorders>
            <w:shd w:val="clear" w:color="auto" w:fill="FFFFFF"/>
            <w:hideMark/>
          </w:tcPr>
          <w:p w14:paraId="2E44DBC0"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7E8C3298"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348A14D0"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21</w:t>
            </w:r>
          </w:p>
        </w:tc>
        <w:tc>
          <w:tcPr>
            <w:tcW w:w="2376" w:type="dxa"/>
            <w:tcBorders>
              <w:bottom w:val="single" w:sz="6" w:space="0" w:color="000000"/>
              <w:right w:val="single" w:sz="6" w:space="0" w:color="000000"/>
            </w:tcBorders>
            <w:shd w:val="clear" w:color="auto" w:fill="FFFFFF"/>
            <w:hideMark/>
          </w:tcPr>
          <w:p w14:paraId="304D50D2"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[[Физические свойства неметаллов. Аллотропия неметаллов (на примере кислорода, серы, фосфора и углерода)]]</w:t>
            </w:r>
          </w:p>
        </w:tc>
        <w:tc>
          <w:tcPr>
            <w:tcW w:w="478" w:type="dxa"/>
            <w:tcBorders>
              <w:bottom w:val="single" w:sz="6" w:space="0" w:color="000000"/>
              <w:right w:val="single" w:sz="6" w:space="0" w:color="000000"/>
            </w:tcBorders>
            <w:shd w:val="clear" w:color="auto" w:fill="FFFFFF"/>
            <w:hideMark/>
          </w:tcPr>
          <w:p w14:paraId="2122594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3DC82CE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437026B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4088F652"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13.02.2026</w:t>
            </w:r>
          </w:p>
        </w:tc>
        <w:tc>
          <w:tcPr>
            <w:tcW w:w="0" w:type="auto"/>
            <w:tcBorders>
              <w:bottom w:val="single" w:sz="6" w:space="0" w:color="000000"/>
              <w:right w:val="single" w:sz="6" w:space="0" w:color="000000"/>
            </w:tcBorders>
            <w:shd w:val="clear" w:color="auto" w:fill="FFFFFF"/>
            <w:hideMark/>
          </w:tcPr>
          <w:p w14:paraId="615E6D19"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20FBCCEC" w14:textId="77777777" w:rsidTr="009B62F1">
        <w:trPr>
          <w:trHeight w:val="491"/>
          <w:tblCellSpacing w:w="15" w:type="dxa"/>
        </w:trPr>
        <w:tc>
          <w:tcPr>
            <w:tcW w:w="324" w:type="dxa"/>
            <w:tcBorders>
              <w:bottom w:val="single" w:sz="6" w:space="0" w:color="000000"/>
              <w:right w:val="single" w:sz="6" w:space="0" w:color="000000"/>
            </w:tcBorders>
            <w:shd w:val="clear" w:color="auto" w:fill="FFFFFF"/>
            <w:hideMark/>
          </w:tcPr>
          <w:p w14:paraId="637DDB3E"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22</w:t>
            </w:r>
          </w:p>
        </w:tc>
        <w:tc>
          <w:tcPr>
            <w:tcW w:w="2376" w:type="dxa"/>
            <w:tcBorders>
              <w:bottom w:val="single" w:sz="6" w:space="0" w:color="000000"/>
              <w:right w:val="single" w:sz="6" w:space="0" w:color="000000"/>
            </w:tcBorders>
            <w:shd w:val="clear" w:color="auto" w:fill="FFFFFF"/>
            <w:hideMark/>
          </w:tcPr>
          <w:p w14:paraId="6E50B442"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[[Химические свойства галогенов, серы и их соединений]]</w:t>
            </w:r>
          </w:p>
        </w:tc>
        <w:tc>
          <w:tcPr>
            <w:tcW w:w="478" w:type="dxa"/>
            <w:tcBorders>
              <w:bottom w:val="single" w:sz="6" w:space="0" w:color="000000"/>
              <w:right w:val="single" w:sz="6" w:space="0" w:color="000000"/>
            </w:tcBorders>
            <w:shd w:val="clear" w:color="auto" w:fill="FFFFFF"/>
            <w:hideMark/>
          </w:tcPr>
          <w:p w14:paraId="292046E8"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564D00BB"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6321E697"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269814D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20.02.2026</w:t>
            </w:r>
          </w:p>
        </w:tc>
        <w:tc>
          <w:tcPr>
            <w:tcW w:w="0" w:type="auto"/>
            <w:tcBorders>
              <w:bottom w:val="single" w:sz="6" w:space="0" w:color="000000"/>
              <w:right w:val="single" w:sz="6" w:space="0" w:color="000000"/>
            </w:tcBorders>
            <w:shd w:val="clear" w:color="auto" w:fill="FFFFFF"/>
            <w:hideMark/>
          </w:tcPr>
          <w:p w14:paraId="33641163"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7FD467D1" w14:textId="77777777" w:rsidTr="009B62F1">
        <w:trPr>
          <w:trHeight w:val="491"/>
          <w:tblCellSpacing w:w="15" w:type="dxa"/>
        </w:trPr>
        <w:tc>
          <w:tcPr>
            <w:tcW w:w="324" w:type="dxa"/>
            <w:tcBorders>
              <w:bottom w:val="single" w:sz="6" w:space="0" w:color="000000"/>
              <w:right w:val="single" w:sz="6" w:space="0" w:color="000000"/>
            </w:tcBorders>
            <w:shd w:val="clear" w:color="auto" w:fill="FFFFFF"/>
            <w:hideMark/>
          </w:tcPr>
          <w:p w14:paraId="76F137EC"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23</w:t>
            </w:r>
          </w:p>
        </w:tc>
        <w:tc>
          <w:tcPr>
            <w:tcW w:w="2376" w:type="dxa"/>
            <w:tcBorders>
              <w:bottom w:val="single" w:sz="6" w:space="0" w:color="000000"/>
              <w:right w:val="single" w:sz="6" w:space="0" w:color="000000"/>
            </w:tcBorders>
            <w:shd w:val="clear" w:color="auto" w:fill="FFFFFF"/>
            <w:hideMark/>
          </w:tcPr>
          <w:p w14:paraId="1EFB4FCC"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[[Химические свойства азота, фосфора и их соединений]]</w:t>
            </w:r>
          </w:p>
        </w:tc>
        <w:tc>
          <w:tcPr>
            <w:tcW w:w="478" w:type="dxa"/>
            <w:tcBorders>
              <w:bottom w:val="single" w:sz="6" w:space="0" w:color="000000"/>
              <w:right w:val="single" w:sz="6" w:space="0" w:color="000000"/>
            </w:tcBorders>
            <w:shd w:val="clear" w:color="auto" w:fill="FFFFFF"/>
            <w:hideMark/>
          </w:tcPr>
          <w:p w14:paraId="2A3110B7"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375AFA8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3849A97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7CF627D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27.02.2026</w:t>
            </w:r>
          </w:p>
        </w:tc>
        <w:tc>
          <w:tcPr>
            <w:tcW w:w="0" w:type="auto"/>
            <w:tcBorders>
              <w:bottom w:val="single" w:sz="6" w:space="0" w:color="000000"/>
              <w:right w:val="single" w:sz="6" w:space="0" w:color="000000"/>
            </w:tcBorders>
            <w:shd w:val="clear" w:color="auto" w:fill="FFFFFF"/>
            <w:hideMark/>
          </w:tcPr>
          <w:p w14:paraId="0A627FFB"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3B1BBDF3" w14:textId="77777777" w:rsidTr="009B62F1">
        <w:trPr>
          <w:trHeight w:val="513"/>
          <w:tblCellSpacing w:w="15" w:type="dxa"/>
        </w:trPr>
        <w:tc>
          <w:tcPr>
            <w:tcW w:w="324" w:type="dxa"/>
            <w:tcBorders>
              <w:bottom w:val="single" w:sz="6" w:space="0" w:color="000000"/>
              <w:right w:val="single" w:sz="6" w:space="0" w:color="000000"/>
            </w:tcBorders>
            <w:shd w:val="clear" w:color="auto" w:fill="FFFFFF"/>
            <w:hideMark/>
          </w:tcPr>
          <w:p w14:paraId="129FC081"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24</w:t>
            </w:r>
          </w:p>
        </w:tc>
        <w:tc>
          <w:tcPr>
            <w:tcW w:w="2376" w:type="dxa"/>
            <w:tcBorders>
              <w:bottom w:val="single" w:sz="6" w:space="0" w:color="000000"/>
              <w:right w:val="single" w:sz="6" w:space="0" w:color="000000"/>
            </w:tcBorders>
            <w:shd w:val="clear" w:color="auto" w:fill="FFFFFF"/>
            <w:hideMark/>
          </w:tcPr>
          <w:p w14:paraId="15A8C6D8"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[[Химические свойства углерода, кремния и их соединений]]</w:t>
            </w:r>
          </w:p>
        </w:tc>
        <w:tc>
          <w:tcPr>
            <w:tcW w:w="478" w:type="dxa"/>
            <w:tcBorders>
              <w:bottom w:val="single" w:sz="6" w:space="0" w:color="000000"/>
              <w:right w:val="single" w:sz="6" w:space="0" w:color="000000"/>
            </w:tcBorders>
            <w:shd w:val="clear" w:color="auto" w:fill="FFFFFF"/>
            <w:hideMark/>
          </w:tcPr>
          <w:p w14:paraId="06E105D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01AACE6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10BBD93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118A0B5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06.03.2026</w:t>
            </w:r>
          </w:p>
        </w:tc>
        <w:tc>
          <w:tcPr>
            <w:tcW w:w="0" w:type="auto"/>
            <w:tcBorders>
              <w:bottom w:val="single" w:sz="6" w:space="0" w:color="000000"/>
              <w:right w:val="single" w:sz="6" w:space="0" w:color="000000"/>
            </w:tcBorders>
            <w:shd w:val="clear" w:color="auto" w:fill="FFFFFF"/>
            <w:hideMark/>
          </w:tcPr>
          <w:p w14:paraId="77E22E6B"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50DF8068" w14:textId="77777777" w:rsidTr="009B62F1">
        <w:trPr>
          <w:trHeight w:val="491"/>
          <w:tblCellSpacing w:w="15" w:type="dxa"/>
        </w:trPr>
        <w:tc>
          <w:tcPr>
            <w:tcW w:w="324" w:type="dxa"/>
            <w:tcBorders>
              <w:bottom w:val="single" w:sz="6" w:space="0" w:color="000000"/>
              <w:right w:val="single" w:sz="6" w:space="0" w:color="000000"/>
            </w:tcBorders>
            <w:shd w:val="clear" w:color="auto" w:fill="FFFFFF"/>
            <w:hideMark/>
          </w:tcPr>
          <w:p w14:paraId="3252EF84"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25</w:t>
            </w:r>
          </w:p>
        </w:tc>
        <w:tc>
          <w:tcPr>
            <w:tcW w:w="2376" w:type="dxa"/>
            <w:tcBorders>
              <w:bottom w:val="single" w:sz="6" w:space="0" w:color="000000"/>
              <w:right w:val="single" w:sz="6" w:space="0" w:color="000000"/>
            </w:tcBorders>
            <w:shd w:val="clear" w:color="auto" w:fill="FFFFFF"/>
            <w:hideMark/>
          </w:tcPr>
          <w:p w14:paraId="32BB656F"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[[Применение важнейших неметаллов и их соединений]]</w:t>
            </w:r>
          </w:p>
        </w:tc>
        <w:tc>
          <w:tcPr>
            <w:tcW w:w="478" w:type="dxa"/>
            <w:tcBorders>
              <w:bottom w:val="single" w:sz="6" w:space="0" w:color="000000"/>
              <w:right w:val="single" w:sz="6" w:space="0" w:color="000000"/>
            </w:tcBorders>
            <w:shd w:val="clear" w:color="auto" w:fill="FFFFFF"/>
            <w:hideMark/>
          </w:tcPr>
          <w:p w14:paraId="5A2F1BE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5C4F53A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6A49E1F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2F6FDEC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13.03.2026</w:t>
            </w:r>
          </w:p>
        </w:tc>
        <w:tc>
          <w:tcPr>
            <w:tcW w:w="0" w:type="auto"/>
            <w:tcBorders>
              <w:bottom w:val="single" w:sz="6" w:space="0" w:color="000000"/>
              <w:right w:val="single" w:sz="6" w:space="0" w:color="000000"/>
            </w:tcBorders>
            <w:shd w:val="clear" w:color="auto" w:fill="FFFFFF"/>
            <w:hideMark/>
          </w:tcPr>
          <w:p w14:paraId="71C2951D"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074EB04C" w14:textId="77777777" w:rsidTr="009B62F1">
        <w:trPr>
          <w:trHeight w:val="858"/>
          <w:tblCellSpacing w:w="15" w:type="dxa"/>
        </w:trPr>
        <w:tc>
          <w:tcPr>
            <w:tcW w:w="324" w:type="dxa"/>
            <w:tcBorders>
              <w:bottom w:val="single" w:sz="6" w:space="0" w:color="000000"/>
              <w:right w:val="single" w:sz="6" w:space="0" w:color="000000"/>
            </w:tcBorders>
            <w:shd w:val="clear" w:color="auto" w:fill="FFFFFF"/>
            <w:hideMark/>
          </w:tcPr>
          <w:p w14:paraId="294DEDD3"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26</w:t>
            </w:r>
          </w:p>
        </w:tc>
        <w:tc>
          <w:tcPr>
            <w:tcW w:w="2376" w:type="dxa"/>
            <w:tcBorders>
              <w:bottom w:val="single" w:sz="6" w:space="0" w:color="000000"/>
              <w:right w:val="single" w:sz="6" w:space="0" w:color="000000"/>
            </w:tcBorders>
            <w:shd w:val="clear" w:color="auto" w:fill="FFFFFF"/>
            <w:hideMark/>
          </w:tcPr>
          <w:p w14:paraId="2DA97B8A"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[[Обобщение и систематизация знаний по теме «Неметаллы». Вычисления по уравнениям химических реакций и термохимические расчёты]]</w:t>
            </w:r>
          </w:p>
        </w:tc>
        <w:tc>
          <w:tcPr>
            <w:tcW w:w="478" w:type="dxa"/>
            <w:tcBorders>
              <w:bottom w:val="single" w:sz="6" w:space="0" w:color="000000"/>
              <w:right w:val="single" w:sz="6" w:space="0" w:color="000000"/>
            </w:tcBorders>
            <w:shd w:val="clear" w:color="auto" w:fill="FFFFFF"/>
            <w:hideMark/>
          </w:tcPr>
          <w:p w14:paraId="59F5265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2CCC9CD7"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40A9B7A7"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49F7497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20.03.2026</w:t>
            </w:r>
          </w:p>
        </w:tc>
        <w:tc>
          <w:tcPr>
            <w:tcW w:w="0" w:type="auto"/>
            <w:tcBorders>
              <w:bottom w:val="single" w:sz="6" w:space="0" w:color="000000"/>
              <w:right w:val="single" w:sz="6" w:space="0" w:color="000000"/>
            </w:tcBorders>
            <w:shd w:val="clear" w:color="auto" w:fill="FFFFFF"/>
            <w:hideMark/>
          </w:tcPr>
          <w:p w14:paraId="2EC99B11"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6B99F47D"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70CE1445"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lastRenderedPageBreak/>
              <w:t>27</w:t>
            </w:r>
          </w:p>
        </w:tc>
        <w:tc>
          <w:tcPr>
            <w:tcW w:w="2376" w:type="dxa"/>
            <w:tcBorders>
              <w:bottom w:val="single" w:sz="6" w:space="0" w:color="000000"/>
              <w:right w:val="single" w:sz="6" w:space="0" w:color="000000"/>
            </w:tcBorders>
            <w:shd w:val="clear" w:color="auto" w:fill="FFFFFF"/>
            <w:hideMark/>
          </w:tcPr>
          <w:p w14:paraId="2CEC91E7"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[[Практическая работа № 3. «Решение экспериментальных задач по теме "Неметаллы"»]]</w:t>
            </w:r>
          </w:p>
        </w:tc>
        <w:tc>
          <w:tcPr>
            <w:tcW w:w="478" w:type="dxa"/>
            <w:tcBorders>
              <w:bottom w:val="single" w:sz="6" w:space="0" w:color="000000"/>
              <w:right w:val="single" w:sz="6" w:space="0" w:color="000000"/>
            </w:tcBorders>
            <w:shd w:val="clear" w:color="auto" w:fill="FFFFFF"/>
            <w:hideMark/>
          </w:tcPr>
          <w:p w14:paraId="0AA6280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hideMark/>
          </w:tcPr>
          <w:p w14:paraId="235B727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hideMark/>
          </w:tcPr>
          <w:p w14:paraId="0642D66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0" w:type="auto"/>
            <w:tcBorders>
              <w:bottom w:val="single" w:sz="6" w:space="0" w:color="000000"/>
              <w:right w:val="single" w:sz="6" w:space="0" w:color="000000"/>
            </w:tcBorders>
            <w:shd w:val="clear" w:color="auto" w:fill="FFFFFF"/>
            <w:hideMark/>
          </w:tcPr>
          <w:p w14:paraId="4D274C4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27.03.2026</w:t>
            </w:r>
          </w:p>
        </w:tc>
        <w:tc>
          <w:tcPr>
            <w:tcW w:w="0" w:type="auto"/>
            <w:tcBorders>
              <w:bottom w:val="single" w:sz="6" w:space="0" w:color="000000"/>
              <w:right w:val="single" w:sz="6" w:space="0" w:color="000000"/>
            </w:tcBorders>
            <w:shd w:val="clear" w:color="auto" w:fill="FFFFFF"/>
            <w:hideMark/>
          </w:tcPr>
          <w:p w14:paraId="77A76350"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01E58E97" w14:textId="77777777" w:rsidTr="009B62F1">
        <w:trPr>
          <w:trHeight w:val="491"/>
          <w:tblCellSpacing w:w="15" w:type="dxa"/>
        </w:trPr>
        <w:tc>
          <w:tcPr>
            <w:tcW w:w="324" w:type="dxa"/>
            <w:tcBorders>
              <w:bottom w:val="single" w:sz="6" w:space="0" w:color="000000"/>
              <w:right w:val="single" w:sz="6" w:space="0" w:color="000000"/>
            </w:tcBorders>
            <w:shd w:val="clear" w:color="auto" w:fill="FFFFFF"/>
            <w:hideMark/>
          </w:tcPr>
          <w:p w14:paraId="0C454624"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28</w:t>
            </w:r>
          </w:p>
        </w:tc>
        <w:tc>
          <w:tcPr>
            <w:tcW w:w="2376" w:type="dxa"/>
            <w:tcBorders>
              <w:bottom w:val="single" w:sz="6" w:space="0" w:color="000000"/>
              <w:right w:val="single" w:sz="6" w:space="0" w:color="000000"/>
            </w:tcBorders>
            <w:shd w:val="clear" w:color="auto" w:fill="FFFFFF"/>
            <w:hideMark/>
          </w:tcPr>
          <w:p w14:paraId="58A087C0"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[[Контрольная работа по темам «Металлы» и «Неметаллы»]]</w:t>
            </w:r>
          </w:p>
        </w:tc>
        <w:tc>
          <w:tcPr>
            <w:tcW w:w="478" w:type="dxa"/>
            <w:tcBorders>
              <w:bottom w:val="single" w:sz="6" w:space="0" w:color="000000"/>
              <w:right w:val="single" w:sz="6" w:space="0" w:color="000000"/>
            </w:tcBorders>
            <w:shd w:val="clear" w:color="auto" w:fill="FFFFFF"/>
            <w:hideMark/>
          </w:tcPr>
          <w:p w14:paraId="2184C53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hideMark/>
          </w:tcPr>
          <w:p w14:paraId="7D8DA69D"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51" w:type="dxa"/>
            <w:tcBorders>
              <w:bottom w:val="single" w:sz="6" w:space="0" w:color="000000"/>
              <w:right w:val="single" w:sz="6" w:space="0" w:color="000000"/>
            </w:tcBorders>
            <w:shd w:val="clear" w:color="auto" w:fill="FFFFFF"/>
            <w:hideMark/>
          </w:tcPr>
          <w:p w14:paraId="3E3DCF9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6452C088"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10.04.2026</w:t>
            </w:r>
          </w:p>
        </w:tc>
        <w:tc>
          <w:tcPr>
            <w:tcW w:w="0" w:type="auto"/>
            <w:tcBorders>
              <w:bottom w:val="single" w:sz="6" w:space="0" w:color="000000"/>
              <w:right w:val="single" w:sz="6" w:space="0" w:color="000000"/>
            </w:tcBorders>
            <w:shd w:val="clear" w:color="auto" w:fill="FFFFFF"/>
            <w:hideMark/>
          </w:tcPr>
          <w:p w14:paraId="55B0FCF8"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56536F8A"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5E9BD7D3"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29</w:t>
            </w:r>
          </w:p>
        </w:tc>
        <w:tc>
          <w:tcPr>
            <w:tcW w:w="2376" w:type="dxa"/>
            <w:tcBorders>
              <w:bottom w:val="single" w:sz="6" w:space="0" w:color="000000"/>
              <w:right w:val="single" w:sz="6" w:space="0" w:color="000000"/>
            </w:tcBorders>
            <w:shd w:val="clear" w:color="auto" w:fill="FFFFFF"/>
            <w:hideMark/>
          </w:tcPr>
          <w:p w14:paraId="1BB39080"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[[Неорганические и органические кислоты. Неорганические и органические основания]]</w:t>
            </w:r>
          </w:p>
        </w:tc>
        <w:tc>
          <w:tcPr>
            <w:tcW w:w="478" w:type="dxa"/>
            <w:tcBorders>
              <w:bottom w:val="single" w:sz="6" w:space="0" w:color="000000"/>
              <w:right w:val="single" w:sz="6" w:space="0" w:color="000000"/>
            </w:tcBorders>
            <w:shd w:val="clear" w:color="auto" w:fill="FFFFFF"/>
            <w:hideMark/>
          </w:tcPr>
          <w:p w14:paraId="52BB369F"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732B4D7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5F480162"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6869F22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17.04.2026</w:t>
            </w:r>
          </w:p>
        </w:tc>
        <w:tc>
          <w:tcPr>
            <w:tcW w:w="0" w:type="auto"/>
            <w:tcBorders>
              <w:bottom w:val="single" w:sz="6" w:space="0" w:color="000000"/>
              <w:right w:val="single" w:sz="6" w:space="0" w:color="000000"/>
            </w:tcBorders>
            <w:shd w:val="clear" w:color="auto" w:fill="FFFFFF"/>
            <w:hideMark/>
          </w:tcPr>
          <w:p w14:paraId="437ABA8C"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33324F25" w14:textId="77777777" w:rsidTr="009B62F1">
        <w:trPr>
          <w:trHeight w:val="556"/>
          <w:tblCellSpacing w:w="15" w:type="dxa"/>
        </w:trPr>
        <w:tc>
          <w:tcPr>
            <w:tcW w:w="324" w:type="dxa"/>
            <w:tcBorders>
              <w:bottom w:val="single" w:sz="6" w:space="0" w:color="000000"/>
              <w:right w:val="single" w:sz="6" w:space="0" w:color="000000"/>
            </w:tcBorders>
            <w:shd w:val="clear" w:color="auto" w:fill="FFFFFF"/>
            <w:hideMark/>
          </w:tcPr>
          <w:p w14:paraId="59EAE370"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30</w:t>
            </w:r>
          </w:p>
        </w:tc>
        <w:tc>
          <w:tcPr>
            <w:tcW w:w="2376" w:type="dxa"/>
            <w:tcBorders>
              <w:bottom w:val="single" w:sz="6" w:space="0" w:color="000000"/>
              <w:right w:val="single" w:sz="6" w:space="0" w:color="000000"/>
            </w:tcBorders>
            <w:shd w:val="clear" w:color="auto" w:fill="FFFFFF"/>
            <w:hideMark/>
          </w:tcPr>
          <w:p w14:paraId="23242584"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[[Амфотерные неорганические и органические соединения. Генетическая связь неорганических и органических веществ]]</w:t>
            </w:r>
          </w:p>
        </w:tc>
        <w:tc>
          <w:tcPr>
            <w:tcW w:w="478" w:type="dxa"/>
            <w:tcBorders>
              <w:bottom w:val="single" w:sz="6" w:space="0" w:color="000000"/>
              <w:right w:val="single" w:sz="6" w:space="0" w:color="000000"/>
            </w:tcBorders>
            <w:shd w:val="clear" w:color="auto" w:fill="FFFFFF"/>
            <w:hideMark/>
          </w:tcPr>
          <w:p w14:paraId="3CC00D0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2EC0716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27CA53A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17F911F4"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24.04.2026</w:t>
            </w:r>
          </w:p>
        </w:tc>
        <w:tc>
          <w:tcPr>
            <w:tcW w:w="0" w:type="auto"/>
            <w:tcBorders>
              <w:bottom w:val="single" w:sz="6" w:space="0" w:color="000000"/>
              <w:right w:val="single" w:sz="6" w:space="0" w:color="000000"/>
            </w:tcBorders>
            <w:shd w:val="clear" w:color="auto" w:fill="FFFFFF"/>
            <w:hideMark/>
          </w:tcPr>
          <w:p w14:paraId="49328C04"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197D1DF1"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2C13022E"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31</w:t>
            </w:r>
          </w:p>
        </w:tc>
        <w:tc>
          <w:tcPr>
            <w:tcW w:w="2376" w:type="dxa"/>
            <w:tcBorders>
              <w:bottom w:val="single" w:sz="6" w:space="0" w:color="000000"/>
              <w:right w:val="single" w:sz="6" w:space="0" w:color="000000"/>
            </w:tcBorders>
            <w:shd w:val="clear" w:color="auto" w:fill="FFFFFF"/>
            <w:hideMark/>
          </w:tcPr>
          <w:p w14:paraId="704759FA"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[[Роль химии в обеспечении экологической, энергетической и пищевой безопасности, развитии медицины]]</w:t>
            </w:r>
          </w:p>
        </w:tc>
        <w:tc>
          <w:tcPr>
            <w:tcW w:w="478" w:type="dxa"/>
            <w:tcBorders>
              <w:bottom w:val="single" w:sz="6" w:space="0" w:color="000000"/>
              <w:right w:val="single" w:sz="6" w:space="0" w:color="000000"/>
            </w:tcBorders>
            <w:shd w:val="clear" w:color="auto" w:fill="FFFFFF"/>
            <w:hideMark/>
          </w:tcPr>
          <w:p w14:paraId="7C53BFA8"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33EC8957"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145DAB72"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6886E9E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08.05.2026</w:t>
            </w:r>
          </w:p>
        </w:tc>
        <w:tc>
          <w:tcPr>
            <w:tcW w:w="0" w:type="auto"/>
            <w:tcBorders>
              <w:bottom w:val="single" w:sz="6" w:space="0" w:color="000000"/>
              <w:right w:val="single" w:sz="6" w:space="0" w:color="000000"/>
            </w:tcBorders>
            <w:shd w:val="clear" w:color="auto" w:fill="FFFFFF"/>
            <w:hideMark/>
          </w:tcPr>
          <w:p w14:paraId="1AC88403"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28ACBC55" w14:textId="77777777" w:rsidTr="009B62F1">
        <w:trPr>
          <w:trHeight w:val="577"/>
          <w:tblCellSpacing w:w="15" w:type="dxa"/>
        </w:trPr>
        <w:tc>
          <w:tcPr>
            <w:tcW w:w="324" w:type="dxa"/>
            <w:tcBorders>
              <w:bottom w:val="single" w:sz="6" w:space="0" w:color="000000"/>
              <w:right w:val="single" w:sz="6" w:space="0" w:color="000000"/>
            </w:tcBorders>
            <w:shd w:val="clear" w:color="auto" w:fill="FFFFFF"/>
            <w:hideMark/>
          </w:tcPr>
          <w:p w14:paraId="6FF25886"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32</w:t>
            </w:r>
          </w:p>
        </w:tc>
        <w:tc>
          <w:tcPr>
            <w:tcW w:w="2376" w:type="dxa"/>
            <w:tcBorders>
              <w:bottom w:val="single" w:sz="6" w:space="0" w:color="000000"/>
              <w:right w:val="single" w:sz="6" w:space="0" w:color="000000"/>
            </w:tcBorders>
            <w:shd w:val="clear" w:color="auto" w:fill="FFFFFF"/>
            <w:hideMark/>
          </w:tcPr>
          <w:p w14:paraId="3F3B12CD"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[[Представления об общих научных принципах промышленного получения важнейших веществ]]</w:t>
            </w:r>
          </w:p>
        </w:tc>
        <w:tc>
          <w:tcPr>
            <w:tcW w:w="478" w:type="dxa"/>
            <w:tcBorders>
              <w:bottom w:val="single" w:sz="6" w:space="0" w:color="000000"/>
              <w:right w:val="single" w:sz="6" w:space="0" w:color="000000"/>
            </w:tcBorders>
            <w:shd w:val="clear" w:color="auto" w:fill="FFFFFF"/>
            <w:hideMark/>
          </w:tcPr>
          <w:p w14:paraId="584D21B5"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2212F16D"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4BC49FD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5133D7C3"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15.05.2026</w:t>
            </w:r>
          </w:p>
        </w:tc>
        <w:tc>
          <w:tcPr>
            <w:tcW w:w="0" w:type="auto"/>
            <w:tcBorders>
              <w:bottom w:val="single" w:sz="6" w:space="0" w:color="000000"/>
              <w:right w:val="single" w:sz="6" w:space="0" w:color="000000"/>
            </w:tcBorders>
            <w:shd w:val="clear" w:color="auto" w:fill="FFFFFF"/>
            <w:hideMark/>
          </w:tcPr>
          <w:p w14:paraId="4CE92E94"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378E337E" w14:textId="77777777" w:rsidTr="009B62F1">
        <w:trPr>
          <w:trHeight w:val="491"/>
          <w:tblCellSpacing w:w="15" w:type="dxa"/>
        </w:trPr>
        <w:tc>
          <w:tcPr>
            <w:tcW w:w="324" w:type="dxa"/>
            <w:tcBorders>
              <w:bottom w:val="single" w:sz="6" w:space="0" w:color="000000"/>
              <w:right w:val="single" w:sz="6" w:space="0" w:color="000000"/>
            </w:tcBorders>
            <w:shd w:val="clear" w:color="auto" w:fill="FFFFFF"/>
            <w:hideMark/>
          </w:tcPr>
          <w:p w14:paraId="05C1D72F"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33</w:t>
            </w:r>
          </w:p>
        </w:tc>
        <w:tc>
          <w:tcPr>
            <w:tcW w:w="2376" w:type="dxa"/>
            <w:tcBorders>
              <w:bottom w:val="single" w:sz="6" w:space="0" w:color="000000"/>
              <w:right w:val="single" w:sz="6" w:space="0" w:color="000000"/>
            </w:tcBorders>
            <w:shd w:val="clear" w:color="auto" w:fill="FFFFFF"/>
            <w:hideMark/>
          </w:tcPr>
          <w:p w14:paraId="7868D26E"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[[Человек в мире веществ и материалов]]</w:t>
            </w:r>
          </w:p>
        </w:tc>
        <w:tc>
          <w:tcPr>
            <w:tcW w:w="478" w:type="dxa"/>
            <w:tcBorders>
              <w:bottom w:val="single" w:sz="6" w:space="0" w:color="000000"/>
              <w:right w:val="single" w:sz="6" w:space="0" w:color="000000"/>
            </w:tcBorders>
            <w:shd w:val="clear" w:color="auto" w:fill="FFFFFF"/>
            <w:hideMark/>
          </w:tcPr>
          <w:p w14:paraId="685DB42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6DD62A0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4C17BFF6"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462C23CC"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7525B0">
              <w:t>22.05.2026</w:t>
            </w:r>
          </w:p>
        </w:tc>
        <w:tc>
          <w:tcPr>
            <w:tcW w:w="0" w:type="auto"/>
            <w:tcBorders>
              <w:bottom w:val="single" w:sz="6" w:space="0" w:color="000000"/>
              <w:right w:val="single" w:sz="6" w:space="0" w:color="000000"/>
            </w:tcBorders>
            <w:shd w:val="clear" w:color="auto" w:fill="FFFFFF"/>
            <w:hideMark/>
          </w:tcPr>
          <w:p w14:paraId="26662460"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0DBEDA84" w14:textId="77777777" w:rsidTr="009B62F1">
        <w:trPr>
          <w:trHeight w:val="491"/>
          <w:tblCellSpacing w:w="15" w:type="dxa"/>
        </w:trPr>
        <w:tc>
          <w:tcPr>
            <w:tcW w:w="324" w:type="dxa"/>
            <w:tcBorders>
              <w:bottom w:val="single" w:sz="6" w:space="0" w:color="000000"/>
              <w:right w:val="single" w:sz="6" w:space="0" w:color="000000"/>
            </w:tcBorders>
            <w:shd w:val="clear" w:color="auto" w:fill="FFFFFF"/>
            <w:hideMark/>
          </w:tcPr>
          <w:p w14:paraId="655A4096" w14:textId="77777777" w:rsidR="00733F78" w:rsidRPr="00F20D4D" w:rsidRDefault="00733F78" w:rsidP="009B62F1">
            <w:pPr>
              <w:spacing w:after="0" w:line="240" w:lineRule="auto"/>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34</w:t>
            </w:r>
          </w:p>
        </w:tc>
        <w:tc>
          <w:tcPr>
            <w:tcW w:w="2376" w:type="dxa"/>
            <w:tcBorders>
              <w:bottom w:val="single" w:sz="6" w:space="0" w:color="000000"/>
              <w:right w:val="single" w:sz="6" w:space="0" w:color="000000"/>
            </w:tcBorders>
            <w:shd w:val="clear" w:color="auto" w:fill="FFFFFF"/>
            <w:hideMark/>
          </w:tcPr>
          <w:p w14:paraId="526CB633"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[[Химия и здоровье человека]]</w:t>
            </w:r>
          </w:p>
        </w:tc>
        <w:tc>
          <w:tcPr>
            <w:tcW w:w="478" w:type="dxa"/>
            <w:tcBorders>
              <w:bottom w:val="single" w:sz="6" w:space="0" w:color="000000"/>
              <w:right w:val="single" w:sz="6" w:space="0" w:color="000000"/>
            </w:tcBorders>
            <w:shd w:val="clear" w:color="auto" w:fill="FFFFFF"/>
            <w:hideMark/>
          </w:tcPr>
          <w:p w14:paraId="2F96981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1</w:t>
            </w:r>
          </w:p>
        </w:tc>
        <w:tc>
          <w:tcPr>
            <w:tcW w:w="1122" w:type="dxa"/>
            <w:tcBorders>
              <w:bottom w:val="single" w:sz="6" w:space="0" w:color="000000"/>
              <w:right w:val="single" w:sz="6" w:space="0" w:color="000000"/>
            </w:tcBorders>
            <w:shd w:val="clear" w:color="auto" w:fill="FFFFFF"/>
          </w:tcPr>
          <w:p w14:paraId="3F55BB31"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1151" w:type="dxa"/>
            <w:tcBorders>
              <w:bottom w:val="single" w:sz="6" w:space="0" w:color="000000"/>
              <w:right w:val="single" w:sz="6" w:space="0" w:color="000000"/>
            </w:tcBorders>
            <w:shd w:val="clear" w:color="auto" w:fill="FFFFFF"/>
          </w:tcPr>
          <w:p w14:paraId="56FB24E9"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7BC3DDE0"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c>
          <w:tcPr>
            <w:tcW w:w="0" w:type="auto"/>
            <w:tcBorders>
              <w:bottom w:val="single" w:sz="6" w:space="0" w:color="000000"/>
              <w:right w:val="single" w:sz="6" w:space="0" w:color="000000"/>
            </w:tcBorders>
            <w:shd w:val="clear" w:color="auto" w:fill="FFFFFF"/>
            <w:hideMark/>
          </w:tcPr>
          <w:p w14:paraId="2423D569"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t>[[</w:t>
            </w:r>
            <w:r w:rsidRPr="00E212DD">
              <w:rPr>
                <w:rFonts w:ascii="inherit" w:eastAsia="Times New Roman" w:hAnsi="inherit" w:cs="Times New Roman"/>
                <w:color w:val="000000"/>
                <w:sz w:val="24"/>
                <w:szCs w:val="24"/>
                <w:lang w:eastAsia="ru-RU"/>
              </w:rPr>
              <w:t>https://lesson.academy-content.myschool.edu.ru/04/11</w:t>
            </w:r>
            <w:r w:rsidRPr="00F20D4D">
              <w:rPr>
                <w:rFonts w:ascii="inherit" w:eastAsia="Times New Roman" w:hAnsi="inherit" w:cs="Times New Roman"/>
                <w:color w:val="000000"/>
                <w:sz w:val="24"/>
                <w:szCs w:val="24"/>
                <w:lang w:eastAsia="ru-RU"/>
              </w:rPr>
              <w:t>]]</w:t>
            </w:r>
          </w:p>
        </w:tc>
      </w:tr>
      <w:tr w:rsidR="00733F78" w:rsidRPr="00F20D4D" w14:paraId="1E9B5649" w14:textId="77777777" w:rsidTr="009B62F1">
        <w:trPr>
          <w:trHeight w:val="18"/>
          <w:tblCellSpacing w:w="15" w:type="dxa"/>
        </w:trPr>
        <w:tc>
          <w:tcPr>
            <w:tcW w:w="0" w:type="auto"/>
            <w:gridSpan w:val="7"/>
            <w:tcBorders>
              <w:bottom w:val="single" w:sz="6" w:space="0" w:color="000000"/>
              <w:right w:val="single" w:sz="6" w:space="0" w:color="000000"/>
            </w:tcBorders>
            <w:shd w:val="clear" w:color="auto" w:fill="FFFFFF"/>
            <w:hideMark/>
          </w:tcPr>
          <w:p w14:paraId="6DD1A45C" w14:textId="77777777" w:rsidR="00733F78" w:rsidRPr="00F20D4D" w:rsidRDefault="00733F78" w:rsidP="009B62F1">
            <w:pPr>
              <w:shd w:val="clear" w:color="auto" w:fill="F8F9FB"/>
              <w:spacing w:after="0" w:line="240" w:lineRule="auto"/>
              <w:rPr>
                <w:rFonts w:ascii="inherit" w:eastAsia="Times New Roman" w:hAnsi="inherit" w:cs="Times New Roman"/>
                <w:color w:val="0B60D4"/>
                <w:sz w:val="21"/>
                <w:szCs w:val="21"/>
                <w:lang w:eastAsia="ru-RU"/>
              </w:rPr>
            </w:pPr>
          </w:p>
        </w:tc>
      </w:tr>
      <w:tr w:rsidR="00733F78" w:rsidRPr="00F20D4D" w14:paraId="33A5E0A4" w14:textId="77777777" w:rsidTr="009B62F1">
        <w:trPr>
          <w:trHeight w:val="276"/>
          <w:tblCellSpacing w:w="15" w:type="dxa"/>
        </w:trPr>
        <w:tc>
          <w:tcPr>
            <w:tcW w:w="2730" w:type="dxa"/>
            <w:gridSpan w:val="2"/>
            <w:tcBorders>
              <w:bottom w:val="single" w:sz="6" w:space="0" w:color="000000"/>
              <w:right w:val="single" w:sz="6" w:space="0" w:color="000000"/>
            </w:tcBorders>
            <w:shd w:val="clear" w:color="auto" w:fill="FFFFFF"/>
            <w:hideMark/>
          </w:tcPr>
          <w:p w14:paraId="4849E18C" w14:textId="77777777" w:rsidR="00733F78" w:rsidRPr="00F20D4D" w:rsidRDefault="00733F78" w:rsidP="009B62F1">
            <w:pPr>
              <w:spacing w:before="100" w:beforeAutospacing="1" w:after="100" w:afterAutospacing="1" w:line="240" w:lineRule="auto"/>
              <w:rPr>
                <w:rFonts w:ascii="inherit" w:eastAsia="Times New Roman" w:hAnsi="inherit" w:cs="Times New Roman"/>
                <w:color w:val="000000"/>
                <w:sz w:val="24"/>
                <w:szCs w:val="24"/>
                <w:lang w:eastAsia="ru-RU"/>
              </w:rPr>
            </w:pPr>
            <w:r w:rsidRPr="00F20D4D">
              <w:rPr>
                <w:rFonts w:ascii="inherit" w:eastAsia="Times New Roman" w:hAnsi="inherit" w:cs="Times New Roman"/>
                <w:color w:val="000000"/>
                <w:sz w:val="24"/>
                <w:szCs w:val="24"/>
                <w:lang w:eastAsia="ru-RU"/>
              </w:rPr>
              <w:lastRenderedPageBreak/>
              <w:t>ОБЩЕЕ КОЛИЧЕСТВО ЧАСОВ ПО ПРОГРАММЕ</w:t>
            </w:r>
          </w:p>
        </w:tc>
        <w:tc>
          <w:tcPr>
            <w:tcW w:w="478" w:type="dxa"/>
            <w:tcBorders>
              <w:bottom w:val="single" w:sz="6" w:space="0" w:color="000000"/>
              <w:right w:val="single" w:sz="6" w:space="0" w:color="000000"/>
            </w:tcBorders>
            <w:shd w:val="clear" w:color="auto" w:fill="FFFFFF"/>
            <w:hideMark/>
          </w:tcPr>
          <w:p w14:paraId="555E8615" w14:textId="77777777" w:rsidR="00733F78" w:rsidRPr="00F20D4D" w:rsidRDefault="00733F78" w:rsidP="009B62F1">
            <w:pPr>
              <w:spacing w:after="0" w:line="240" w:lineRule="auto"/>
              <w:jc w:val="center"/>
              <w:rPr>
                <w:rFonts w:ascii="inherit" w:eastAsia="Times New Roman" w:hAnsi="inherit" w:cs="Times New Roman"/>
                <w:color w:val="5FBA63"/>
                <w:sz w:val="21"/>
                <w:szCs w:val="21"/>
                <w:lang w:eastAsia="ru-RU"/>
              </w:rPr>
            </w:pPr>
            <w:r w:rsidRPr="00F20D4D">
              <w:rPr>
                <w:rFonts w:ascii="inherit" w:eastAsia="Times New Roman" w:hAnsi="inherit" w:cs="Times New Roman"/>
                <w:color w:val="5FBA63"/>
                <w:sz w:val="21"/>
                <w:szCs w:val="21"/>
                <w:lang w:eastAsia="ru-RU"/>
              </w:rPr>
              <w:t>34</w:t>
            </w:r>
          </w:p>
        </w:tc>
        <w:tc>
          <w:tcPr>
            <w:tcW w:w="1122" w:type="dxa"/>
            <w:tcBorders>
              <w:bottom w:val="single" w:sz="6" w:space="0" w:color="000000"/>
              <w:right w:val="single" w:sz="6" w:space="0" w:color="000000"/>
            </w:tcBorders>
            <w:shd w:val="clear" w:color="auto" w:fill="FFFFFF"/>
            <w:hideMark/>
          </w:tcPr>
          <w:p w14:paraId="264AC5BF" w14:textId="77777777" w:rsidR="00733F78" w:rsidRPr="00F20D4D" w:rsidRDefault="00733F78" w:rsidP="009B62F1">
            <w:pPr>
              <w:spacing w:after="0" w:line="240" w:lineRule="auto"/>
              <w:jc w:val="center"/>
              <w:rPr>
                <w:rFonts w:ascii="inherit" w:eastAsia="Times New Roman" w:hAnsi="inherit" w:cs="Times New Roman"/>
                <w:color w:val="5FBA63"/>
                <w:sz w:val="21"/>
                <w:szCs w:val="21"/>
                <w:lang w:eastAsia="ru-RU"/>
              </w:rPr>
            </w:pPr>
            <w:r w:rsidRPr="00F20D4D">
              <w:rPr>
                <w:rFonts w:ascii="inherit" w:eastAsia="Times New Roman" w:hAnsi="inherit" w:cs="Times New Roman"/>
                <w:color w:val="5FBA63"/>
                <w:sz w:val="21"/>
                <w:szCs w:val="21"/>
                <w:lang w:eastAsia="ru-RU"/>
              </w:rPr>
              <w:t>2</w:t>
            </w:r>
          </w:p>
        </w:tc>
        <w:tc>
          <w:tcPr>
            <w:tcW w:w="1151" w:type="dxa"/>
            <w:tcBorders>
              <w:bottom w:val="single" w:sz="6" w:space="0" w:color="000000"/>
              <w:right w:val="single" w:sz="6" w:space="0" w:color="000000"/>
            </w:tcBorders>
            <w:shd w:val="clear" w:color="auto" w:fill="FFFFFF"/>
            <w:hideMark/>
          </w:tcPr>
          <w:p w14:paraId="1D90FC5E"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r w:rsidRPr="00F20D4D">
              <w:rPr>
                <w:rFonts w:ascii="inherit" w:eastAsia="Times New Roman" w:hAnsi="inherit" w:cs="Times New Roman"/>
                <w:color w:val="000000"/>
                <w:sz w:val="21"/>
                <w:szCs w:val="21"/>
                <w:lang w:eastAsia="ru-RU"/>
              </w:rPr>
              <w:t>3</w:t>
            </w:r>
          </w:p>
        </w:tc>
        <w:tc>
          <w:tcPr>
            <w:tcW w:w="0" w:type="auto"/>
            <w:gridSpan w:val="2"/>
            <w:tcBorders>
              <w:bottom w:val="single" w:sz="6" w:space="0" w:color="000000"/>
              <w:right w:val="single" w:sz="6" w:space="0" w:color="000000"/>
            </w:tcBorders>
            <w:shd w:val="clear" w:color="auto" w:fill="FFFFFF"/>
            <w:hideMark/>
          </w:tcPr>
          <w:p w14:paraId="5E2E5CAA" w14:textId="77777777" w:rsidR="00733F78" w:rsidRPr="00F20D4D" w:rsidRDefault="00733F78" w:rsidP="009B62F1">
            <w:pPr>
              <w:spacing w:after="0" w:line="240" w:lineRule="auto"/>
              <w:jc w:val="center"/>
              <w:rPr>
                <w:rFonts w:ascii="inherit" w:eastAsia="Times New Roman" w:hAnsi="inherit" w:cs="Times New Roman"/>
                <w:color w:val="000000"/>
                <w:sz w:val="21"/>
                <w:szCs w:val="21"/>
                <w:lang w:eastAsia="ru-RU"/>
              </w:rPr>
            </w:pPr>
          </w:p>
        </w:tc>
      </w:tr>
    </w:tbl>
    <w:p w14:paraId="7DA7C938" w14:textId="77777777" w:rsidR="00733F78" w:rsidRDefault="00733F78" w:rsidP="00733F78">
      <w:pPr>
        <w:spacing w:after="0"/>
        <w:rPr>
          <w:rFonts w:ascii="Times New Roman" w:hAnsi="Times New Roman" w:cs="Times New Roman"/>
          <w:color w:val="000000" w:themeColor="text1"/>
          <w:sz w:val="24"/>
          <w:szCs w:val="24"/>
        </w:rPr>
      </w:pPr>
    </w:p>
    <w:p w14:paraId="740DDF55" w14:textId="322FE2BC" w:rsidR="00733F78" w:rsidRPr="00733F78" w:rsidRDefault="00733F78" w:rsidP="00733F78">
      <w:pPr>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733F78">
        <w:rPr>
          <w:rFonts w:ascii="Times New Roman" w:eastAsia="Times New Roman" w:hAnsi="Times New Roman" w:cs="Times New Roman"/>
          <w:b/>
          <w:bCs/>
          <w:color w:val="333333"/>
          <w:sz w:val="21"/>
          <w:szCs w:val="21"/>
          <w:lang w:eastAsia="ru-RU"/>
        </w:rPr>
        <w:t>ПРОВЕРЯЕМЫЕ ТРЕБОВАНИЯ К РЕЗУЛЬТАТАМ ОСВОЕНИЯ ОСНОВНОЙ ОБРАЗОВАТЕЛЬНОЙ ПРОГРАММЫ</w:t>
      </w:r>
    </w:p>
    <w:p w14:paraId="533DC3D4" w14:textId="581CC5B0" w:rsidR="00733F78" w:rsidRPr="00733F78" w:rsidRDefault="00733F78" w:rsidP="00733F78">
      <w:pPr>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733F78">
        <w:rPr>
          <w:rFonts w:ascii="Times New Roman" w:eastAsia="Times New Roman" w:hAnsi="Times New Roman" w:cs="Times New Roman"/>
          <w:b/>
          <w:bCs/>
          <w:color w:val="333333"/>
          <w:sz w:val="21"/>
          <w:szCs w:val="21"/>
          <w:lang w:eastAsia="ru-RU"/>
        </w:rPr>
        <w:t>10 КЛАСС   </w:t>
      </w:r>
    </w:p>
    <w:tbl>
      <w:tblPr>
        <w:tblW w:w="9160" w:type="dxa"/>
        <w:tblInd w:w="108" w:type="dxa"/>
        <w:tblCellMar>
          <w:top w:w="15" w:type="dxa"/>
          <w:left w:w="15" w:type="dxa"/>
          <w:bottom w:w="15" w:type="dxa"/>
          <w:right w:w="15" w:type="dxa"/>
        </w:tblCellMar>
        <w:tblLook w:val="04A0" w:firstRow="1" w:lastRow="0" w:firstColumn="1" w:lastColumn="0" w:noHBand="0" w:noVBand="1"/>
      </w:tblPr>
      <w:tblGrid>
        <w:gridCol w:w="1668"/>
        <w:gridCol w:w="7492"/>
      </w:tblGrid>
      <w:tr w:rsidR="00733F78" w:rsidRPr="00733F78" w14:paraId="14EF780B" w14:textId="77777777" w:rsidTr="00733F78">
        <w:trPr>
          <w:trHeight w:val="413"/>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38E70EA" w14:textId="77777777" w:rsidR="00733F78" w:rsidRPr="00733F78" w:rsidRDefault="00733F78" w:rsidP="00733F78">
            <w:pPr>
              <w:spacing w:after="150" w:line="240" w:lineRule="auto"/>
              <w:jc w:val="center"/>
              <w:rPr>
                <w:rFonts w:ascii="Times New Roman" w:eastAsia="Times New Roman" w:hAnsi="Times New Roman" w:cs="Times New Roman"/>
                <w:b/>
                <w:bCs/>
                <w:color w:val="333333"/>
                <w:sz w:val="21"/>
                <w:szCs w:val="21"/>
                <w:lang w:eastAsia="ru-RU"/>
              </w:rPr>
            </w:pPr>
            <w:r w:rsidRPr="00733F78">
              <w:rPr>
                <w:rFonts w:ascii="Times New Roman" w:eastAsia="Times New Roman" w:hAnsi="Times New Roman" w:cs="Times New Roman"/>
                <w:b/>
                <w:bCs/>
                <w:color w:val="333333"/>
                <w:sz w:val="21"/>
                <w:szCs w:val="21"/>
                <w:lang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A8E6CC5" w14:textId="77777777" w:rsidR="00733F78" w:rsidRPr="00733F78" w:rsidRDefault="00733F78" w:rsidP="00733F78">
            <w:pPr>
              <w:spacing w:after="150" w:line="240" w:lineRule="auto"/>
              <w:jc w:val="center"/>
              <w:rPr>
                <w:rFonts w:ascii="Times New Roman" w:eastAsia="Times New Roman" w:hAnsi="Times New Roman" w:cs="Times New Roman"/>
                <w:b/>
                <w:bCs/>
                <w:color w:val="333333"/>
                <w:sz w:val="21"/>
                <w:szCs w:val="21"/>
                <w:lang w:eastAsia="ru-RU"/>
              </w:rPr>
            </w:pPr>
            <w:r w:rsidRPr="00733F78">
              <w:rPr>
                <w:rFonts w:ascii="Times New Roman" w:eastAsia="Times New Roman" w:hAnsi="Times New Roman" w:cs="Times New Roman"/>
                <w:b/>
                <w:bCs/>
                <w:color w:val="333333"/>
                <w:sz w:val="21"/>
                <w:szCs w:val="21"/>
                <w:lang w:eastAsia="ru-RU"/>
              </w:rPr>
              <w:t>Проверяемые предметные результаты освоения основной образовательной программы среднего общего образования</w:t>
            </w:r>
          </w:p>
        </w:tc>
      </w:tr>
      <w:tr w:rsidR="00733F78" w:rsidRPr="00733F78" w14:paraId="5248A4ED"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DCF37F"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761D23"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Теоретические основы органической химии</w:t>
            </w:r>
          </w:p>
        </w:tc>
      </w:tr>
      <w:tr w:rsidR="00733F78" w:rsidRPr="00733F78" w14:paraId="14436C80"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EBF070"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1.1</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73D872"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представлений о химичес</w:t>
            </w:r>
            <w:r w:rsidRPr="00733F78">
              <w:rPr>
                <w:rFonts w:ascii="Times New Roman" w:eastAsia="Times New Roman" w:hAnsi="Times New Roman" w:cs="Times New Roman"/>
                <w:color w:val="000000"/>
                <w:sz w:val="21"/>
                <w:szCs w:val="21"/>
                <w:lang w:eastAsia="ru-RU"/>
              </w:rPr>
              <w:softHyphen/>
              <w:t>кой составляющей естественнонаучной карти</w:t>
            </w:r>
            <w:r w:rsidRPr="00733F78">
              <w:rPr>
                <w:rFonts w:ascii="Times New Roman" w:eastAsia="Times New Roman" w:hAnsi="Times New Roman" w:cs="Times New Roman"/>
                <w:color w:val="000000"/>
                <w:sz w:val="21"/>
                <w:szCs w:val="21"/>
                <w:lang w:eastAsia="ru-RU"/>
              </w:rPr>
              <w:softHyphen/>
              <w:t>ны мира, роли химии в познании явлений природы, в формировании мышления и куль</w:t>
            </w:r>
            <w:r w:rsidRPr="00733F78">
              <w:rPr>
                <w:rFonts w:ascii="Times New Roman" w:eastAsia="Times New Roman" w:hAnsi="Times New Roman" w:cs="Times New Roman"/>
                <w:color w:val="000000"/>
                <w:sz w:val="21"/>
                <w:szCs w:val="21"/>
                <w:lang w:eastAsia="ru-RU"/>
              </w:rPr>
              <w:softHyphen/>
              <w:t>туры личности, её функциональной грамот</w:t>
            </w:r>
            <w:r w:rsidRPr="00733F78">
              <w:rPr>
                <w:rFonts w:ascii="Times New Roman" w:eastAsia="Times New Roman" w:hAnsi="Times New Roman" w:cs="Times New Roman"/>
                <w:color w:val="000000"/>
                <w:sz w:val="21"/>
                <w:szCs w:val="21"/>
                <w:lang w:eastAsia="ru-RU"/>
              </w:rPr>
              <w:softHyphen/>
              <w:t>ности, необходимой для решения практичес</w:t>
            </w:r>
            <w:r w:rsidRPr="00733F78">
              <w:rPr>
                <w:rFonts w:ascii="Times New Roman" w:eastAsia="Times New Roman" w:hAnsi="Times New Roman" w:cs="Times New Roman"/>
                <w:color w:val="000000"/>
                <w:sz w:val="21"/>
                <w:szCs w:val="21"/>
                <w:lang w:eastAsia="ru-RU"/>
              </w:rPr>
              <w:softHyphen/>
              <w:t>ких задач и экологически обоснованного отношения к своему здоровью и природной среде</w:t>
            </w:r>
          </w:p>
        </w:tc>
      </w:tr>
      <w:tr w:rsidR="00733F78" w:rsidRPr="00733F78" w14:paraId="7199F623"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A6313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1.2</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BB9041"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Владение системой химических знаний, которая включает: основополагающие понятия (молекула, валентность, электроотрицатель</w:t>
            </w:r>
            <w:r w:rsidRPr="00733F78">
              <w:rPr>
                <w:rFonts w:ascii="Times New Roman" w:eastAsia="Times New Roman" w:hAnsi="Times New Roman" w:cs="Times New Roman"/>
                <w:color w:val="000000"/>
                <w:sz w:val="21"/>
                <w:szCs w:val="21"/>
                <w:lang w:eastAsia="ru-RU"/>
              </w:rPr>
              <w:softHyphen/>
              <w:t>ность, степень окисления, химическая связь, моль, молярная масса, молярный объём, угле</w:t>
            </w:r>
            <w:r w:rsidRPr="00733F78">
              <w:rPr>
                <w:rFonts w:ascii="Times New Roman" w:eastAsia="Times New Roman" w:hAnsi="Times New Roman" w:cs="Times New Roman"/>
                <w:color w:val="000000"/>
                <w:sz w:val="21"/>
                <w:szCs w:val="21"/>
                <w:lang w:eastAsia="ru-RU"/>
              </w:rPr>
              <w:softHyphen/>
              <w:t>родный скелет, функциональная группа, ради</w:t>
            </w:r>
            <w:r w:rsidRPr="00733F78">
              <w:rPr>
                <w:rFonts w:ascii="Times New Roman" w:eastAsia="Times New Roman" w:hAnsi="Times New Roman" w:cs="Times New Roman"/>
                <w:color w:val="000000"/>
                <w:sz w:val="21"/>
                <w:szCs w:val="21"/>
                <w:lang w:eastAsia="ru-RU"/>
              </w:rPr>
              <w:softHyphen/>
              <w:t>кал, изомерия, изомеры, гомологический ряд, гомологи, углеводороды, кислород- и азотсо</w:t>
            </w:r>
            <w:r w:rsidRPr="00733F78">
              <w:rPr>
                <w:rFonts w:ascii="Times New Roman" w:eastAsia="Times New Roman" w:hAnsi="Times New Roman" w:cs="Times New Roman"/>
                <w:color w:val="000000"/>
                <w:sz w:val="21"/>
                <w:szCs w:val="21"/>
                <w:lang w:eastAsia="ru-RU"/>
              </w:rPr>
              <w:softHyphen/>
              <w:t>держащие соединения, биологически активные вещества (углеводы, жиры, белки), мономер, полимер, структурное звено, высокомолеку</w:t>
            </w:r>
            <w:r w:rsidRPr="00733F78">
              <w:rPr>
                <w:rFonts w:ascii="Times New Roman" w:eastAsia="Times New Roman" w:hAnsi="Times New Roman" w:cs="Times New Roman"/>
                <w:color w:val="000000"/>
                <w:sz w:val="21"/>
                <w:szCs w:val="21"/>
                <w:lang w:eastAsia="ru-RU"/>
              </w:rPr>
              <w:softHyphen/>
              <w:t>лярные соединения); теории и законы (теория химического строения органических веществ A.M. Бутлерова), закономерности, символи</w:t>
            </w:r>
            <w:r w:rsidRPr="00733F78">
              <w:rPr>
                <w:rFonts w:ascii="Times New Roman" w:eastAsia="Times New Roman" w:hAnsi="Times New Roman" w:cs="Times New Roman"/>
                <w:color w:val="000000"/>
                <w:sz w:val="21"/>
                <w:szCs w:val="21"/>
                <w:lang w:eastAsia="ru-RU"/>
              </w:rPr>
              <w:softHyphen/>
              <w:t>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w:t>
            </w:r>
            <w:r w:rsidRPr="00733F78">
              <w:rPr>
                <w:rFonts w:ascii="Times New Roman" w:eastAsia="Times New Roman" w:hAnsi="Times New Roman" w:cs="Times New Roman"/>
                <w:color w:val="000000"/>
                <w:sz w:val="21"/>
                <w:szCs w:val="21"/>
                <w:lang w:eastAsia="ru-RU"/>
              </w:rPr>
              <w:softHyphen/>
              <w:t>кой деятельности человека</w:t>
            </w:r>
          </w:p>
        </w:tc>
      </w:tr>
      <w:tr w:rsidR="00733F78" w:rsidRPr="00733F78" w14:paraId="7454125E"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4858A"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1.3</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03DD79"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выявлять харак</w:t>
            </w:r>
            <w:r w:rsidRPr="00733F78">
              <w:rPr>
                <w:rFonts w:ascii="Times New Roman" w:eastAsia="Times New Roman" w:hAnsi="Times New Roman" w:cs="Times New Roman"/>
                <w:color w:val="000000"/>
                <w:sz w:val="21"/>
                <w:szCs w:val="21"/>
                <w:lang w:eastAsia="ru-RU"/>
              </w:rPr>
              <w:softHyphen/>
              <w:t>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733F78" w:rsidRPr="00733F78" w14:paraId="0A19FAFF"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518ED1"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1.4</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E0CCB4"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733F78" w:rsidRPr="00733F78" w14:paraId="43032F96"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BEC7CE"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1.5</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03E209"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устанавливать принадлежность изученных органических ве</w:t>
            </w:r>
            <w:r w:rsidRPr="00733F78">
              <w:rPr>
                <w:rFonts w:ascii="Times New Roman" w:eastAsia="Times New Roman" w:hAnsi="Times New Roman" w:cs="Times New Roman"/>
                <w:color w:val="000000"/>
                <w:sz w:val="21"/>
                <w:szCs w:val="21"/>
                <w:lang w:eastAsia="ru-RU"/>
              </w:rPr>
              <w:softHyphen/>
              <w:t>ществ по их составу и строению к опреде</w:t>
            </w:r>
            <w:r w:rsidRPr="00733F78">
              <w:rPr>
                <w:rFonts w:ascii="Times New Roman" w:eastAsia="Times New Roman" w:hAnsi="Times New Roman" w:cs="Times New Roman"/>
                <w:color w:val="000000"/>
                <w:sz w:val="21"/>
                <w:szCs w:val="21"/>
                <w:lang w:eastAsia="ru-RU"/>
              </w:rPr>
              <w:softHyphen/>
              <w:t>лённому классу (группе) соединений (углеводо</w:t>
            </w:r>
            <w:r w:rsidRPr="00733F78">
              <w:rPr>
                <w:rFonts w:ascii="Times New Roman" w:eastAsia="Times New Roman" w:hAnsi="Times New Roman" w:cs="Times New Roman"/>
                <w:color w:val="000000"/>
                <w:sz w:val="21"/>
                <w:szCs w:val="21"/>
                <w:lang w:eastAsia="ru-RU"/>
              </w:rPr>
              <w:softHyphen/>
              <w:t>роды, кислород и азотсодержащие соединения, высокомолекулярные соединения), давать им названия по систематической номенклатуре (IUPAC)</w:t>
            </w:r>
          </w:p>
        </w:tc>
      </w:tr>
      <w:tr w:rsidR="00733F78" w:rsidRPr="00733F78" w14:paraId="041C2D56"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456FC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1.5</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DECAF0"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умения определять виды химической связи в органических соединениях (одинарные и кратные)</w:t>
            </w:r>
          </w:p>
        </w:tc>
      </w:tr>
      <w:tr w:rsidR="00733F78" w:rsidRPr="00733F78" w14:paraId="5AB4E353"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03EF0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1.6</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F658AE"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умения применять: поло</w:t>
            </w:r>
            <w:r w:rsidRPr="00733F78">
              <w:rPr>
                <w:rFonts w:ascii="Times New Roman" w:eastAsia="Times New Roman" w:hAnsi="Times New Roman" w:cs="Times New Roman"/>
                <w:color w:val="000000"/>
                <w:sz w:val="21"/>
                <w:szCs w:val="21"/>
                <w:lang w:eastAsia="ru-RU"/>
              </w:rPr>
              <w:softHyphen/>
              <w:t>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733F78" w:rsidRPr="00733F78" w14:paraId="0883A832"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81D85E"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lastRenderedPageBreak/>
              <w:t>2</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567998"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Углеводороды. Кислородсодержащие и азотсодержащие органические со</w:t>
            </w:r>
            <w:r w:rsidRPr="00733F78">
              <w:rPr>
                <w:rFonts w:ascii="Times New Roman" w:eastAsia="Times New Roman" w:hAnsi="Times New Roman" w:cs="Times New Roman"/>
                <w:color w:val="000000"/>
                <w:sz w:val="21"/>
                <w:szCs w:val="21"/>
                <w:lang w:eastAsia="ru-RU"/>
              </w:rPr>
              <w:softHyphen/>
              <w:t>единения. Высокомолекулярные соединения</w:t>
            </w:r>
          </w:p>
        </w:tc>
      </w:tr>
      <w:tr w:rsidR="00733F78" w:rsidRPr="00733F78" w14:paraId="4E7BB2F6"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D82FD3"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2.1</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AF8B31"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приводить триви</w:t>
            </w:r>
            <w:r w:rsidRPr="00733F78">
              <w:rPr>
                <w:rFonts w:ascii="Times New Roman" w:eastAsia="Times New Roman" w:hAnsi="Times New Roman" w:cs="Times New Roman"/>
                <w:color w:val="000000"/>
                <w:sz w:val="21"/>
                <w:szCs w:val="21"/>
                <w:lang w:eastAsia="ru-RU"/>
              </w:rPr>
              <w:softHyphen/>
              <w:t>альные названия отдельных органических ве</w:t>
            </w:r>
            <w:r w:rsidRPr="00733F78">
              <w:rPr>
                <w:rFonts w:ascii="Times New Roman" w:eastAsia="Times New Roman" w:hAnsi="Times New Roman" w:cs="Times New Roman"/>
                <w:color w:val="000000"/>
                <w:sz w:val="21"/>
                <w:szCs w:val="21"/>
                <w:lang w:eastAsia="ru-RU"/>
              </w:rPr>
              <w:softHyphen/>
              <w:t>ществ (этилен, пропилен, ацетилен, этиленгли</w:t>
            </w:r>
            <w:r w:rsidRPr="00733F78">
              <w:rPr>
                <w:rFonts w:ascii="Times New Roman" w:eastAsia="Times New Roman" w:hAnsi="Times New Roman" w:cs="Times New Roman"/>
                <w:color w:val="000000"/>
                <w:sz w:val="21"/>
                <w:szCs w:val="21"/>
                <w:lang w:eastAsia="ru-RU"/>
              </w:rPr>
              <w:softHyphen/>
              <w:t>коль, глицерин, фенол, формальдегид, ацеталь</w:t>
            </w:r>
            <w:r w:rsidRPr="00733F78">
              <w:rPr>
                <w:rFonts w:ascii="Times New Roman" w:eastAsia="Times New Roman" w:hAnsi="Times New Roman" w:cs="Times New Roman"/>
                <w:color w:val="000000"/>
                <w:sz w:val="21"/>
                <w:szCs w:val="21"/>
                <w:lang w:eastAsia="ru-RU"/>
              </w:rPr>
              <w:softHyphen/>
              <w:t>дегид, муравьиная кислота, уксусная кислота, олеиновая кислота, стеариновая кислота, глю</w:t>
            </w:r>
            <w:r w:rsidRPr="00733F78">
              <w:rPr>
                <w:rFonts w:ascii="Times New Roman" w:eastAsia="Times New Roman" w:hAnsi="Times New Roman" w:cs="Times New Roman"/>
                <w:color w:val="000000"/>
                <w:sz w:val="21"/>
                <w:szCs w:val="21"/>
                <w:lang w:eastAsia="ru-RU"/>
              </w:rPr>
              <w:softHyphen/>
              <w:t>коза, фруктоза, крахмал, целлюлоза, глицин)</w:t>
            </w:r>
          </w:p>
        </w:tc>
      </w:tr>
      <w:tr w:rsidR="00733F78" w:rsidRPr="00733F78" w14:paraId="2E018517"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8D713D"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2.2</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3E2441"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w:t>
            </w:r>
            <w:r w:rsidRPr="00733F78">
              <w:rPr>
                <w:rFonts w:ascii="Times New Roman" w:eastAsia="Times New Roman" w:hAnsi="Times New Roman" w:cs="Times New Roman"/>
                <w:color w:val="000000"/>
                <w:sz w:val="21"/>
                <w:szCs w:val="21"/>
                <w:lang w:eastAsia="ru-RU"/>
              </w:rPr>
              <w:softHyphen/>
              <w:t>тилбутадиен-1,3, бензол, метанол, этанол, этиленгликоль, глицерин, фенол, ацетальде</w:t>
            </w:r>
            <w:r w:rsidRPr="00733F78">
              <w:rPr>
                <w:rFonts w:ascii="Times New Roman" w:eastAsia="Times New Roman" w:hAnsi="Times New Roman" w:cs="Times New Roman"/>
                <w:color w:val="000000"/>
                <w:sz w:val="21"/>
                <w:szCs w:val="21"/>
                <w:lang w:eastAsia="ru-RU"/>
              </w:rPr>
              <w:softHyphen/>
              <w:t>гид, муравьиная и уксусная кислоты, глюкоза, крахмал, целлюлоза, аминоуксусная кислота)</w:t>
            </w:r>
          </w:p>
        </w:tc>
      </w:tr>
      <w:tr w:rsidR="00733F78" w:rsidRPr="00733F78" w14:paraId="3223CD0D" w14:textId="77777777" w:rsidTr="00733F78">
        <w:trPr>
          <w:trHeight w:val="278"/>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5B9508"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2.3</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7106EE"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умения иллюстрировать генетическую связь между типичными пред</w:t>
            </w:r>
            <w:r w:rsidRPr="00733F78">
              <w:rPr>
                <w:rFonts w:ascii="Times New Roman" w:eastAsia="Times New Roman" w:hAnsi="Times New Roman" w:cs="Times New Roman"/>
                <w:color w:val="000000"/>
                <w:sz w:val="21"/>
                <w:szCs w:val="21"/>
                <w:lang w:eastAsia="ru-RU"/>
              </w:rPr>
              <w:softHyphen/>
              <w:t>ставителями различных классов органических веществ уравнениями соответствующих хими</w:t>
            </w:r>
            <w:r w:rsidRPr="00733F78">
              <w:rPr>
                <w:rFonts w:ascii="Times New Roman" w:eastAsia="Times New Roman" w:hAnsi="Times New Roman" w:cs="Times New Roman"/>
                <w:color w:val="000000"/>
                <w:sz w:val="21"/>
                <w:szCs w:val="21"/>
                <w:lang w:eastAsia="ru-RU"/>
              </w:rPr>
              <w:softHyphen/>
              <w:t>ческих реакций с использованием структур</w:t>
            </w:r>
            <w:r w:rsidRPr="00733F78">
              <w:rPr>
                <w:rFonts w:ascii="Times New Roman" w:eastAsia="Times New Roman" w:hAnsi="Times New Roman" w:cs="Times New Roman"/>
                <w:color w:val="000000"/>
                <w:sz w:val="21"/>
                <w:szCs w:val="21"/>
                <w:lang w:eastAsia="ru-RU"/>
              </w:rPr>
              <w:softHyphen/>
              <w:t>ных формул</w:t>
            </w:r>
          </w:p>
        </w:tc>
      </w:tr>
      <w:tr w:rsidR="00733F78" w:rsidRPr="00733F78" w14:paraId="5F0EB77D"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7E377A"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2.4</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230F4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умения характеризовать источники углеводородного сырья (нефть, природный газ, уголь), способы их перера</w:t>
            </w:r>
            <w:r w:rsidRPr="00733F78">
              <w:rPr>
                <w:rFonts w:ascii="Times New Roman" w:eastAsia="Times New Roman" w:hAnsi="Times New Roman" w:cs="Times New Roman"/>
                <w:color w:val="000000"/>
                <w:sz w:val="21"/>
                <w:szCs w:val="21"/>
                <w:lang w:eastAsia="ru-RU"/>
              </w:rPr>
              <w:softHyphen/>
              <w:t>ботки и практическое применение продуктов переработки</w:t>
            </w:r>
          </w:p>
        </w:tc>
      </w:tr>
      <w:tr w:rsidR="00733F78" w:rsidRPr="00733F78" w14:paraId="341EF8E8"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2A2314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49DFE4"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Химия и жизнь. Расчёты</w:t>
            </w:r>
          </w:p>
        </w:tc>
      </w:tr>
      <w:tr w:rsidR="00733F78" w:rsidRPr="00733F78" w14:paraId="64FD41FE"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33FB646"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3.1</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4054A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владеть системой знаний об основных методах научного позна</w:t>
            </w:r>
            <w:r w:rsidRPr="00733F78">
              <w:rPr>
                <w:rFonts w:ascii="Times New Roman" w:eastAsia="Times New Roman" w:hAnsi="Times New Roman" w:cs="Times New Roman"/>
                <w:color w:val="000000"/>
                <w:sz w:val="21"/>
                <w:szCs w:val="21"/>
                <w:lang w:eastAsia="ru-RU"/>
              </w:rPr>
              <w:softHyphen/>
              <w:t>ния, используемых в химии при изучении веществ и химических явлений (наблюдение, измерение, эксперимент, моделирование), ис</w:t>
            </w:r>
            <w:r w:rsidRPr="00733F78">
              <w:rPr>
                <w:rFonts w:ascii="Times New Roman" w:eastAsia="Times New Roman" w:hAnsi="Times New Roman" w:cs="Times New Roman"/>
                <w:color w:val="000000"/>
                <w:sz w:val="21"/>
                <w:szCs w:val="21"/>
                <w:lang w:eastAsia="ru-RU"/>
              </w:rPr>
              <w:softHyphen/>
              <w:t>пользовать системные химические знания для принятия решений в конкретных жизненных ситуациях, связанных с веществами и их применением</w:t>
            </w:r>
          </w:p>
        </w:tc>
      </w:tr>
      <w:tr w:rsidR="00733F78" w:rsidRPr="00733F78" w14:paraId="01F4D985"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D9A29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3.2</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4025BE"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соблюдать правила пользования химической посудой и лабора</w:t>
            </w:r>
            <w:r w:rsidRPr="00733F78">
              <w:rPr>
                <w:rFonts w:ascii="Times New Roman" w:eastAsia="Times New Roman" w:hAnsi="Times New Roman" w:cs="Times New Roman"/>
                <w:color w:val="000000"/>
                <w:sz w:val="21"/>
                <w:szCs w:val="21"/>
                <w:lang w:eastAsia="ru-RU"/>
              </w:rPr>
              <w:softHyphen/>
              <w:t>торным оборудованием, а также правила обра</w:t>
            </w:r>
            <w:r w:rsidRPr="00733F78">
              <w:rPr>
                <w:rFonts w:ascii="Times New Roman" w:eastAsia="Times New Roman" w:hAnsi="Times New Roman" w:cs="Times New Roman"/>
                <w:color w:val="000000"/>
                <w:sz w:val="21"/>
                <w:szCs w:val="21"/>
                <w:lang w:eastAsia="ru-RU"/>
              </w:rPr>
              <w:softHyphen/>
              <w:t>щения с веществами в соответствии с инструк</w:t>
            </w:r>
            <w:r w:rsidRPr="00733F78">
              <w:rPr>
                <w:rFonts w:ascii="Times New Roman" w:eastAsia="Times New Roman" w:hAnsi="Times New Roman" w:cs="Times New Roman"/>
                <w:color w:val="000000"/>
                <w:sz w:val="21"/>
                <w:szCs w:val="21"/>
                <w:lang w:eastAsia="ru-RU"/>
              </w:rPr>
              <w:softHyphen/>
              <w:t>циями по выполнению лабораторных химичес</w:t>
            </w:r>
            <w:r w:rsidRPr="00733F78">
              <w:rPr>
                <w:rFonts w:ascii="Times New Roman" w:eastAsia="Times New Roman" w:hAnsi="Times New Roman" w:cs="Times New Roman"/>
                <w:color w:val="000000"/>
                <w:sz w:val="21"/>
                <w:szCs w:val="21"/>
                <w:lang w:eastAsia="ru-RU"/>
              </w:rPr>
              <w:softHyphen/>
              <w:t>ких опытов</w:t>
            </w:r>
          </w:p>
        </w:tc>
      </w:tr>
      <w:tr w:rsidR="00733F78" w:rsidRPr="00733F78" w14:paraId="1D475885" w14:textId="77777777" w:rsidTr="00733F78">
        <w:trPr>
          <w:trHeight w:val="6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9498195"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3.3</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FD08CD"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планировать и вы</w:t>
            </w:r>
            <w:r w:rsidRPr="00733F78">
              <w:rPr>
                <w:rFonts w:ascii="Times New Roman" w:eastAsia="Times New Roman" w:hAnsi="Times New Roman" w:cs="Times New Roman"/>
                <w:color w:val="000000"/>
                <w:sz w:val="21"/>
                <w:szCs w:val="21"/>
                <w:lang w:eastAsia="ru-RU"/>
              </w:rPr>
              <w:softHyphen/>
              <w:t>полнять химический эксперимент (превраще</w:t>
            </w:r>
            <w:r w:rsidRPr="00733F78">
              <w:rPr>
                <w:rFonts w:ascii="Times New Roman" w:eastAsia="Times New Roman" w:hAnsi="Times New Roman" w:cs="Times New Roman"/>
                <w:color w:val="000000"/>
                <w:sz w:val="21"/>
                <w:szCs w:val="21"/>
                <w:lang w:eastAsia="ru-RU"/>
              </w:rPr>
              <w:softHyphen/>
              <w:t>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w:t>
            </w:r>
            <w:r w:rsidRPr="00733F78">
              <w:rPr>
                <w:rFonts w:ascii="Times New Roman" w:eastAsia="Times New Roman" w:hAnsi="Times New Roman" w:cs="Times New Roman"/>
                <w:color w:val="000000"/>
                <w:sz w:val="21"/>
                <w:szCs w:val="21"/>
                <w:lang w:eastAsia="ru-RU"/>
              </w:rPr>
              <w:softHyphen/>
              <w:t>ствами и лабораторным оборудованием; пред</w:t>
            </w:r>
            <w:r w:rsidRPr="00733F78">
              <w:rPr>
                <w:rFonts w:ascii="Times New Roman" w:eastAsia="Times New Roman" w:hAnsi="Times New Roman" w:cs="Times New Roman"/>
                <w:color w:val="000000"/>
                <w:sz w:val="21"/>
                <w:szCs w:val="21"/>
                <w:lang w:eastAsia="ru-RU"/>
              </w:rPr>
              <w:softHyphen/>
              <w:t>ставлять результаты химического эксперимента в форме записи уравнений соответствую</w:t>
            </w:r>
            <w:r w:rsidRPr="00733F78">
              <w:rPr>
                <w:rFonts w:ascii="Times New Roman" w:eastAsia="Times New Roman" w:hAnsi="Times New Roman" w:cs="Times New Roman"/>
                <w:color w:val="000000"/>
                <w:sz w:val="21"/>
                <w:szCs w:val="21"/>
                <w:lang w:eastAsia="ru-RU"/>
              </w:rPr>
              <w:softHyphen/>
              <w:t>щих реакций и формулировать выводы на основе этих результатов</w:t>
            </w:r>
          </w:p>
        </w:tc>
      </w:tr>
      <w:tr w:rsidR="00733F78" w:rsidRPr="00733F78" w14:paraId="009FD3B8" w14:textId="77777777" w:rsidTr="00733F78">
        <w:trPr>
          <w:trHeight w:val="610"/>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51BBB0F"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3.4</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E41900"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проводить вычис</w:t>
            </w:r>
            <w:r w:rsidRPr="00733F78">
              <w:rPr>
                <w:rFonts w:ascii="Times New Roman" w:eastAsia="Times New Roman" w:hAnsi="Times New Roman" w:cs="Times New Roman"/>
                <w:color w:val="000000"/>
                <w:sz w:val="21"/>
                <w:szCs w:val="21"/>
                <w:lang w:eastAsia="ru-RU"/>
              </w:rPr>
              <w:softHyphen/>
              <w:t>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733F78" w:rsidRPr="00733F78" w14:paraId="11307FE7" w14:textId="77777777" w:rsidTr="00733F78">
        <w:trPr>
          <w:trHeight w:val="464"/>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89EE99"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3.5</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31243"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критически анали</w:t>
            </w:r>
            <w:r w:rsidRPr="00733F78">
              <w:rPr>
                <w:rFonts w:ascii="Times New Roman" w:eastAsia="Times New Roman" w:hAnsi="Times New Roman" w:cs="Times New Roman"/>
                <w:color w:val="000000"/>
                <w:sz w:val="21"/>
                <w:szCs w:val="21"/>
                <w:lang w:eastAsia="ru-RU"/>
              </w:rPr>
              <w:softHyphen/>
              <w:t>зировать химическую информацию, получае</w:t>
            </w:r>
            <w:r w:rsidRPr="00733F78">
              <w:rPr>
                <w:rFonts w:ascii="Times New Roman" w:eastAsia="Times New Roman" w:hAnsi="Times New Roman" w:cs="Times New Roman"/>
                <w:color w:val="000000"/>
                <w:sz w:val="21"/>
                <w:szCs w:val="21"/>
                <w:lang w:eastAsia="ru-RU"/>
              </w:rPr>
              <w:softHyphen/>
              <w:t>мую из разных источников (средства массовой информации, сеть Интернет и другие)</w:t>
            </w:r>
          </w:p>
        </w:tc>
      </w:tr>
      <w:tr w:rsidR="00733F78" w:rsidRPr="00733F78" w14:paraId="0EFA3583" w14:textId="77777777" w:rsidTr="00733F78">
        <w:trPr>
          <w:trHeight w:val="1054"/>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A77DC3"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3.6</w:t>
            </w:r>
          </w:p>
        </w:tc>
        <w:tc>
          <w:tcPr>
            <w:tcW w:w="7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906833"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соблюдать правила экологически целесообразного поведения в быту и трудовой деятельности в целях сохра</w:t>
            </w:r>
            <w:r w:rsidRPr="00733F78">
              <w:rPr>
                <w:rFonts w:ascii="Times New Roman" w:eastAsia="Times New Roman" w:hAnsi="Times New Roman" w:cs="Times New Roman"/>
                <w:color w:val="000000"/>
                <w:sz w:val="21"/>
                <w:szCs w:val="21"/>
                <w:lang w:eastAsia="ru-RU"/>
              </w:rPr>
              <w:softHyphen/>
              <w:t>нения своего здоровья и окружающей природ</w:t>
            </w:r>
            <w:r w:rsidRPr="00733F78">
              <w:rPr>
                <w:rFonts w:ascii="Times New Roman" w:eastAsia="Times New Roman" w:hAnsi="Times New Roman" w:cs="Times New Roman"/>
                <w:color w:val="000000"/>
                <w:sz w:val="21"/>
                <w:szCs w:val="21"/>
                <w:lang w:eastAsia="ru-RU"/>
              </w:rPr>
              <w:softHyphen/>
              <w:t>ной среды, осознавать опасность воздействия на живые организмы определённых органичес</w:t>
            </w:r>
            <w:r w:rsidRPr="00733F78">
              <w:rPr>
                <w:rFonts w:ascii="Times New Roman" w:eastAsia="Times New Roman" w:hAnsi="Times New Roman" w:cs="Times New Roman"/>
                <w:color w:val="000000"/>
                <w:sz w:val="21"/>
                <w:szCs w:val="21"/>
                <w:lang w:eastAsia="ru-RU"/>
              </w:rPr>
              <w:softHyphen/>
              <w:t xml:space="preserve">ких веществ, понимая смысл показателя </w:t>
            </w:r>
            <w:r w:rsidRPr="00733F78">
              <w:rPr>
                <w:rFonts w:ascii="Times New Roman" w:eastAsia="Times New Roman" w:hAnsi="Times New Roman" w:cs="Times New Roman"/>
                <w:color w:val="000000"/>
                <w:sz w:val="21"/>
                <w:szCs w:val="21"/>
                <w:lang w:eastAsia="ru-RU"/>
              </w:rPr>
              <w:lastRenderedPageBreak/>
              <w:t>ПДК (предельно допустимой концентрации), пояс</w:t>
            </w:r>
            <w:r w:rsidRPr="00733F78">
              <w:rPr>
                <w:rFonts w:ascii="Times New Roman" w:eastAsia="Times New Roman" w:hAnsi="Times New Roman" w:cs="Times New Roman"/>
                <w:color w:val="000000"/>
                <w:sz w:val="21"/>
                <w:szCs w:val="21"/>
                <w:lang w:eastAsia="ru-RU"/>
              </w:rPr>
              <w:softHyphen/>
              <w:t>нять на примерах способы уменьшения и пред</w:t>
            </w:r>
            <w:r w:rsidRPr="00733F78">
              <w:rPr>
                <w:rFonts w:ascii="Times New Roman" w:eastAsia="Times New Roman" w:hAnsi="Times New Roman" w:cs="Times New Roman"/>
                <w:color w:val="000000"/>
                <w:sz w:val="21"/>
                <w:szCs w:val="21"/>
                <w:lang w:eastAsia="ru-RU"/>
              </w:rPr>
              <w:softHyphen/>
              <w:t>отвращения их вредного воздействия на орга</w:t>
            </w:r>
            <w:r w:rsidRPr="00733F78">
              <w:rPr>
                <w:rFonts w:ascii="Times New Roman" w:eastAsia="Times New Roman" w:hAnsi="Times New Roman" w:cs="Times New Roman"/>
                <w:color w:val="000000"/>
                <w:sz w:val="21"/>
                <w:szCs w:val="21"/>
                <w:lang w:eastAsia="ru-RU"/>
              </w:rPr>
              <w:softHyphen/>
              <w:t>низм человека</w:t>
            </w:r>
          </w:p>
        </w:tc>
      </w:tr>
    </w:tbl>
    <w:p w14:paraId="2FE392EB" w14:textId="77777777" w:rsidR="00733F78" w:rsidRPr="00733F78" w:rsidRDefault="00733F78" w:rsidP="00733F78">
      <w:pPr>
        <w:spacing w:beforeAutospacing="1" w:after="0" w:afterAutospacing="1" w:line="240" w:lineRule="auto"/>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333333"/>
          <w:sz w:val="21"/>
          <w:szCs w:val="21"/>
          <w:lang w:eastAsia="ru-RU"/>
        </w:rPr>
        <w:lastRenderedPageBreak/>
        <w:t>​</w:t>
      </w:r>
      <w:r w:rsidRPr="00733F78">
        <w:rPr>
          <w:rFonts w:ascii="Times New Roman" w:eastAsia="Times New Roman" w:hAnsi="Times New Roman" w:cs="Times New Roman"/>
          <w:color w:val="333333"/>
          <w:sz w:val="21"/>
          <w:szCs w:val="21"/>
          <w:lang w:eastAsia="ru-RU"/>
        </w:rPr>
        <w:br/>
      </w:r>
    </w:p>
    <w:p w14:paraId="29718DD1" w14:textId="11CD9B04" w:rsidR="00733F78" w:rsidRPr="00733F78" w:rsidRDefault="00733F78" w:rsidP="00004315">
      <w:pPr>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733F78">
        <w:rPr>
          <w:rFonts w:ascii="Times New Roman" w:eastAsia="Times New Roman" w:hAnsi="Times New Roman" w:cs="Times New Roman"/>
          <w:b/>
          <w:bCs/>
          <w:color w:val="333333"/>
          <w:sz w:val="21"/>
          <w:szCs w:val="21"/>
          <w:lang w:eastAsia="ru-RU"/>
        </w:rPr>
        <w:t>11 КЛАСС</w:t>
      </w:r>
    </w:p>
    <w:tbl>
      <w:tblPr>
        <w:tblW w:w="9240" w:type="dxa"/>
        <w:tblInd w:w="108" w:type="dxa"/>
        <w:tblCellMar>
          <w:top w:w="15" w:type="dxa"/>
          <w:left w:w="15" w:type="dxa"/>
          <w:bottom w:w="15" w:type="dxa"/>
          <w:right w:w="15" w:type="dxa"/>
        </w:tblCellMar>
        <w:tblLook w:val="04A0" w:firstRow="1" w:lastRow="0" w:firstColumn="1" w:lastColumn="0" w:noHBand="0" w:noVBand="1"/>
      </w:tblPr>
      <w:tblGrid>
        <w:gridCol w:w="1514"/>
        <w:gridCol w:w="7726"/>
      </w:tblGrid>
      <w:tr w:rsidR="00733F78" w:rsidRPr="00733F78" w14:paraId="450964AC" w14:textId="77777777" w:rsidTr="00733F78">
        <w:trPr>
          <w:trHeight w:val="976"/>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45A496C" w14:textId="77777777" w:rsidR="00733F78" w:rsidRPr="00733F78" w:rsidRDefault="00733F78" w:rsidP="00733F78">
            <w:pPr>
              <w:spacing w:after="0" w:line="240" w:lineRule="auto"/>
              <w:jc w:val="center"/>
              <w:rPr>
                <w:rFonts w:ascii="Times New Roman" w:eastAsia="Times New Roman" w:hAnsi="Times New Roman" w:cs="Times New Roman"/>
                <w:b/>
                <w:bCs/>
                <w:color w:val="333333"/>
                <w:sz w:val="21"/>
                <w:szCs w:val="21"/>
                <w:lang w:eastAsia="ru-RU"/>
              </w:rPr>
            </w:pPr>
            <w:r w:rsidRPr="00733F78">
              <w:rPr>
                <w:rFonts w:ascii="Times New Roman" w:eastAsia="Times New Roman" w:hAnsi="Times New Roman" w:cs="Times New Roman"/>
                <w:b/>
                <w:bCs/>
                <w:color w:val="333333"/>
                <w:sz w:val="21"/>
                <w:szCs w:val="21"/>
                <w:lang w:eastAsia="ru-RU"/>
              </w:rPr>
              <w:t>Код проверяемого результата</w:t>
            </w:r>
            <w:r w:rsidRPr="00733F78">
              <w:rPr>
                <w:rFonts w:ascii="Times New Roman" w:eastAsia="Times New Roman" w:hAnsi="Times New Roman" w:cs="Times New Roman"/>
                <w:b/>
                <w:bCs/>
                <w:color w:val="333333"/>
                <w:sz w:val="21"/>
                <w:szCs w:val="21"/>
                <w:lang w:eastAsia="ru-RU"/>
              </w:rPr>
              <w:br/>
            </w:r>
          </w:p>
        </w:tc>
        <w:tc>
          <w:tcPr>
            <w:tcW w:w="772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6BF5415" w14:textId="77777777" w:rsidR="00733F78" w:rsidRPr="00733F78" w:rsidRDefault="00733F78" w:rsidP="00733F78">
            <w:pPr>
              <w:spacing w:after="0" w:line="240" w:lineRule="auto"/>
              <w:jc w:val="center"/>
              <w:rPr>
                <w:rFonts w:ascii="Times New Roman" w:eastAsia="Times New Roman" w:hAnsi="Times New Roman" w:cs="Times New Roman"/>
                <w:b/>
                <w:bCs/>
                <w:color w:val="333333"/>
                <w:sz w:val="21"/>
                <w:szCs w:val="21"/>
                <w:lang w:eastAsia="ru-RU"/>
              </w:rPr>
            </w:pPr>
            <w:r w:rsidRPr="00733F78">
              <w:rPr>
                <w:rFonts w:ascii="Times New Roman" w:eastAsia="Times New Roman" w:hAnsi="Times New Roman" w:cs="Times New Roman"/>
                <w:b/>
                <w:bCs/>
                <w:color w:val="333333"/>
                <w:sz w:val="21"/>
                <w:szCs w:val="21"/>
                <w:lang w:eastAsia="ru-RU"/>
              </w:rPr>
              <w:t>Проверяемые предметные результаты освоения основной образовательной программы среднего общего образования</w:t>
            </w:r>
            <w:r w:rsidRPr="00733F78">
              <w:rPr>
                <w:rFonts w:ascii="Times New Roman" w:eastAsia="Times New Roman" w:hAnsi="Times New Roman" w:cs="Times New Roman"/>
                <w:b/>
                <w:bCs/>
                <w:color w:val="333333"/>
                <w:sz w:val="21"/>
                <w:szCs w:val="21"/>
                <w:lang w:eastAsia="ru-RU"/>
              </w:rPr>
              <w:br/>
            </w:r>
          </w:p>
        </w:tc>
      </w:tr>
      <w:tr w:rsidR="00733F78" w:rsidRPr="00733F78" w14:paraId="4E75C99B" w14:textId="77777777" w:rsidTr="00733F78">
        <w:trPr>
          <w:trHeight w:val="282"/>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67F96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D85D07"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Теоретические основы химии</w:t>
            </w:r>
          </w:p>
        </w:tc>
      </w:tr>
      <w:tr w:rsidR="00733F78" w:rsidRPr="00733F78" w14:paraId="65E0495F" w14:textId="77777777" w:rsidTr="00733F78">
        <w:trPr>
          <w:trHeight w:val="3025"/>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C42716"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1.1</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1C406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pacing w:val="-2"/>
                <w:sz w:val="21"/>
                <w:szCs w:val="21"/>
                <w:lang w:eastAsia="ru-RU"/>
              </w:rPr>
              <w:t>Владение системой химических знаний, кото</w:t>
            </w:r>
            <w:r w:rsidRPr="00733F78">
              <w:rPr>
                <w:rFonts w:ascii="Times New Roman" w:eastAsia="Times New Roman" w:hAnsi="Times New Roman" w:cs="Times New Roman"/>
                <w:color w:val="000000"/>
                <w:spacing w:val="-2"/>
                <w:sz w:val="21"/>
                <w:szCs w:val="21"/>
                <w:lang w:eastAsia="ru-RU"/>
              </w:rPr>
              <w:softHyphen/>
              <w:t>рая включает: основополагающие понятия (хи</w:t>
            </w:r>
            <w:r w:rsidRPr="00733F78">
              <w:rPr>
                <w:rFonts w:ascii="Times New Roman" w:eastAsia="Times New Roman" w:hAnsi="Times New Roman" w:cs="Times New Roman"/>
                <w:color w:val="000000"/>
                <w:spacing w:val="-2"/>
                <w:sz w:val="21"/>
                <w:szCs w:val="21"/>
                <w:lang w:eastAsia="ru-RU"/>
              </w:rPr>
              <w:softHyphen/>
              <w:t>мический элемент, атом, электронная оболоч</w:t>
            </w:r>
            <w:r w:rsidRPr="00733F78">
              <w:rPr>
                <w:rFonts w:ascii="Times New Roman" w:eastAsia="Times New Roman" w:hAnsi="Times New Roman" w:cs="Times New Roman"/>
                <w:color w:val="000000"/>
                <w:spacing w:val="-2"/>
                <w:sz w:val="21"/>
                <w:szCs w:val="21"/>
                <w:lang w:eastAsia="ru-RU"/>
              </w:rPr>
              <w:softHyphen/>
              <w:t>ка атома, </w:t>
            </w:r>
            <w:r w:rsidRPr="00733F78">
              <w:rPr>
                <w:rFonts w:ascii="Times New Roman" w:eastAsia="Times New Roman" w:hAnsi="Times New Roman" w:cs="Times New Roman"/>
                <w:i/>
                <w:iCs/>
                <w:color w:val="000000"/>
                <w:spacing w:val="-2"/>
                <w:sz w:val="21"/>
                <w:szCs w:val="21"/>
                <w:lang w:eastAsia="ru-RU"/>
              </w:rPr>
              <w:t>s</w:t>
            </w:r>
            <w:r w:rsidRPr="00733F78">
              <w:rPr>
                <w:rFonts w:ascii="Times New Roman" w:eastAsia="Times New Roman" w:hAnsi="Times New Roman" w:cs="Times New Roman"/>
                <w:color w:val="000000"/>
                <w:spacing w:val="-2"/>
                <w:sz w:val="21"/>
                <w:szCs w:val="21"/>
                <w:lang w:eastAsia="ru-RU"/>
              </w:rPr>
              <w:t>-, </w:t>
            </w:r>
            <w:r w:rsidRPr="00733F78">
              <w:rPr>
                <w:rFonts w:ascii="Times New Roman" w:eastAsia="Times New Roman" w:hAnsi="Times New Roman" w:cs="Times New Roman"/>
                <w:i/>
                <w:iCs/>
                <w:color w:val="000000"/>
                <w:spacing w:val="-2"/>
                <w:sz w:val="21"/>
                <w:szCs w:val="21"/>
                <w:lang w:eastAsia="ru-RU"/>
              </w:rPr>
              <w:t>р</w:t>
            </w:r>
            <w:r w:rsidRPr="00733F78">
              <w:rPr>
                <w:rFonts w:ascii="Times New Roman" w:eastAsia="Times New Roman" w:hAnsi="Times New Roman" w:cs="Times New Roman"/>
                <w:color w:val="000000"/>
                <w:spacing w:val="-2"/>
                <w:sz w:val="21"/>
                <w:szCs w:val="21"/>
                <w:lang w:eastAsia="ru-RU"/>
              </w:rPr>
              <w:t>-, </w:t>
            </w:r>
            <w:r w:rsidRPr="00733F78">
              <w:rPr>
                <w:rFonts w:ascii="Times New Roman" w:eastAsia="Times New Roman" w:hAnsi="Times New Roman" w:cs="Times New Roman"/>
                <w:i/>
                <w:iCs/>
                <w:color w:val="000000"/>
                <w:spacing w:val="-2"/>
                <w:sz w:val="21"/>
                <w:szCs w:val="21"/>
                <w:lang w:eastAsia="ru-RU"/>
              </w:rPr>
              <w:t>d-</w:t>
            </w:r>
            <w:r w:rsidRPr="00733F78">
              <w:rPr>
                <w:rFonts w:ascii="Times New Roman" w:eastAsia="Times New Roman" w:hAnsi="Times New Roman" w:cs="Times New Roman"/>
                <w:color w:val="000000"/>
                <w:spacing w:val="-2"/>
                <w:sz w:val="21"/>
                <w:szCs w:val="21"/>
                <w:lang w:eastAsia="ru-RU"/>
              </w:rPr>
              <w:t xml:space="preserve">электронные </w:t>
            </w:r>
            <w:proofErr w:type="spellStart"/>
            <w:r w:rsidRPr="00733F78">
              <w:rPr>
                <w:rFonts w:ascii="Times New Roman" w:eastAsia="Times New Roman" w:hAnsi="Times New Roman" w:cs="Times New Roman"/>
                <w:color w:val="000000"/>
                <w:spacing w:val="-2"/>
                <w:sz w:val="21"/>
                <w:szCs w:val="21"/>
                <w:lang w:eastAsia="ru-RU"/>
              </w:rPr>
              <w:t>орбитали</w:t>
            </w:r>
            <w:proofErr w:type="spellEnd"/>
            <w:r w:rsidRPr="00733F78">
              <w:rPr>
                <w:rFonts w:ascii="Times New Roman" w:eastAsia="Times New Roman" w:hAnsi="Times New Roman" w:cs="Times New Roman"/>
                <w:color w:val="000000"/>
                <w:spacing w:val="-2"/>
                <w:sz w:val="21"/>
                <w:szCs w:val="21"/>
                <w:lang w:eastAsia="ru-RU"/>
              </w:rPr>
              <w:t xml:space="preserve"> атомов, ион, молекула, валентность, электроотрица</w:t>
            </w:r>
            <w:r w:rsidRPr="00733F78">
              <w:rPr>
                <w:rFonts w:ascii="Times New Roman" w:eastAsia="Times New Roman" w:hAnsi="Times New Roman" w:cs="Times New Roman"/>
                <w:color w:val="000000"/>
                <w:spacing w:val="-2"/>
                <w:sz w:val="21"/>
                <w:szCs w:val="21"/>
                <w:lang w:eastAsia="ru-RU"/>
              </w:rPr>
              <w:softHyphen/>
              <w:t>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w:t>
            </w:r>
            <w:r w:rsidRPr="00733F78">
              <w:rPr>
                <w:rFonts w:ascii="Times New Roman" w:eastAsia="Times New Roman" w:hAnsi="Times New Roman" w:cs="Times New Roman"/>
                <w:color w:val="000000"/>
                <w:spacing w:val="-2"/>
                <w:sz w:val="21"/>
                <w:szCs w:val="21"/>
                <w:lang w:eastAsia="ru-RU"/>
              </w:rPr>
              <w:softHyphen/>
              <w:t xml:space="preserve">мена), раствор, электролиты, </w:t>
            </w:r>
            <w:proofErr w:type="spellStart"/>
            <w:r w:rsidRPr="00733F78">
              <w:rPr>
                <w:rFonts w:ascii="Times New Roman" w:eastAsia="Times New Roman" w:hAnsi="Times New Roman" w:cs="Times New Roman"/>
                <w:color w:val="000000"/>
                <w:spacing w:val="-2"/>
                <w:sz w:val="21"/>
                <w:szCs w:val="21"/>
                <w:lang w:eastAsia="ru-RU"/>
              </w:rPr>
              <w:t>неэлектролиты</w:t>
            </w:r>
            <w:proofErr w:type="spellEnd"/>
            <w:r w:rsidRPr="00733F78">
              <w:rPr>
                <w:rFonts w:ascii="Times New Roman" w:eastAsia="Times New Roman" w:hAnsi="Times New Roman" w:cs="Times New Roman"/>
                <w:color w:val="000000"/>
                <w:spacing w:val="-2"/>
                <w:sz w:val="21"/>
                <w:szCs w:val="21"/>
                <w:lang w:eastAsia="ru-RU"/>
              </w:rPr>
              <w:t>, электролитическая диссоциация, окислитель, восстановитель, скорость химической реакции, химическое равновесие); теории и законы (тео</w:t>
            </w:r>
            <w:r w:rsidRPr="00733F78">
              <w:rPr>
                <w:rFonts w:ascii="Times New Roman" w:eastAsia="Times New Roman" w:hAnsi="Times New Roman" w:cs="Times New Roman"/>
                <w:color w:val="000000"/>
                <w:spacing w:val="-2"/>
                <w:sz w:val="21"/>
                <w:szCs w:val="21"/>
                <w:lang w:eastAsia="ru-RU"/>
              </w:rPr>
              <w:softHyphen/>
              <w:t>рия электролитической диссоциации, Периоди</w:t>
            </w:r>
            <w:r w:rsidRPr="00733F78">
              <w:rPr>
                <w:rFonts w:ascii="Times New Roman" w:eastAsia="Times New Roman" w:hAnsi="Times New Roman" w:cs="Times New Roman"/>
                <w:color w:val="000000"/>
                <w:spacing w:val="-2"/>
                <w:sz w:val="21"/>
                <w:szCs w:val="21"/>
                <w:lang w:eastAsia="ru-RU"/>
              </w:rPr>
              <w:softHyphen/>
              <w:t>ческий закон Д.И. Менделеева, закон сохране</w:t>
            </w:r>
            <w:r w:rsidRPr="00733F78">
              <w:rPr>
                <w:rFonts w:ascii="Times New Roman" w:eastAsia="Times New Roman" w:hAnsi="Times New Roman" w:cs="Times New Roman"/>
                <w:color w:val="000000"/>
                <w:spacing w:val="-2"/>
                <w:sz w:val="21"/>
                <w:szCs w:val="21"/>
                <w:lang w:eastAsia="ru-RU"/>
              </w:rPr>
              <w:softHyphen/>
              <w:t>ния массы), закономерности, символический язык химии, фактологические сведения о свой</w:t>
            </w:r>
            <w:r w:rsidRPr="00733F78">
              <w:rPr>
                <w:rFonts w:ascii="Times New Roman" w:eastAsia="Times New Roman" w:hAnsi="Times New Roman" w:cs="Times New Roman"/>
                <w:color w:val="000000"/>
                <w:spacing w:val="-2"/>
                <w:sz w:val="21"/>
                <w:szCs w:val="21"/>
                <w:lang w:eastAsia="ru-RU"/>
              </w:rPr>
              <w:softHyphen/>
              <w:t>ствах, составе, получении и безопасном исполь</w:t>
            </w:r>
            <w:r w:rsidRPr="00733F78">
              <w:rPr>
                <w:rFonts w:ascii="Times New Roman" w:eastAsia="Times New Roman" w:hAnsi="Times New Roman" w:cs="Times New Roman"/>
                <w:color w:val="000000"/>
                <w:spacing w:val="-2"/>
                <w:sz w:val="21"/>
                <w:szCs w:val="21"/>
                <w:lang w:eastAsia="ru-RU"/>
              </w:rPr>
              <w:softHyphen/>
              <w:t>зовании важнейших неорганических веществ в быту и практической деятельности человека</w:t>
            </w:r>
          </w:p>
        </w:tc>
      </w:tr>
      <w:tr w:rsidR="00733F78" w:rsidRPr="00733F78" w14:paraId="387FC1C8" w14:textId="77777777" w:rsidTr="00733F78">
        <w:trPr>
          <w:trHeight w:val="1090"/>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6BAF0E"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1.2</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279B5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выявлять харак</w:t>
            </w:r>
            <w:r w:rsidRPr="00733F78">
              <w:rPr>
                <w:rFonts w:ascii="Times New Roman" w:eastAsia="Times New Roman" w:hAnsi="Times New Roman" w:cs="Times New Roman"/>
                <w:color w:val="000000"/>
                <w:sz w:val="21"/>
                <w:szCs w:val="21"/>
                <w:lang w:eastAsia="ru-RU"/>
              </w:rPr>
              <w:softHyphen/>
              <w:t>терные признаки и взаимосвязь изученных понятий, применять соответствующие понятия при описании строения и свойств неоргани</w:t>
            </w:r>
            <w:r w:rsidRPr="00733F78">
              <w:rPr>
                <w:rFonts w:ascii="Times New Roman" w:eastAsia="Times New Roman" w:hAnsi="Times New Roman" w:cs="Times New Roman"/>
                <w:color w:val="000000"/>
                <w:sz w:val="21"/>
                <w:szCs w:val="21"/>
                <w:lang w:eastAsia="ru-RU"/>
              </w:rPr>
              <w:softHyphen/>
              <w:t>ческих веществ и их превращений; выявлять взаимосвязь химических знаний</w:t>
            </w:r>
            <w:r w:rsidRPr="00733F78">
              <w:rPr>
                <w:rFonts w:ascii="Times New Roman" w:eastAsia="Times New Roman" w:hAnsi="Times New Roman" w:cs="Times New Roman"/>
                <w:color w:val="000000"/>
                <w:sz w:val="21"/>
                <w:szCs w:val="21"/>
                <w:lang w:eastAsia="ru-RU"/>
              </w:rPr>
              <w:br/>
              <w:t>с понятиями и представлениями других естественнонауч</w:t>
            </w:r>
            <w:r w:rsidRPr="00733F78">
              <w:rPr>
                <w:rFonts w:ascii="Times New Roman" w:eastAsia="Times New Roman" w:hAnsi="Times New Roman" w:cs="Times New Roman"/>
                <w:color w:val="000000"/>
                <w:sz w:val="21"/>
                <w:szCs w:val="21"/>
                <w:lang w:eastAsia="ru-RU"/>
              </w:rPr>
              <w:softHyphen/>
              <w:t>ных предметов</w:t>
            </w:r>
          </w:p>
        </w:tc>
      </w:tr>
      <w:tr w:rsidR="00733F78" w:rsidRPr="00733F78" w14:paraId="614B9BB8" w14:textId="77777777" w:rsidTr="00733F78">
        <w:trPr>
          <w:trHeight w:val="563"/>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839F9B0"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1.3</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2C9B39"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Владение основными методами научного по</w:t>
            </w:r>
            <w:r w:rsidRPr="00733F78">
              <w:rPr>
                <w:rFonts w:ascii="Times New Roman" w:eastAsia="Times New Roman" w:hAnsi="Times New Roman" w:cs="Times New Roman"/>
                <w:color w:val="000000"/>
                <w:sz w:val="21"/>
                <w:szCs w:val="21"/>
                <w:lang w:eastAsia="ru-RU"/>
              </w:rPr>
              <w:softHyphen/>
              <w:t>знания веществ и химических явлений (наблю</w:t>
            </w:r>
            <w:r w:rsidRPr="00733F78">
              <w:rPr>
                <w:rFonts w:ascii="Times New Roman" w:eastAsia="Times New Roman" w:hAnsi="Times New Roman" w:cs="Times New Roman"/>
                <w:color w:val="000000"/>
                <w:sz w:val="21"/>
                <w:szCs w:val="21"/>
                <w:lang w:eastAsia="ru-RU"/>
              </w:rPr>
              <w:softHyphen/>
              <w:t>дение, измерение, эксперимент, моделиро</w:t>
            </w:r>
            <w:r w:rsidRPr="00733F78">
              <w:rPr>
                <w:rFonts w:ascii="Times New Roman" w:eastAsia="Times New Roman" w:hAnsi="Times New Roman" w:cs="Times New Roman"/>
                <w:color w:val="000000"/>
                <w:sz w:val="21"/>
                <w:szCs w:val="21"/>
                <w:lang w:eastAsia="ru-RU"/>
              </w:rPr>
              <w:softHyphen/>
              <w:t>вание)</w:t>
            </w:r>
          </w:p>
        </w:tc>
      </w:tr>
      <w:tr w:rsidR="00733F78" w:rsidRPr="00733F78" w14:paraId="57F7F527" w14:textId="77777777" w:rsidTr="00733F78">
        <w:trPr>
          <w:trHeight w:val="1090"/>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A1BCA9"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1.4</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CF6F91"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определять валент</w:t>
            </w:r>
            <w:r w:rsidRPr="00733F78">
              <w:rPr>
                <w:rFonts w:ascii="Times New Roman" w:eastAsia="Times New Roman" w:hAnsi="Times New Roman" w:cs="Times New Roman"/>
                <w:color w:val="000000"/>
                <w:sz w:val="21"/>
                <w:szCs w:val="21"/>
                <w:lang w:eastAsia="ru-RU"/>
              </w:rPr>
              <w:softHyphen/>
              <w:t>ность и степень окисления химических эле</w:t>
            </w:r>
            <w:r w:rsidRPr="00733F78">
              <w:rPr>
                <w:rFonts w:ascii="Times New Roman" w:eastAsia="Times New Roman" w:hAnsi="Times New Roman" w:cs="Times New Roman"/>
                <w:color w:val="000000"/>
                <w:sz w:val="21"/>
                <w:szCs w:val="21"/>
                <w:lang w:eastAsia="ru-RU"/>
              </w:rPr>
              <w:softHyphen/>
              <w:t>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w:t>
            </w:r>
            <w:r w:rsidRPr="00733F78">
              <w:rPr>
                <w:rFonts w:ascii="Times New Roman" w:eastAsia="Times New Roman" w:hAnsi="Times New Roman" w:cs="Times New Roman"/>
                <w:color w:val="000000"/>
                <w:sz w:val="21"/>
                <w:szCs w:val="21"/>
                <w:lang w:eastAsia="ru-RU"/>
              </w:rPr>
              <w:softHyphen/>
              <w:t>щества (атомная, молекулярная, ионная, ме</w:t>
            </w:r>
            <w:r w:rsidRPr="00733F78">
              <w:rPr>
                <w:rFonts w:ascii="Times New Roman" w:eastAsia="Times New Roman" w:hAnsi="Times New Roman" w:cs="Times New Roman"/>
                <w:color w:val="000000"/>
                <w:sz w:val="21"/>
                <w:szCs w:val="21"/>
                <w:lang w:eastAsia="ru-RU"/>
              </w:rPr>
              <w:softHyphen/>
              <w:t>таллическая)</w:t>
            </w:r>
          </w:p>
        </w:tc>
      </w:tr>
      <w:tr w:rsidR="00733F78" w:rsidRPr="00733F78" w14:paraId="14F0E616" w14:textId="77777777" w:rsidTr="00733F78">
        <w:trPr>
          <w:trHeight w:val="5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84AD16"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1.5</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F10F9E"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определять харак</w:t>
            </w:r>
            <w:r w:rsidRPr="00733F78">
              <w:rPr>
                <w:rFonts w:ascii="Times New Roman" w:eastAsia="Times New Roman" w:hAnsi="Times New Roman" w:cs="Times New Roman"/>
                <w:color w:val="000000"/>
                <w:sz w:val="21"/>
                <w:szCs w:val="21"/>
                <w:lang w:eastAsia="ru-RU"/>
              </w:rPr>
              <w:softHyphen/>
              <w:t>тер среды в водных растворах неорганических соединений</w:t>
            </w:r>
          </w:p>
        </w:tc>
      </w:tr>
      <w:tr w:rsidR="00733F78" w:rsidRPr="00733F78" w14:paraId="27788040" w14:textId="77777777" w:rsidTr="00733F78">
        <w:trPr>
          <w:trHeight w:val="826"/>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B78A9E"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1.6</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4DCB2E"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умения классифицировать химические реакции по различным признакам (числу и составу реагирующих веществ, тепло</w:t>
            </w:r>
            <w:r w:rsidRPr="00733F78">
              <w:rPr>
                <w:rFonts w:ascii="Times New Roman" w:eastAsia="Times New Roman" w:hAnsi="Times New Roman" w:cs="Times New Roman"/>
                <w:color w:val="000000"/>
                <w:sz w:val="21"/>
                <w:szCs w:val="21"/>
                <w:lang w:eastAsia="ru-RU"/>
              </w:rPr>
              <w:softHyphen/>
              <w:t>вому эффекту реакции, изменению степеней окисления элементов, обратимости реакции, участию катализатора)</w:t>
            </w:r>
          </w:p>
        </w:tc>
      </w:tr>
      <w:tr w:rsidR="00733F78" w:rsidRPr="00733F78" w14:paraId="4B901EA7" w14:textId="77777777" w:rsidTr="00733F78">
        <w:trPr>
          <w:trHeight w:val="826"/>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DCD73D"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lastRenderedPageBreak/>
              <w:t>1.7</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3A1DA5"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составлять уравне</w:t>
            </w:r>
            <w:r w:rsidRPr="00733F78">
              <w:rPr>
                <w:rFonts w:ascii="Times New Roman" w:eastAsia="Times New Roman" w:hAnsi="Times New Roman" w:cs="Times New Roman"/>
                <w:color w:val="000000"/>
                <w:sz w:val="21"/>
                <w:szCs w:val="21"/>
                <w:lang w:eastAsia="ru-RU"/>
              </w:rPr>
              <w:softHyphen/>
              <w:t>ния реакций различных типов, полные и сокра</w:t>
            </w:r>
            <w:r w:rsidRPr="00733F78">
              <w:rPr>
                <w:rFonts w:ascii="Times New Roman" w:eastAsia="Times New Roman" w:hAnsi="Times New Roman" w:cs="Times New Roman"/>
                <w:color w:val="000000"/>
                <w:sz w:val="21"/>
                <w:szCs w:val="21"/>
                <w:lang w:eastAsia="ru-RU"/>
              </w:rPr>
              <w:softHyphen/>
              <w:t>щённые уравнения реакций ионного обмена, учитывая условия, при которых эти реакции идут до конца</w:t>
            </w:r>
          </w:p>
        </w:tc>
      </w:tr>
      <w:tr w:rsidR="00733F78" w:rsidRPr="00733F78" w14:paraId="51C5E0BA" w14:textId="77777777" w:rsidTr="00733F78">
        <w:trPr>
          <w:trHeight w:val="826"/>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2F4D318"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1.8</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53252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проводить реак</w:t>
            </w:r>
            <w:r w:rsidRPr="00733F78">
              <w:rPr>
                <w:rFonts w:ascii="Times New Roman" w:eastAsia="Times New Roman" w:hAnsi="Times New Roman" w:cs="Times New Roman"/>
                <w:color w:val="000000"/>
                <w:sz w:val="21"/>
                <w:szCs w:val="21"/>
                <w:lang w:eastAsia="ru-RU"/>
              </w:rPr>
              <w:softHyphen/>
              <w:t>ции, подтверждающие качественный состав различных неорганических веществ, распозна</w:t>
            </w:r>
            <w:r w:rsidRPr="00733F78">
              <w:rPr>
                <w:rFonts w:ascii="Times New Roman" w:eastAsia="Times New Roman" w:hAnsi="Times New Roman" w:cs="Times New Roman"/>
                <w:color w:val="000000"/>
                <w:sz w:val="21"/>
                <w:szCs w:val="21"/>
                <w:lang w:eastAsia="ru-RU"/>
              </w:rPr>
              <w:softHyphen/>
              <w:t>вать опытным путём ионы, присутствующие в водных растворах неорганических веществ</w:t>
            </w:r>
          </w:p>
        </w:tc>
      </w:tr>
      <w:tr w:rsidR="00733F78" w:rsidRPr="00733F78" w14:paraId="03CFBC0C" w14:textId="77777777" w:rsidTr="00733F78">
        <w:trPr>
          <w:trHeight w:val="5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4B0DF2"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1.9</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62D69A"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раскрывать сущ</w:t>
            </w:r>
            <w:r w:rsidRPr="00733F78">
              <w:rPr>
                <w:rFonts w:ascii="Times New Roman" w:eastAsia="Times New Roman" w:hAnsi="Times New Roman" w:cs="Times New Roman"/>
                <w:color w:val="000000"/>
                <w:sz w:val="21"/>
                <w:szCs w:val="21"/>
                <w:lang w:eastAsia="ru-RU"/>
              </w:rPr>
              <w:softHyphen/>
              <w:t>ность окислительно-восстановительных реак</w:t>
            </w:r>
            <w:r w:rsidRPr="00733F78">
              <w:rPr>
                <w:rFonts w:ascii="Times New Roman" w:eastAsia="Times New Roman" w:hAnsi="Times New Roman" w:cs="Times New Roman"/>
                <w:color w:val="000000"/>
                <w:sz w:val="21"/>
                <w:szCs w:val="21"/>
                <w:lang w:eastAsia="ru-RU"/>
              </w:rPr>
              <w:softHyphen/>
              <w:t>ций посредством составления электронного баланса этих реакций</w:t>
            </w:r>
          </w:p>
        </w:tc>
      </w:tr>
      <w:tr w:rsidR="00733F78" w:rsidRPr="00733F78" w14:paraId="75CB9A86" w14:textId="77777777" w:rsidTr="00733F78">
        <w:trPr>
          <w:trHeight w:val="5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6DD3A0"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1.10</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C94F7"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объяснять зависи</w:t>
            </w:r>
            <w:r w:rsidRPr="00733F78">
              <w:rPr>
                <w:rFonts w:ascii="Times New Roman" w:eastAsia="Times New Roman" w:hAnsi="Times New Roman" w:cs="Times New Roman"/>
                <w:color w:val="000000"/>
                <w:sz w:val="21"/>
                <w:szCs w:val="21"/>
                <w:lang w:eastAsia="ru-RU"/>
              </w:rPr>
              <w:softHyphen/>
              <w:t>мость скорости химической реакции от раз</w:t>
            </w:r>
            <w:r w:rsidRPr="00733F78">
              <w:rPr>
                <w:rFonts w:ascii="Times New Roman" w:eastAsia="Times New Roman" w:hAnsi="Times New Roman" w:cs="Times New Roman"/>
                <w:color w:val="000000"/>
                <w:sz w:val="21"/>
                <w:szCs w:val="21"/>
                <w:lang w:eastAsia="ru-RU"/>
              </w:rPr>
              <w:softHyphen/>
              <w:t>личных факторов</w:t>
            </w:r>
          </w:p>
        </w:tc>
      </w:tr>
      <w:tr w:rsidR="00733F78" w:rsidRPr="00733F78" w14:paraId="06B20065" w14:textId="77777777" w:rsidTr="00733F78">
        <w:trPr>
          <w:trHeight w:val="563"/>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EF3FBDF"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1.11</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1250CA"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объяснять харак</w:t>
            </w:r>
            <w:r w:rsidRPr="00733F78">
              <w:rPr>
                <w:rFonts w:ascii="Times New Roman" w:eastAsia="Times New Roman" w:hAnsi="Times New Roman" w:cs="Times New Roman"/>
                <w:color w:val="000000"/>
                <w:sz w:val="21"/>
                <w:szCs w:val="21"/>
                <w:lang w:eastAsia="ru-RU"/>
              </w:rPr>
              <w:softHyphen/>
              <w:t>тер смещения химического равновесия в зави</w:t>
            </w:r>
            <w:r w:rsidRPr="00733F78">
              <w:rPr>
                <w:rFonts w:ascii="Times New Roman" w:eastAsia="Times New Roman" w:hAnsi="Times New Roman" w:cs="Times New Roman"/>
                <w:color w:val="000000"/>
                <w:sz w:val="21"/>
                <w:szCs w:val="21"/>
                <w:lang w:eastAsia="ru-RU"/>
              </w:rPr>
              <w:softHyphen/>
              <w:t>симости от внешнего воздействия (принцип Ле </w:t>
            </w:r>
            <w:proofErr w:type="spellStart"/>
            <w:r w:rsidRPr="00733F78">
              <w:rPr>
                <w:rFonts w:ascii="Times New Roman" w:eastAsia="Times New Roman" w:hAnsi="Times New Roman" w:cs="Times New Roman"/>
                <w:color w:val="000000"/>
                <w:sz w:val="21"/>
                <w:szCs w:val="21"/>
                <w:lang w:eastAsia="ru-RU"/>
              </w:rPr>
              <w:t>Шателье</w:t>
            </w:r>
            <w:proofErr w:type="spellEnd"/>
            <w:r w:rsidRPr="00733F78">
              <w:rPr>
                <w:rFonts w:ascii="Times New Roman" w:eastAsia="Times New Roman" w:hAnsi="Times New Roman" w:cs="Times New Roman"/>
                <w:color w:val="000000"/>
                <w:sz w:val="21"/>
                <w:szCs w:val="21"/>
                <w:lang w:eastAsia="ru-RU"/>
              </w:rPr>
              <w:t>)</w:t>
            </w:r>
          </w:p>
        </w:tc>
      </w:tr>
      <w:tr w:rsidR="00733F78" w:rsidRPr="00733F78" w14:paraId="3737E0FC" w14:textId="77777777" w:rsidTr="00733F78">
        <w:trPr>
          <w:trHeight w:val="300"/>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C5E034"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2FF7"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Общая и неорганическая химия</w:t>
            </w:r>
          </w:p>
        </w:tc>
      </w:tr>
      <w:tr w:rsidR="00733F78" w:rsidRPr="00733F78" w14:paraId="108BD45B" w14:textId="77777777" w:rsidTr="00733F78">
        <w:trPr>
          <w:trHeight w:val="5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BEFD9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2.1</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143040"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раскрывать смысл Периодического закона Д.И. Менделеева и де</w:t>
            </w:r>
            <w:r w:rsidRPr="00733F78">
              <w:rPr>
                <w:rFonts w:ascii="Times New Roman" w:eastAsia="Times New Roman" w:hAnsi="Times New Roman" w:cs="Times New Roman"/>
                <w:color w:val="000000"/>
                <w:sz w:val="21"/>
                <w:szCs w:val="21"/>
                <w:lang w:eastAsia="ru-RU"/>
              </w:rPr>
              <w:softHyphen/>
              <w:t>монстрировать его систематизирующую, объ</w:t>
            </w:r>
            <w:r w:rsidRPr="00733F78">
              <w:rPr>
                <w:rFonts w:ascii="Times New Roman" w:eastAsia="Times New Roman" w:hAnsi="Times New Roman" w:cs="Times New Roman"/>
                <w:color w:val="000000"/>
                <w:sz w:val="21"/>
                <w:szCs w:val="21"/>
                <w:lang w:eastAsia="ru-RU"/>
              </w:rPr>
              <w:softHyphen/>
              <w:t>яснительную и прогностическую функции</w:t>
            </w:r>
          </w:p>
        </w:tc>
      </w:tr>
      <w:tr w:rsidR="00733F78" w:rsidRPr="00733F78" w14:paraId="5A0A5694" w14:textId="77777777" w:rsidTr="00733F78">
        <w:trPr>
          <w:trHeight w:val="5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5E5703"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2.2</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3CF185"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w:t>
            </w:r>
            <w:r w:rsidRPr="00733F78">
              <w:rPr>
                <w:rFonts w:ascii="Times New Roman" w:eastAsia="Times New Roman" w:hAnsi="Times New Roman" w:cs="Times New Roman"/>
                <w:color w:val="000000"/>
                <w:sz w:val="21"/>
                <w:szCs w:val="21"/>
                <w:lang w:eastAsia="ru-RU"/>
              </w:rPr>
              <w:softHyphen/>
              <w:t>ева, используя понятия «</w:t>
            </w:r>
            <w:r w:rsidRPr="00733F78">
              <w:rPr>
                <w:rFonts w:ascii="Times New Roman" w:eastAsia="Times New Roman" w:hAnsi="Times New Roman" w:cs="Times New Roman"/>
                <w:i/>
                <w:iCs/>
                <w:color w:val="000000"/>
                <w:sz w:val="21"/>
                <w:szCs w:val="21"/>
                <w:lang w:eastAsia="ru-RU"/>
              </w:rPr>
              <w:t>s</w:t>
            </w:r>
            <w:r w:rsidRPr="00733F78">
              <w:rPr>
                <w:rFonts w:ascii="Times New Roman" w:eastAsia="Times New Roman" w:hAnsi="Times New Roman" w:cs="Times New Roman"/>
                <w:color w:val="000000"/>
                <w:sz w:val="21"/>
                <w:szCs w:val="21"/>
                <w:lang w:eastAsia="ru-RU"/>
              </w:rPr>
              <w:t>-, </w:t>
            </w:r>
            <w:r w:rsidRPr="00733F78">
              <w:rPr>
                <w:rFonts w:ascii="Times New Roman" w:eastAsia="Times New Roman" w:hAnsi="Times New Roman" w:cs="Times New Roman"/>
                <w:i/>
                <w:iCs/>
                <w:color w:val="000000"/>
                <w:sz w:val="21"/>
                <w:szCs w:val="21"/>
                <w:lang w:eastAsia="ru-RU"/>
              </w:rPr>
              <w:t>p</w:t>
            </w:r>
            <w:r w:rsidRPr="00733F78">
              <w:rPr>
                <w:rFonts w:ascii="Times New Roman" w:eastAsia="Times New Roman" w:hAnsi="Times New Roman" w:cs="Times New Roman"/>
                <w:color w:val="000000"/>
                <w:sz w:val="21"/>
                <w:szCs w:val="21"/>
                <w:lang w:eastAsia="ru-RU"/>
              </w:rPr>
              <w:t>-, </w:t>
            </w:r>
            <w:r w:rsidRPr="00733F78">
              <w:rPr>
                <w:rFonts w:ascii="Times New Roman" w:eastAsia="Times New Roman" w:hAnsi="Times New Roman" w:cs="Times New Roman"/>
                <w:i/>
                <w:iCs/>
                <w:color w:val="000000"/>
                <w:sz w:val="21"/>
                <w:szCs w:val="21"/>
                <w:lang w:eastAsia="ru-RU"/>
              </w:rPr>
              <w:t>d</w:t>
            </w:r>
            <w:r w:rsidRPr="00733F78">
              <w:rPr>
                <w:rFonts w:ascii="Times New Roman" w:eastAsia="Times New Roman" w:hAnsi="Times New Roman" w:cs="Times New Roman"/>
                <w:color w:val="000000"/>
                <w:sz w:val="21"/>
                <w:szCs w:val="21"/>
                <w:lang w:eastAsia="ru-RU"/>
              </w:rPr>
              <w:t xml:space="preserve">-электронные </w:t>
            </w:r>
            <w:proofErr w:type="spellStart"/>
            <w:r w:rsidRPr="00733F78">
              <w:rPr>
                <w:rFonts w:ascii="Times New Roman" w:eastAsia="Times New Roman" w:hAnsi="Times New Roman" w:cs="Times New Roman"/>
                <w:color w:val="000000"/>
                <w:sz w:val="21"/>
                <w:szCs w:val="21"/>
                <w:lang w:eastAsia="ru-RU"/>
              </w:rPr>
              <w:t>орбитали</w:t>
            </w:r>
            <w:proofErr w:type="spellEnd"/>
            <w:r w:rsidRPr="00733F78">
              <w:rPr>
                <w:rFonts w:ascii="Times New Roman" w:eastAsia="Times New Roman" w:hAnsi="Times New Roman" w:cs="Times New Roman"/>
                <w:color w:val="000000"/>
                <w:sz w:val="21"/>
                <w:szCs w:val="21"/>
                <w:lang w:eastAsia="ru-RU"/>
              </w:rPr>
              <w:t>», «энергетические уровни», объяс</w:t>
            </w:r>
            <w:r w:rsidRPr="00733F78">
              <w:rPr>
                <w:rFonts w:ascii="Times New Roman" w:eastAsia="Times New Roman" w:hAnsi="Times New Roman" w:cs="Times New Roman"/>
                <w:color w:val="000000"/>
                <w:sz w:val="21"/>
                <w:szCs w:val="21"/>
                <w:lang w:eastAsia="ru-RU"/>
              </w:rPr>
              <w:softHyphen/>
              <w:t>нять закономерности изменения свойств химических элементов и их соединений по перио</w:t>
            </w:r>
            <w:r w:rsidRPr="00733F78">
              <w:rPr>
                <w:rFonts w:ascii="Times New Roman" w:eastAsia="Times New Roman" w:hAnsi="Times New Roman" w:cs="Times New Roman"/>
                <w:color w:val="000000"/>
                <w:sz w:val="21"/>
                <w:szCs w:val="21"/>
                <w:lang w:eastAsia="ru-RU"/>
              </w:rPr>
              <w:softHyphen/>
              <w:t>дам и группам Периодической системы химических элементов Д.И. Менделеева</w:t>
            </w:r>
          </w:p>
        </w:tc>
      </w:tr>
      <w:tr w:rsidR="00733F78" w:rsidRPr="00733F78" w14:paraId="798A193B"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9A84EBF"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2.3</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E1CD34"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характеризовать (описывать) общие химические свойства не</w:t>
            </w:r>
            <w:r w:rsidRPr="00733F78">
              <w:rPr>
                <w:rFonts w:ascii="Times New Roman" w:eastAsia="Times New Roman" w:hAnsi="Times New Roman" w:cs="Times New Roman"/>
                <w:color w:val="000000"/>
                <w:sz w:val="21"/>
                <w:szCs w:val="21"/>
                <w:lang w:eastAsia="ru-RU"/>
              </w:rPr>
              <w:softHyphen/>
              <w:t>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733F78" w:rsidRPr="00733F78" w14:paraId="1C5DDBD5"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F6E85D"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2.4</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3D2269"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устанавливать принадлежность неорганических веществ по их составу к определённому классу (группе) со</w:t>
            </w:r>
            <w:r w:rsidRPr="00733F78">
              <w:rPr>
                <w:rFonts w:ascii="Times New Roman" w:eastAsia="Times New Roman" w:hAnsi="Times New Roman" w:cs="Times New Roman"/>
                <w:color w:val="000000"/>
                <w:sz w:val="21"/>
                <w:szCs w:val="21"/>
                <w:lang w:eastAsia="ru-RU"/>
              </w:rPr>
              <w:softHyphen/>
              <w:t>единений (простые вещества – металлы и неметаллы, оксиды, основания, кислоты, ам</w:t>
            </w:r>
            <w:r w:rsidRPr="00733F78">
              <w:rPr>
                <w:rFonts w:ascii="Times New Roman" w:eastAsia="Times New Roman" w:hAnsi="Times New Roman" w:cs="Times New Roman"/>
                <w:color w:val="000000"/>
                <w:sz w:val="21"/>
                <w:szCs w:val="21"/>
                <w:lang w:eastAsia="ru-RU"/>
              </w:rPr>
              <w:softHyphen/>
              <w:t>фотерные гидроксиды, соли)</w:t>
            </w:r>
          </w:p>
        </w:tc>
      </w:tr>
      <w:tr w:rsidR="00733F78" w:rsidRPr="00733F78" w14:paraId="6D0384FA"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C72B02"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2.5</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C9C126"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использовать хи</w:t>
            </w:r>
            <w:r w:rsidRPr="00733F78">
              <w:rPr>
                <w:rFonts w:ascii="Times New Roman" w:eastAsia="Times New Roman" w:hAnsi="Times New Roman" w:cs="Times New Roman"/>
                <w:color w:val="000000"/>
                <w:sz w:val="21"/>
                <w:szCs w:val="21"/>
                <w:lang w:eastAsia="ru-RU"/>
              </w:rPr>
              <w:softHyphen/>
              <w:t>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w:t>
            </w:r>
            <w:r w:rsidRPr="00733F78">
              <w:rPr>
                <w:rFonts w:ascii="Times New Roman" w:eastAsia="Times New Roman" w:hAnsi="Times New Roman" w:cs="Times New Roman"/>
                <w:color w:val="000000"/>
                <w:sz w:val="21"/>
                <w:szCs w:val="21"/>
                <w:lang w:eastAsia="ru-RU"/>
              </w:rPr>
              <w:softHyphen/>
              <w:t>ческих веществ (угарный газ, углекислый газ, аммиак, гашёная известь, негашёная известь, питьевая сода, пирит и другие)</w:t>
            </w:r>
          </w:p>
        </w:tc>
      </w:tr>
      <w:tr w:rsidR="00733F78" w:rsidRPr="00733F78" w14:paraId="6D200E0B"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11512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2.6</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63E39F"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характеризовать (описывать) общие химические свойства неор</w:t>
            </w:r>
            <w:r w:rsidRPr="00733F78">
              <w:rPr>
                <w:rFonts w:ascii="Times New Roman" w:eastAsia="Times New Roman" w:hAnsi="Times New Roman" w:cs="Times New Roman"/>
                <w:color w:val="000000"/>
                <w:sz w:val="21"/>
                <w:szCs w:val="21"/>
                <w:lang w:eastAsia="ru-RU"/>
              </w:rPr>
              <w:softHyphen/>
              <w:t>ганических веществ различных классов, под</w:t>
            </w:r>
            <w:r w:rsidRPr="00733F78">
              <w:rPr>
                <w:rFonts w:ascii="Times New Roman" w:eastAsia="Times New Roman" w:hAnsi="Times New Roman" w:cs="Times New Roman"/>
                <w:color w:val="000000"/>
                <w:sz w:val="21"/>
                <w:szCs w:val="21"/>
                <w:lang w:eastAsia="ru-RU"/>
              </w:rPr>
              <w:softHyphen/>
              <w:t>тверждать существование генетической связи между неорганическими веществами с помо</w:t>
            </w:r>
            <w:r w:rsidRPr="00733F78">
              <w:rPr>
                <w:rFonts w:ascii="Times New Roman" w:eastAsia="Times New Roman" w:hAnsi="Times New Roman" w:cs="Times New Roman"/>
                <w:color w:val="000000"/>
                <w:sz w:val="21"/>
                <w:szCs w:val="21"/>
                <w:lang w:eastAsia="ru-RU"/>
              </w:rPr>
              <w:softHyphen/>
              <w:t>щью уравнений соответствующих химических реакций</w:t>
            </w:r>
          </w:p>
        </w:tc>
      </w:tr>
      <w:tr w:rsidR="00733F78" w:rsidRPr="00733F78" w14:paraId="169CD573"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C7C08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2.7</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27AC5"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планировать и вы</w:t>
            </w:r>
            <w:r w:rsidRPr="00733F78">
              <w:rPr>
                <w:rFonts w:ascii="Times New Roman" w:eastAsia="Times New Roman" w:hAnsi="Times New Roman" w:cs="Times New Roman"/>
                <w:color w:val="000000"/>
                <w:sz w:val="21"/>
                <w:szCs w:val="21"/>
                <w:lang w:eastAsia="ru-RU"/>
              </w:rPr>
              <w:softHyphen/>
              <w:t>полнять химический эксперимент (разложение пероксида водорода в присутствии катали</w:t>
            </w:r>
            <w:r w:rsidRPr="00733F78">
              <w:rPr>
                <w:rFonts w:ascii="Times New Roman" w:eastAsia="Times New Roman" w:hAnsi="Times New Roman" w:cs="Times New Roman"/>
                <w:color w:val="000000"/>
                <w:sz w:val="21"/>
                <w:szCs w:val="21"/>
                <w:lang w:eastAsia="ru-RU"/>
              </w:rPr>
              <w:softHyphen/>
              <w:t>затора, определение среды растворов веществ с помощью универсального индикатора, вли</w:t>
            </w:r>
            <w:r w:rsidRPr="00733F78">
              <w:rPr>
                <w:rFonts w:ascii="Times New Roman" w:eastAsia="Times New Roman" w:hAnsi="Times New Roman" w:cs="Times New Roman"/>
                <w:color w:val="000000"/>
                <w:sz w:val="21"/>
                <w:szCs w:val="21"/>
                <w:lang w:eastAsia="ru-RU"/>
              </w:rPr>
              <w:softHyphen/>
              <w:t>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w:t>
            </w:r>
            <w:r w:rsidRPr="00733F78">
              <w:rPr>
                <w:rFonts w:ascii="Times New Roman" w:eastAsia="Times New Roman" w:hAnsi="Times New Roman" w:cs="Times New Roman"/>
                <w:color w:val="000000"/>
                <w:sz w:val="21"/>
                <w:szCs w:val="21"/>
                <w:lang w:eastAsia="ru-RU"/>
              </w:rPr>
              <w:softHyphen/>
              <w:t>лы» и «Неметаллы») в соответствии с прави</w:t>
            </w:r>
            <w:r w:rsidRPr="00733F78">
              <w:rPr>
                <w:rFonts w:ascii="Times New Roman" w:eastAsia="Times New Roman" w:hAnsi="Times New Roman" w:cs="Times New Roman"/>
                <w:color w:val="000000"/>
                <w:sz w:val="21"/>
                <w:szCs w:val="21"/>
                <w:lang w:eastAsia="ru-RU"/>
              </w:rPr>
              <w:softHyphen/>
              <w:t xml:space="preserve">лами техники безопасности при обращении с веществами и лабораторным оборудованием; представлять результаты химического эксперимента в форме </w:t>
            </w:r>
            <w:r w:rsidRPr="00733F78">
              <w:rPr>
                <w:rFonts w:ascii="Times New Roman" w:eastAsia="Times New Roman" w:hAnsi="Times New Roman" w:cs="Times New Roman"/>
                <w:color w:val="000000"/>
                <w:sz w:val="21"/>
                <w:szCs w:val="21"/>
                <w:lang w:eastAsia="ru-RU"/>
              </w:rPr>
              <w:lastRenderedPageBreak/>
              <w:t>записи уравнений соответствующих реакций и формулировать выводы на основе этих результатов</w:t>
            </w:r>
          </w:p>
        </w:tc>
      </w:tr>
      <w:tr w:rsidR="00733F78" w:rsidRPr="00733F78" w14:paraId="3B61A099"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B56D41"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lastRenderedPageBreak/>
              <w:t>2.8</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2D0D3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соблюдать правила пользования химической посудой и лабо</w:t>
            </w:r>
            <w:r w:rsidRPr="00733F78">
              <w:rPr>
                <w:rFonts w:ascii="Times New Roman" w:eastAsia="Times New Roman" w:hAnsi="Times New Roman" w:cs="Times New Roman"/>
                <w:color w:val="000000"/>
                <w:sz w:val="21"/>
                <w:szCs w:val="21"/>
                <w:lang w:eastAsia="ru-RU"/>
              </w:rPr>
              <w:softHyphen/>
              <w:t>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33F78" w:rsidRPr="00733F78" w14:paraId="50EC21F9"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5AD358"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2.9</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6A8E91"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w:t>
            </w:r>
            <w:r w:rsidRPr="00733F78">
              <w:rPr>
                <w:rFonts w:ascii="Times New Roman" w:eastAsia="Times New Roman" w:hAnsi="Times New Roman" w:cs="Times New Roman"/>
                <w:color w:val="000000"/>
                <w:sz w:val="21"/>
                <w:szCs w:val="21"/>
                <w:lang w:eastAsia="ru-RU"/>
              </w:rPr>
              <w:softHyphen/>
              <w:t>лений об общих научных принципах и эко</w:t>
            </w:r>
            <w:r w:rsidRPr="00733F78">
              <w:rPr>
                <w:rFonts w:ascii="Times New Roman" w:eastAsia="Times New Roman" w:hAnsi="Times New Roman" w:cs="Times New Roman"/>
                <w:color w:val="000000"/>
                <w:sz w:val="21"/>
                <w:szCs w:val="21"/>
                <w:lang w:eastAsia="ru-RU"/>
              </w:rPr>
              <w:softHyphen/>
              <w:t>логических проблемах химического произ</w:t>
            </w:r>
            <w:r w:rsidRPr="00733F78">
              <w:rPr>
                <w:rFonts w:ascii="Times New Roman" w:eastAsia="Times New Roman" w:hAnsi="Times New Roman" w:cs="Times New Roman"/>
                <w:color w:val="000000"/>
                <w:sz w:val="21"/>
                <w:szCs w:val="21"/>
                <w:lang w:eastAsia="ru-RU"/>
              </w:rPr>
              <w:softHyphen/>
              <w:t>водства</w:t>
            </w:r>
          </w:p>
        </w:tc>
      </w:tr>
      <w:tr w:rsidR="00733F78" w:rsidRPr="00733F78" w14:paraId="2ED17910"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E02A5F"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C63AFA"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Химия и жизнь. Расчёты</w:t>
            </w:r>
          </w:p>
        </w:tc>
      </w:tr>
      <w:tr w:rsidR="00733F78" w:rsidRPr="00733F78" w14:paraId="4951B14F"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1E388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3.1</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6C359D" w14:textId="77777777" w:rsidR="00733F78" w:rsidRPr="00733F78" w:rsidRDefault="00733F78" w:rsidP="00733F78">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представлений о химичес</w:t>
            </w:r>
            <w:r w:rsidRPr="00733F78">
              <w:rPr>
                <w:rFonts w:ascii="Times New Roman" w:eastAsia="Times New Roman" w:hAnsi="Times New Roman" w:cs="Times New Roman"/>
                <w:color w:val="000000"/>
                <w:sz w:val="21"/>
                <w:szCs w:val="21"/>
                <w:lang w:eastAsia="ru-RU"/>
              </w:rPr>
              <w:softHyphen/>
              <w:t>кой составляющей естественнонаучной карти</w:t>
            </w:r>
            <w:r w:rsidRPr="00733F78">
              <w:rPr>
                <w:rFonts w:ascii="Times New Roman" w:eastAsia="Times New Roman" w:hAnsi="Times New Roman" w:cs="Times New Roman"/>
                <w:color w:val="000000"/>
                <w:sz w:val="21"/>
                <w:szCs w:val="21"/>
                <w:lang w:eastAsia="ru-RU"/>
              </w:rPr>
              <w:softHyphen/>
              <w:t>ны мира, роли химии в познании явлений при</w:t>
            </w:r>
            <w:r w:rsidRPr="00733F78">
              <w:rPr>
                <w:rFonts w:ascii="Times New Roman" w:eastAsia="Times New Roman" w:hAnsi="Times New Roman" w:cs="Times New Roman"/>
                <w:color w:val="000000"/>
                <w:sz w:val="21"/>
                <w:szCs w:val="21"/>
                <w:lang w:eastAsia="ru-RU"/>
              </w:rPr>
              <w:softHyphen/>
              <w:t>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33F78" w:rsidRPr="00733F78" w14:paraId="1E44EEBF" w14:textId="77777777" w:rsidTr="00733F78">
        <w:trPr>
          <w:trHeight w:val="144"/>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0C0567"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3.2</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83B3B" w14:textId="77777777" w:rsidR="00733F78" w:rsidRPr="00733F78" w:rsidRDefault="00733F78" w:rsidP="00733F78">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критически анали</w:t>
            </w:r>
            <w:r w:rsidRPr="00733F78">
              <w:rPr>
                <w:rFonts w:ascii="Times New Roman" w:eastAsia="Times New Roman" w:hAnsi="Times New Roman" w:cs="Times New Roman"/>
                <w:color w:val="000000"/>
                <w:sz w:val="21"/>
                <w:szCs w:val="21"/>
                <w:lang w:eastAsia="ru-RU"/>
              </w:rPr>
              <w:softHyphen/>
              <w:t>зировать химическую информацию, получае</w:t>
            </w:r>
            <w:r w:rsidRPr="00733F78">
              <w:rPr>
                <w:rFonts w:ascii="Times New Roman" w:eastAsia="Times New Roman" w:hAnsi="Times New Roman" w:cs="Times New Roman"/>
                <w:color w:val="000000"/>
                <w:sz w:val="21"/>
                <w:szCs w:val="21"/>
                <w:lang w:eastAsia="ru-RU"/>
              </w:rPr>
              <w:softHyphen/>
              <w:t>мую из разных источников (средства массовой коммуникации, сеть Интернет и другие)</w:t>
            </w:r>
          </w:p>
        </w:tc>
      </w:tr>
      <w:tr w:rsidR="00733F78" w:rsidRPr="00733F78" w14:paraId="4C6476F0" w14:textId="77777777" w:rsidTr="00733F78">
        <w:trPr>
          <w:trHeight w:val="883"/>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587E496"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3.3</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59281B" w14:textId="77777777" w:rsidR="00733F78" w:rsidRPr="00733F78" w:rsidRDefault="00733F78" w:rsidP="00733F78">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соблюдать правила экологически целесообразного поведения в быту и трудовой деятельности в целях со</w:t>
            </w:r>
            <w:r w:rsidRPr="00733F78">
              <w:rPr>
                <w:rFonts w:ascii="Times New Roman" w:eastAsia="Times New Roman" w:hAnsi="Times New Roman" w:cs="Times New Roman"/>
                <w:color w:val="000000"/>
                <w:sz w:val="21"/>
                <w:szCs w:val="21"/>
                <w:lang w:eastAsia="ru-RU"/>
              </w:rPr>
              <w:softHyphen/>
              <w:t>хранения своего здоровья и окружающей природной среды</w:t>
            </w:r>
          </w:p>
        </w:tc>
      </w:tr>
      <w:tr w:rsidR="00733F78" w:rsidRPr="00733F78" w14:paraId="0A95E8FD" w14:textId="77777777" w:rsidTr="00733F78">
        <w:trPr>
          <w:trHeight w:val="826"/>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33BAF1"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3.4</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77CA6"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733F78" w:rsidRPr="00733F78" w14:paraId="1803B09D" w14:textId="77777777" w:rsidTr="00733F78">
        <w:trPr>
          <w:trHeight w:val="1371"/>
        </w:trPr>
        <w:tc>
          <w:tcPr>
            <w:tcW w:w="15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17EEFA"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3.5</w:t>
            </w:r>
          </w:p>
        </w:tc>
        <w:tc>
          <w:tcPr>
            <w:tcW w:w="77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37C816"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Сформированность умений проводить вычис</w:t>
            </w:r>
            <w:r w:rsidRPr="00733F78">
              <w:rPr>
                <w:rFonts w:ascii="Times New Roman" w:eastAsia="Times New Roman" w:hAnsi="Times New Roman" w:cs="Times New Roman"/>
                <w:color w:val="000000"/>
                <w:sz w:val="21"/>
                <w:szCs w:val="21"/>
                <w:lang w:eastAsia="ru-RU"/>
              </w:rPr>
              <w:softHyphen/>
              <w:t>ления с использованием понятия «массовая доля вещества в растворе», объёмных отноше</w:t>
            </w:r>
            <w:r w:rsidRPr="00733F78">
              <w:rPr>
                <w:rFonts w:ascii="Times New Roman" w:eastAsia="Times New Roman" w:hAnsi="Times New Roman" w:cs="Times New Roman"/>
                <w:color w:val="000000"/>
                <w:sz w:val="21"/>
                <w:szCs w:val="21"/>
                <w:lang w:eastAsia="ru-RU"/>
              </w:rPr>
              <w:softHyphen/>
              <w:t>ний газов при химических реакциях, массы вещества или объёма газов по известному количеству вещества, массе или объёму одно</w:t>
            </w:r>
            <w:r w:rsidRPr="00733F78">
              <w:rPr>
                <w:rFonts w:ascii="Times New Roman" w:eastAsia="Times New Roman" w:hAnsi="Times New Roman" w:cs="Times New Roman"/>
                <w:color w:val="000000"/>
                <w:sz w:val="21"/>
                <w:szCs w:val="21"/>
                <w:lang w:eastAsia="ru-RU"/>
              </w:rPr>
              <w:softHyphen/>
              <w:t>го из участвующих в реакции веществ, тепло</w:t>
            </w:r>
            <w:r w:rsidRPr="00733F78">
              <w:rPr>
                <w:rFonts w:ascii="Times New Roman" w:eastAsia="Times New Roman" w:hAnsi="Times New Roman" w:cs="Times New Roman"/>
                <w:color w:val="000000"/>
                <w:sz w:val="21"/>
                <w:szCs w:val="21"/>
                <w:lang w:eastAsia="ru-RU"/>
              </w:rPr>
              <w:softHyphen/>
              <w:t>вого эффекта реакции на основе законов сохранения массы веществ, превращения и со</w:t>
            </w:r>
            <w:r w:rsidRPr="00733F78">
              <w:rPr>
                <w:rFonts w:ascii="Times New Roman" w:eastAsia="Times New Roman" w:hAnsi="Times New Roman" w:cs="Times New Roman"/>
                <w:color w:val="000000"/>
                <w:sz w:val="21"/>
                <w:szCs w:val="21"/>
                <w:lang w:eastAsia="ru-RU"/>
              </w:rPr>
              <w:softHyphen/>
              <w:t>хранения энергии</w:t>
            </w:r>
          </w:p>
        </w:tc>
      </w:tr>
    </w:tbl>
    <w:p w14:paraId="20C3136C" w14:textId="58F6860D" w:rsidR="00733F78" w:rsidRDefault="00733F78"/>
    <w:p w14:paraId="04818A3A" w14:textId="77777777" w:rsidR="00733F78" w:rsidRDefault="00733F78">
      <w:r>
        <w:br w:type="page"/>
      </w:r>
    </w:p>
    <w:p w14:paraId="0A7B3D8D" w14:textId="1C778656" w:rsidR="00733F78" w:rsidRPr="00733F78" w:rsidRDefault="00733F78" w:rsidP="00733F78">
      <w:pPr>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733F78">
        <w:rPr>
          <w:rFonts w:ascii="Times New Roman" w:eastAsia="Times New Roman" w:hAnsi="Times New Roman" w:cs="Times New Roman"/>
          <w:b/>
          <w:bCs/>
          <w:color w:val="333333"/>
          <w:sz w:val="21"/>
          <w:szCs w:val="21"/>
          <w:lang w:eastAsia="ru-RU"/>
        </w:rPr>
        <w:lastRenderedPageBreak/>
        <w:t>​ПРОВЕРЯЕМЫЕ ЭЛЕМЕНТЫ СОДЕРЖАНИЯ</w:t>
      </w:r>
    </w:p>
    <w:p w14:paraId="365F2612" w14:textId="65D2C7FF" w:rsidR="00733F78" w:rsidRPr="00733F78" w:rsidRDefault="00733F78" w:rsidP="008908DF">
      <w:pPr>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733F78">
        <w:rPr>
          <w:rFonts w:ascii="Times New Roman" w:eastAsia="Times New Roman" w:hAnsi="Times New Roman" w:cs="Times New Roman"/>
          <w:b/>
          <w:bCs/>
          <w:color w:val="333333"/>
          <w:sz w:val="21"/>
          <w:szCs w:val="21"/>
          <w:lang w:eastAsia="ru-RU"/>
        </w:rPr>
        <w:t>10 КЛАСС</w:t>
      </w:r>
    </w:p>
    <w:tbl>
      <w:tblPr>
        <w:tblW w:w="9098" w:type="dxa"/>
        <w:tblInd w:w="108" w:type="dxa"/>
        <w:tblCellMar>
          <w:top w:w="15" w:type="dxa"/>
          <w:left w:w="15" w:type="dxa"/>
          <w:bottom w:w="15" w:type="dxa"/>
          <w:right w:w="15" w:type="dxa"/>
        </w:tblCellMar>
        <w:tblLook w:val="04A0" w:firstRow="1" w:lastRow="0" w:firstColumn="1" w:lastColumn="0" w:noHBand="0" w:noVBand="1"/>
      </w:tblPr>
      <w:tblGrid>
        <w:gridCol w:w="556"/>
        <w:gridCol w:w="8542"/>
      </w:tblGrid>
      <w:tr w:rsidR="00733F78" w:rsidRPr="00733F78" w14:paraId="4D5C15AE" w14:textId="77777777" w:rsidTr="00733F78">
        <w:trPr>
          <w:trHeight w:val="411"/>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B444CF6" w14:textId="77777777" w:rsidR="00733F78" w:rsidRPr="00733F78" w:rsidRDefault="00733F78" w:rsidP="00733F78">
            <w:pPr>
              <w:spacing w:after="150" w:line="240" w:lineRule="auto"/>
              <w:jc w:val="center"/>
              <w:rPr>
                <w:rFonts w:ascii="Times New Roman" w:eastAsia="Times New Roman" w:hAnsi="Times New Roman" w:cs="Times New Roman"/>
                <w:b/>
                <w:bCs/>
                <w:color w:val="333333"/>
                <w:sz w:val="21"/>
                <w:szCs w:val="21"/>
                <w:lang w:eastAsia="ru-RU"/>
              </w:rPr>
            </w:pPr>
            <w:r w:rsidRPr="00733F78">
              <w:rPr>
                <w:rFonts w:ascii="Times New Roman" w:eastAsia="Times New Roman" w:hAnsi="Times New Roman" w:cs="Times New Roman"/>
                <w:b/>
                <w:bCs/>
                <w:color w:val="333333"/>
                <w:sz w:val="21"/>
                <w:szCs w:val="21"/>
                <w:lang w:eastAsia="ru-RU"/>
              </w:rPr>
              <w:t>Код</w:t>
            </w:r>
          </w:p>
        </w:tc>
        <w:tc>
          <w:tcPr>
            <w:tcW w:w="8542"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6498410" w14:textId="77777777" w:rsidR="00733F78" w:rsidRPr="00733F78" w:rsidRDefault="00733F78" w:rsidP="00733F78">
            <w:pPr>
              <w:spacing w:after="150" w:line="240" w:lineRule="auto"/>
              <w:jc w:val="center"/>
              <w:rPr>
                <w:rFonts w:ascii="Times New Roman" w:eastAsia="Times New Roman" w:hAnsi="Times New Roman" w:cs="Times New Roman"/>
                <w:b/>
                <w:bCs/>
                <w:color w:val="333333"/>
                <w:sz w:val="21"/>
                <w:szCs w:val="21"/>
                <w:lang w:eastAsia="ru-RU"/>
              </w:rPr>
            </w:pPr>
            <w:r w:rsidRPr="00733F78">
              <w:rPr>
                <w:rFonts w:ascii="Times New Roman" w:eastAsia="Times New Roman" w:hAnsi="Times New Roman" w:cs="Times New Roman"/>
                <w:b/>
                <w:bCs/>
                <w:color w:val="333333"/>
                <w:sz w:val="21"/>
                <w:szCs w:val="21"/>
                <w:lang w:eastAsia="ru-RU"/>
              </w:rPr>
              <w:t>Проверяемый элемент содержания</w:t>
            </w:r>
          </w:p>
        </w:tc>
      </w:tr>
      <w:tr w:rsidR="00733F78" w:rsidRPr="00733F78" w14:paraId="20BC64C2" w14:textId="77777777" w:rsidTr="00733F78">
        <w:trPr>
          <w:trHeight w:val="281"/>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B89312"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EEF1BB"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Теоретические основы органической химии</w:t>
            </w:r>
          </w:p>
        </w:tc>
      </w:tr>
      <w:tr w:rsidR="00733F78" w:rsidRPr="00733F78" w14:paraId="3D2285EC" w14:textId="77777777" w:rsidTr="00733F78">
        <w:trPr>
          <w:trHeight w:val="56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722770"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1.1</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5FE009"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Предмет органической химии: её возникновение, развитие и значение в получе</w:t>
            </w:r>
            <w:r w:rsidRPr="00733F78">
              <w:rPr>
                <w:rFonts w:ascii="Times New Roman" w:eastAsia="Times New Roman" w:hAnsi="Times New Roman" w:cs="Times New Roman"/>
                <w:color w:val="000000"/>
                <w:sz w:val="21"/>
                <w:szCs w:val="21"/>
                <w:lang w:eastAsia="ru-RU"/>
              </w:rPr>
              <w:softHyphen/>
              <w:t>нии новых веществ и материалов. Теория строения органических соединений А.М. Бутлерова, её основные положения</w:t>
            </w:r>
          </w:p>
        </w:tc>
      </w:tr>
      <w:tr w:rsidR="00733F78" w:rsidRPr="00733F78" w14:paraId="5664D789" w14:textId="77777777" w:rsidTr="00733F78">
        <w:trPr>
          <w:trHeight w:val="82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78819A"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1.2</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10ED1A"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Структурные формулы органических веществ. Гомология, изомерия. Химичес</w:t>
            </w:r>
            <w:r w:rsidRPr="00733F78">
              <w:rPr>
                <w:rFonts w:ascii="Times New Roman" w:eastAsia="Times New Roman" w:hAnsi="Times New Roman" w:cs="Times New Roman"/>
                <w:color w:val="000000"/>
                <w:sz w:val="21"/>
                <w:szCs w:val="21"/>
                <w:lang w:eastAsia="ru-RU"/>
              </w:rPr>
              <w:softHyphen/>
              <w:t>кая связь в органических соединениях – одинарные и кратные связи. Представление о классификации органических веществ</w:t>
            </w:r>
          </w:p>
        </w:tc>
      </w:tr>
      <w:tr w:rsidR="00733F78" w:rsidRPr="00733F78" w14:paraId="5E4E5B12" w14:textId="77777777" w:rsidTr="00733F78">
        <w:trPr>
          <w:trHeight w:val="541"/>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AD7B7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1.3</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672049"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733F78" w:rsidRPr="00733F78" w14:paraId="49D1461B" w14:textId="77777777" w:rsidTr="00733F78">
        <w:trPr>
          <w:trHeight w:val="30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08B779"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73996B"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Углеводороды</w:t>
            </w:r>
          </w:p>
        </w:tc>
      </w:tr>
      <w:tr w:rsidR="00733F78" w:rsidRPr="00733F78" w14:paraId="18755C00" w14:textId="77777777" w:rsidTr="00733F78">
        <w:trPr>
          <w:trHeight w:val="82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7B6866"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2.1</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11528"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733F78" w:rsidRPr="00733F78" w14:paraId="07BD02FA" w14:textId="77777777" w:rsidTr="00733F78">
        <w:trPr>
          <w:trHeight w:val="82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5735E1"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2.2</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BAD653"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proofErr w:type="spellStart"/>
            <w:r w:rsidRPr="00733F78">
              <w:rPr>
                <w:rFonts w:ascii="Times New Roman" w:eastAsia="Times New Roman" w:hAnsi="Times New Roman" w:cs="Times New Roman"/>
                <w:color w:val="000000"/>
                <w:sz w:val="21"/>
                <w:szCs w:val="21"/>
                <w:lang w:eastAsia="ru-RU"/>
              </w:rPr>
              <w:t>Алкены</w:t>
            </w:r>
            <w:proofErr w:type="spellEnd"/>
            <w:r w:rsidRPr="00733F78">
              <w:rPr>
                <w:rFonts w:ascii="Times New Roman" w:eastAsia="Times New Roman" w:hAnsi="Times New Roman" w:cs="Times New Roman"/>
                <w:color w:val="000000"/>
                <w:sz w:val="21"/>
                <w:szCs w:val="21"/>
                <w:lang w:eastAsia="ru-RU"/>
              </w:rPr>
              <w:t xml:space="preserve">: состав и строение, гомологический ряд. Этилен и пропилен – простейшие представители </w:t>
            </w:r>
            <w:proofErr w:type="spellStart"/>
            <w:r w:rsidRPr="00733F78">
              <w:rPr>
                <w:rFonts w:ascii="Times New Roman" w:eastAsia="Times New Roman" w:hAnsi="Times New Roman" w:cs="Times New Roman"/>
                <w:color w:val="000000"/>
                <w:sz w:val="21"/>
                <w:szCs w:val="21"/>
                <w:lang w:eastAsia="ru-RU"/>
              </w:rPr>
              <w:t>алкенов</w:t>
            </w:r>
            <w:proofErr w:type="spellEnd"/>
            <w:r w:rsidRPr="00733F78">
              <w:rPr>
                <w:rFonts w:ascii="Times New Roman" w:eastAsia="Times New Roman" w:hAnsi="Times New Roman" w:cs="Times New Roman"/>
                <w:color w:val="000000"/>
                <w:sz w:val="21"/>
                <w:szCs w:val="21"/>
                <w:lang w:eastAsia="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733F78" w:rsidRPr="00733F78" w14:paraId="4C7DD620" w14:textId="77777777" w:rsidTr="00733F78">
        <w:trPr>
          <w:trHeight w:val="541"/>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27D59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2.3</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3AA2A2"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733F78" w:rsidRPr="00733F78" w14:paraId="62E7861B" w14:textId="77777777" w:rsidTr="00733F78">
        <w:trPr>
          <w:trHeight w:val="82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8C6916"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2.4</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3434"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Алкины: состав и особенности строения, гомологический ряд. Ацетилен – про</w:t>
            </w:r>
            <w:r w:rsidRPr="00733F78">
              <w:rPr>
                <w:rFonts w:ascii="Times New Roman" w:eastAsia="Times New Roman" w:hAnsi="Times New Roman" w:cs="Times New Roman"/>
                <w:color w:val="000000"/>
                <w:sz w:val="21"/>
                <w:szCs w:val="21"/>
                <w:lang w:eastAsia="ru-RU"/>
              </w:rPr>
              <w:softHyphen/>
              <w:t xml:space="preserve">стейший представитель </w:t>
            </w:r>
            <w:proofErr w:type="spellStart"/>
            <w:r w:rsidRPr="00733F78">
              <w:rPr>
                <w:rFonts w:ascii="Times New Roman" w:eastAsia="Times New Roman" w:hAnsi="Times New Roman" w:cs="Times New Roman"/>
                <w:color w:val="000000"/>
                <w:sz w:val="21"/>
                <w:szCs w:val="21"/>
                <w:lang w:eastAsia="ru-RU"/>
              </w:rPr>
              <w:t>алкинов</w:t>
            </w:r>
            <w:proofErr w:type="spellEnd"/>
            <w:r w:rsidRPr="00733F78">
              <w:rPr>
                <w:rFonts w:ascii="Times New Roman" w:eastAsia="Times New Roman" w:hAnsi="Times New Roman" w:cs="Times New Roman"/>
                <w:color w:val="000000"/>
                <w:sz w:val="21"/>
                <w:szCs w:val="21"/>
                <w:lang w:eastAsia="ru-RU"/>
              </w:rPr>
              <w:t>: состав, строение, физические и химические свойства (реакции гидрирования, галогенирования, гидратации, горения), по</w:t>
            </w:r>
            <w:r w:rsidRPr="00733F78">
              <w:rPr>
                <w:rFonts w:ascii="Times New Roman" w:eastAsia="Times New Roman" w:hAnsi="Times New Roman" w:cs="Times New Roman"/>
                <w:color w:val="000000"/>
                <w:sz w:val="21"/>
                <w:szCs w:val="21"/>
                <w:lang w:eastAsia="ru-RU"/>
              </w:rPr>
              <w:softHyphen/>
              <w:t>лучение и применение</w:t>
            </w:r>
          </w:p>
        </w:tc>
      </w:tr>
      <w:tr w:rsidR="00733F78" w:rsidRPr="00733F78" w14:paraId="2A370828" w14:textId="77777777" w:rsidTr="00733F78">
        <w:trPr>
          <w:trHeight w:val="1104"/>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10A421"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2.5</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757C87"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Арены. Бензол: состав, строение, физические и химические свойства (реакции галогенирования и нитрования), получение и применение. Толуол: состав, стро</w:t>
            </w:r>
            <w:r w:rsidRPr="00733F78">
              <w:rPr>
                <w:rFonts w:ascii="Times New Roman" w:eastAsia="Times New Roman" w:hAnsi="Times New Roman" w:cs="Times New Roman"/>
                <w:color w:val="000000"/>
                <w:sz w:val="21"/>
                <w:szCs w:val="21"/>
                <w:lang w:eastAsia="ru-RU"/>
              </w:rPr>
              <w:softHyphen/>
              <w:t>ение, физические и химические свойства (реакции галогенирования и нитро</w:t>
            </w:r>
            <w:r w:rsidRPr="00733F78">
              <w:rPr>
                <w:rFonts w:ascii="Times New Roman" w:eastAsia="Times New Roman" w:hAnsi="Times New Roman" w:cs="Times New Roman"/>
                <w:color w:val="000000"/>
                <w:sz w:val="21"/>
                <w:szCs w:val="21"/>
                <w:lang w:eastAsia="ru-RU"/>
              </w:rPr>
              <w:softHyphen/>
              <w:t xml:space="preserve">вания), получение и применение. Токсичность </w:t>
            </w:r>
            <w:proofErr w:type="spellStart"/>
            <w:r w:rsidRPr="00733F78">
              <w:rPr>
                <w:rFonts w:ascii="Times New Roman" w:eastAsia="Times New Roman" w:hAnsi="Times New Roman" w:cs="Times New Roman"/>
                <w:color w:val="000000"/>
                <w:sz w:val="21"/>
                <w:szCs w:val="21"/>
                <w:lang w:eastAsia="ru-RU"/>
              </w:rPr>
              <w:t>аренов</w:t>
            </w:r>
            <w:proofErr w:type="spellEnd"/>
            <w:r w:rsidRPr="00733F78">
              <w:rPr>
                <w:rFonts w:ascii="Times New Roman" w:eastAsia="Times New Roman" w:hAnsi="Times New Roman" w:cs="Times New Roman"/>
                <w:color w:val="000000"/>
                <w:sz w:val="21"/>
                <w:szCs w:val="21"/>
                <w:lang w:eastAsia="ru-RU"/>
              </w:rPr>
              <w:t>. Генетическая связь между углеводородами, принадлежащими к различным классам</w:t>
            </w:r>
          </w:p>
        </w:tc>
      </w:tr>
      <w:tr w:rsidR="00733F78" w:rsidRPr="00733F78" w14:paraId="2CD80D1A" w14:textId="77777777" w:rsidTr="00733F78">
        <w:trPr>
          <w:trHeight w:val="108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40BA74"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2.6</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B866"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Природные источники углеводородов. Природный газ и попутные нефтяные газы. Нефть и её происхождение. Способы переработки нефти: перегонка, кре</w:t>
            </w:r>
            <w:r w:rsidRPr="00733F78">
              <w:rPr>
                <w:rFonts w:ascii="Times New Roman" w:eastAsia="Times New Roman" w:hAnsi="Times New Roman" w:cs="Times New Roman"/>
                <w:color w:val="000000"/>
                <w:sz w:val="21"/>
                <w:szCs w:val="21"/>
                <w:lang w:eastAsia="ru-RU"/>
              </w:rPr>
              <w:softHyphen/>
              <w:t>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733F78" w:rsidRPr="00733F78" w14:paraId="7723FF46" w14:textId="77777777" w:rsidTr="00733F78">
        <w:trPr>
          <w:trHeight w:val="30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7B7595"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5ADED9"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Кислородсодержащие органические соединения</w:t>
            </w:r>
          </w:p>
        </w:tc>
      </w:tr>
      <w:tr w:rsidR="00733F78" w:rsidRPr="00733F78" w14:paraId="49DAE41A" w14:textId="77777777" w:rsidTr="00733F78">
        <w:trPr>
          <w:trHeight w:val="1645"/>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051578"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3.1</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156BF1"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733F78">
              <w:rPr>
                <w:rFonts w:ascii="Times New Roman" w:eastAsia="Times New Roman" w:hAnsi="Times New Roman" w:cs="Times New Roman"/>
                <w:color w:val="000000"/>
                <w:sz w:val="21"/>
                <w:szCs w:val="21"/>
                <w:lang w:eastAsia="ru-RU"/>
              </w:rPr>
              <w:t>галогеноводородами</w:t>
            </w:r>
            <w:proofErr w:type="spellEnd"/>
            <w:r w:rsidRPr="00733F78">
              <w:rPr>
                <w:rFonts w:ascii="Times New Roman" w:eastAsia="Times New Roman" w:hAnsi="Times New Roman" w:cs="Times New Roman"/>
                <w:color w:val="000000"/>
                <w:sz w:val="21"/>
                <w:szCs w:val="21"/>
                <w:lang w:eastAsia="ru-RU"/>
              </w:rPr>
              <w:t>, горение), применение. Водородные связи между молекулами спиртов. Действие метанола и этанола на организм человека. Многоатомные спирты. Эти</w:t>
            </w:r>
            <w:r w:rsidRPr="00733F78">
              <w:rPr>
                <w:rFonts w:ascii="Times New Roman" w:eastAsia="Times New Roman" w:hAnsi="Times New Roman" w:cs="Times New Roman"/>
                <w:color w:val="000000"/>
                <w:sz w:val="21"/>
                <w:szCs w:val="21"/>
                <w:lang w:eastAsia="ru-RU"/>
              </w:rPr>
              <w:softHyphen/>
              <w:t>ленгликоль и глицерин: строение, физические и химические свойства (взаимо</w:t>
            </w:r>
            <w:r w:rsidRPr="00733F78">
              <w:rPr>
                <w:rFonts w:ascii="Times New Roman" w:eastAsia="Times New Roman" w:hAnsi="Times New Roman" w:cs="Times New Roman"/>
                <w:color w:val="000000"/>
                <w:sz w:val="21"/>
                <w:szCs w:val="21"/>
                <w:lang w:eastAsia="ru-RU"/>
              </w:rPr>
              <w:softHyphen/>
              <w:t>действие со щелочными металлами, качественная реакция на многоатомные спирты). Действие на организм человека. Применение глицерина и этилен</w:t>
            </w:r>
            <w:r w:rsidRPr="00733F78">
              <w:rPr>
                <w:rFonts w:ascii="Times New Roman" w:eastAsia="Times New Roman" w:hAnsi="Times New Roman" w:cs="Times New Roman"/>
                <w:color w:val="000000"/>
                <w:sz w:val="21"/>
                <w:szCs w:val="21"/>
                <w:lang w:eastAsia="ru-RU"/>
              </w:rPr>
              <w:softHyphen/>
              <w:t>гликоля</w:t>
            </w:r>
          </w:p>
        </w:tc>
      </w:tr>
      <w:tr w:rsidR="00733F78" w:rsidRPr="00733F78" w14:paraId="7EEAE0A8" w14:textId="77777777" w:rsidTr="00733F78">
        <w:trPr>
          <w:trHeight w:val="56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6D9455"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3.2</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E06762"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Фенол: строение молекулы, физические и химические свойства. Токсичность фенола. Применение фенола</w:t>
            </w:r>
          </w:p>
        </w:tc>
      </w:tr>
      <w:tr w:rsidR="00733F78" w:rsidRPr="00733F78" w14:paraId="3E325405" w14:textId="77777777" w:rsidTr="00733F78">
        <w:trPr>
          <w:trHeight w:val="541"/>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B986DE"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3.3</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77B39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Альдегиды и кетоны. Формальдегид, ацетальдегид: строение, физические и хи</w:t>
            </w:r>
            <w:r w:rsidRPr="00733F78">
              <w:rPr>
                <w:rFonts w:ascii="Times New Roman" w:eastAsia="Times New Roman" w:hAnsi="Times New Roman" w:cs="Times New Roman"/>
                <w:color w:val="000000"/>
                <w:sz w:val="21"/>
                <w:szCs w:val="21"/>
                <w:lang w:eastAsia="ru-RU"/>
              </w:rPr>
              <w:softHyphen/>
              <w:t>мические свойства (реакции окисления и восстановления, качественные реак</w:t>
            </w:r>
            <w:r w:rsidRPr="00733F78">
              <w:rPr>
                <w:rFonts w:ascii="Times New Roman" w:eastAsia="Times New Roman" w:hAnsi="Times New Roman" w:cs="Times New Roman"/>
                <w:color w:val="000000"/>
                <w:sz w:val="21"/>
                <w:szCs w:val="21"/>
                <w:lang w:eastAsia="ru-RU"/>
              </w:rPr>
              <w:softHyphen/>
              <w:t>ции), получение и применение</w:t>
            </w:r>
          </w:p>
        </w:tc>
      </w:tr>
      <w:tr w:rsidR="00733F78" w:rsidRPr="00733F78" w14:paraId="21F13D3F" w14:textId="77777777" w:rsidTr="00733F78">
        <w:trPr>
          <w:trHeight w:val="1104"/>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CE1052"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lastRenderedPageBreak/>
              <w:t>3.4</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54DEBA"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733F78" w:rsidRPr="00733F78" w14:paraId="420A4431" w14:textId="77777777" w:rsidTr="00733F78">
        <w:trPr>
          <w:trHeight w:val="541"/>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C74BCA"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3.5</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B35D2B"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Сложные эфиры как производные карбоновых кислот. Гидролиз сложных эфи</w:t>
            </w:r>
            <w:r w:rsidRPr="00733F78">
              <w:rPr>
                <w:rFonts w:ascii="Times New Roman" w:eastAsia="Times New Roman" w:hAnsi="Times New Roman" w:cs="Times New Roman"/>
                <w:color w:val="000000"/>
                <w:sz w:val="21"/>
                <w:szCs w:val="21"/>
                <w:lang w:eastAsia="ru-RU"/>
              </w:rPr>
              <w:softHyphen/>
              <w:t>ров. Жиры. Гидролиз жиров. Применение жиров. Биологическая роль жиров</w:t>
            </w:r>
          </w:p>
        </w:tc>
      </w:tr>
      <w:tr w:rsidR="00733F78" w:rsidRPr="00733F78" w14:paraId="1A816312" w14:textId="77777777" w:rsidTr="00733F78">
        <w:trPr>
          <w:trHeight w:val="1645"/>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EE6D229"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3.6</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1937E1"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Углеводы: состав, классификация углеводов (моно-, ди- и полисахариды). Глю</w:t>
            </w:r>
            <w:r w:rsidRPr="00733F78">
              <w:rPr>
                <w:rFonts w:ascii="Times New Roman" w:eastAsia="Times New Roman" w:hAnsi="Times New Roman" w:cs="Times New Roman"/>
                <w:color w:val="000000"/>
                <w:sz w:val="21"/>
                <w:szCs w:val="21"/>
                <w:lang w:eastAsia="ru-RU"/>
              </w:rPr>
              <w:softHyphen/>
              <w:t xml:space="preserve">коза – простейший моносахарид: особенности строения молекулы, физические и химические свойства (взаимодействие с гидроксидом </w:t>
            </w:r>
            <w:proofErr w:type="gramStart"/>
            <w:r w:rsidRPr="00733F78">
              <w:rPr>
                <w:rFonts w:ascii="Times New Roman" w:eastAsia="Times New Roman" w:hAnsi="Times New Roman" w:cs="Times New Roman"/>
                <w:color w:val="000000"/>
                <w:sz w:val="21"/>
                <w:szCs w:val="21"/>
                <w:lang w:eastAsia="ru-RU"/>
              </w:rPr>
              <w:t>меди(</w:t>
            </w:r>
            <w:proofErr w:type="gramEnd"/>
            <w:r w:rsidRPr="00733F78">
              <w:rPr>
                <w:rFonts w:ascii="Times New Roman" w:eastAsia="Times New Roman" w:hAnsi="Times New Roman" w:cs="Times New Roman"/>
                <w:color w:val="000000"/>
                <w:sz w:val="21"/>
                <w:szCs w:val="21"/>
                <w:lang w:eastAsia="ru-RU"/>
              </w:rPr>
              <w:t>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733F78" w:rsidRPr="00733F78" w14:paraId="3B5F0A3C" w14:textId="77777777" w:rsidTr="00733F78">
        <w:trPr>
          <w:trHeight w:val="30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C26315"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4</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6009A6"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Азотсодержащие органические соединения</w:t>
            </w:r>
          </w:p>
        </w:tc>
      </w:tr>
      <w:tr w:rsidR="00733F78" w:rsidRPr="00733F78" w14:paraId="1440E73A" w14:textId="77777777" w:rsidTr="00733F78">
        <w:trPr>
          <w:trHeight w:val="541"/>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186D0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4.1</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1C499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Аминокислоты как амфотерные органические соединения. Физические и хи</w:t>
            </w:r>
            <w:r w:rsidRPr="00733F78">
              <w:rPr>
                <w:rFonts w:ascii="Times New Roman" w:eastAsia="Times New Roman" w:hAnsi="Times New Roman" w:cs="Times New Roman"/>
                <w:color w:val="000000"/>
                <w:sz w:val="21"/>
                <w:szCs w:val="21"/>
                <w:lang w:eastAsia="ru-RU"/>
              </w:rPr>
              <w:softHyphen/>
              <w:t>мические свойства аминокислот (на примере глицина). Биологическое значение аминокислот. Пептиды</w:t>
            </w:r>
          </w:p>
        </w:tc>
      </w:tr>
      <w:tr w:rsidR="00733F78" w:rsidRPr="00733F78" w14:paraId="104CC685" w14:textId="77777777" w:rsidTr="00733F78">
        <w:trPr>
          <w:trHeight w:val="541"/>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8F351CC"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4.2</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95BBA7"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Белки как природные высокомолекулярные соединения. Первичная, вторичная и третичная структура белков. Химические свойства белков: гидролиз, дена</w:t>
            </w:r>
            <w:r w:rsidRPr="00733F78">
              <w:rPr>
                <w:rFonts w:ascii="Times New Roman" w:eastAsia="Times New Roman" w:hAnsi="Times New Roman" w:cs="Times New Roman"/>
                <w:color w:val="000000"/>
                <w:sz w:val="21"/>
                <w:szCs w:val="21"/>
                <w:lang w:eastAsia="ru-RU"/>
              </w:rPr>
              <w:softHyphen/>
              <w:t>турация, качественные реакции на белки</w:t>
            </w:r>
          </w:p>
        </w:tc>
      </w:tr>
      <w:tr w:rsidR="00733F78" w:rsidRPr="00733F78" w14:paraId="3E2B40E2" w14:textId="77777777" w:rsidTr="00733F78">
        <w:trPr>
          <w:trHeight w:val="30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688F6A"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5</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52D112"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Высокомолекулярные соединения</w:t>
            </w:r>
          </w:p>
        </w:tc>
      </w:tr>
      <w:tr w:rsidR="00733F78" w:rsidRPr="00733F78" w14:paraId="677BA1E7" w14:textId="77777777" w:rsidTr="00733F78">
        <w:trPr>
          <w:trHeight w:val="82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64F16D"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5.1</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8EAC7A"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Основные понятия химии высокомолекулярных соединений: мономер, полимер, структурное звено, степень полимеризации, средняя молекулярная масса. Ос</w:t>
            </w:r>
            <w:r w:rsidRPr="00733F78">
              <w:rPr>
                <w:rFonts w:ascii="Times New Roman" w:eastAsia="Times New Roman" w:hAnsi="Times New Roman" w:cs="Times New Roman"/>
                <w:color w:val="000000"/>
                <w:sz w:val="21"/>
                <w:szCs w:val="21"/>
                <w:lang w:eastAsia="ru-RU"/>
              </w:rPr>
              <w:softHyphen/>
              <w:t>новные методы синтеза высокомолекулярных соединений – полимеризация и поликонденсация</w:t>
            </w:r>
          </w:p>
        </w:tc>
      </w:tr>
      <w:tr w:rsidR="00733F78" w:rsidRPr="00733F78" w14:paraId="5BDA048A" w14:textId="77777777" w:rsidTr="00733F78">
        <w:trPr>
          <w:trHeight w:val="823"/>
        </w:trPr>
        <w:tc>
          <w:tcPr>
            <w:tcW w:w="5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FF161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5.2</w:t>
            </w:r>
          </w:p>
        </w:tc>
        <w:tc>
          <w:tcPr>
            <w:tcW w:w="8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FFAE9A"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Экспериментальные методы изучения веществ и их превращений: ознакомление с образцами природных и искусственных волокон, пластмасс, каучу</w:t>
            </w:r>
            <w:r w:rsidRPr="00733F78">
              <w:rPr>
                <w:rFonts w:ascii="Times New Roman" w:eastAsia="Times New Roman" w:hAnsi="Times New Roman" w:cs="Times New Roman"/>
                <w:color w:val="000000"/>
                <w:sz w:val="21"/>
                <w:szCs w:val="21"/>
                <w:lang w:eastAsia="ru-RU"/>
              </w:rPr>
              <w:softHyphen/>
              <w:t>ков. Получение синтетического каучука и резины</w:t>
            </w:r>
          </w:p>
        </w:tc>
      </w:tr>
    </w:tbl>
    <w:p w14:paraId="18C151FA" w14:textId="544F4405" w:rsidR="00733F78" w:rsidRPr="00733F78" w:rsidRDefault="00733F78" w:rsidP="008908DF">
      <w:pPr>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733F78">
        <w:rPr>
          <w:rFonts w:ascii="Times New Roman" w:eastAsia="Times New Roman" w:hAnsi="Times New Roman" w:cs="Times New Roman"/>
          <w:b/>
          <w:bCs/>
          <w:color w:val="333333"/>
          <w:sz w:val="21"/>
          <w:szCs w:val="21"/>
          <w:lang w:eastAsia="ru-RU"/>
        </w:rPr>
        <w:t>11 КЛАСС</w:t>
      </w:r>
    </w:p>
    <w:tbl>
      <w:tblPr>
        <w:tblW w:w="9170" w:type="dxa"/>
        <w:tblInd w:w="108" w:type="dxa"/>
        <w:tblCellMar>
          <w:top w:w="15" w:type="dxa"/>
          <w:left w:w="15" w:type="dxa"/>
          <w:bottom w:w="15" w:type="dxa"/>
          <w:right w:w="15" w:type="dxa"/>
        </w:tblCellMar>
        <w:tblLook w:val="04A0" w:firstRow="1" w:lastRow="0" w:firstColumn="1" w:lastColumn="0" w:noHBand="0" w:noVBand="1"/>
      </w:tblPr>
      <w:tblGrid>
        <w:gridCol w:w="851"/>
        <w:gridCol w:w="8319"/>
      </w:tblGrid>
      <w:tr w:rsidR="00733F78" w:rsidRPr="00733F78" w14:paraId="161A405C" w14:textId="77777777" w:rsidTr="00733F78">
        <w:trPr>
          <w:trHeight w:val="206"/>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B729400" w14:textId="77777777" w:rsidR="00733F78" w:rsidRPr="00733F78" w:rsidRDefault="00733F78" w:rsidP="00733F78">
            <w:pPr>
              <w:spacing w:after="150" w:line="240" w:lineRule="auto"/>
              <w:jc w:val="center"/>
              <w:rPr>
                <w:rFonts w:ascii="Times New Roman" w:eastAsia="Times New Roman" w:hAnsi="Times New Roman" w:cs="Times New Roman"/>
                <w:b/>
                <w:bCs/>
                <w:color w:val="333333"/>
                <w:sz w:val="21"/>
                <w:szCs w:val="21"/>
                <w:lang w:eastAsia="ru-RU"/>
              </w:rPr>
            </w:pPr>
            <w:r w:rsidRPr="00733F78">
              <w:rPr>
                <w:rFonts w:ascii="Times New Roman" w:eastAsia="Times New Roman" w:hAnsi="Times New Roman" w:cs="Times New Roman"/>
                <w:b/>
                <w:bCs/>
                <w:color w:val="333333"/>
                <w:sz w:val="21"/>
                <w:szCs w:val="21"/>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5A495FA" w14:textId="77777777" w:rsidR="00733F78" w:rsidRPr="00733F78" w:rsidRDefault="00733F78" w:rsidP="00733F78">
            <w:pPr>
              <w:spacing w:after="150" w:line="240" w:lineRule="auto"/>
              <w:jc w:val="center"/>
              <w:rPr>
                <w:rFonts w:ascii="Times New Roman" w:eastAsia="Times New Roman" w:hAnsi="Times New Roman" w:cs="Times New Roman"/>
                <w:b/>
                <w:bCs/>
                <w:color w:val="333333"/>
                <w:sz w:val="21"/>
                <w:szCs w:val="21"/>
                <w:lang w:eastAsia="ru-RU"/>
              </w:rPr>
            </w:pPr>
            <w:r w:rsidRPr="00733F78">
              <w:rPr>
                <w:rFonts w:ascii="Times New Roman" w:eastAsia="Times New Roman" w:hAnsi="Times New Roman" w:cs="Times New Roman"/>
                <w:b/>
                <w:bCs/>
                <w:color w:val="333333"/>
                <w:sz w:val="21"/>
                <w:szCs w:val="21"/>
                <w:lang w:eastAsia="ru-RU"/>
              </w:rPr>
              <w:t>Проверяемый элемент содержания</w:t>
            </w:r>
          </w:p>
        </w:tc>
      </w:tr>
      <w:tr w:rsidR="00733F78" w:rsidRPr="00733F78" w14:paraId="0DA2567C" w14:textId="77777777" w:rsidTr="00733F78">
        <w:trPr>
          <w:trHeight w:val="14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23C72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9C6382"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Теоретические основы химии</w:t>
            </w:r>
          </w:p>
        </w:tc>
      </w:tr>
      <w:tr w:rsidR="00733F78" w:rsidRPr="00733F78" w14:paraId="2E388C1E" w14:textId="77777777" w:rsidTr="00733F78">
        <w:trPr>
          <w:trHeight w:val="414"/>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7DC87E0"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1.1</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555206"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Химический элемент. Атом. Ядро атома, изотопы. Электронная оболочка. Энер</w:t>
            </w:r>
            <w:r w:rsidRPr="00733F78">
              <w:rPr>
                <w:rFonts w:ascii="Times New Roman" w:eastAsia="Times New Roman" w:hAnsi="Times New Roman" w:cs="Times New Roman"/>
                <w:color w:val="000000"/>
                <w:sz w:val="21"/>
                <w:szCs w:val="21"/>
                <w:lang w:eastAsia="ru-RU"/>
              </w:rPr>
              <w:softHyphen/>
              <w:t xml:space="preserve">гетические уровни, подуровни. Атомные </w:t>
            </w:r>
            <w:proofErr w:type="spellStart"/>
            <w:r w:rsidRPr="00733F78">
              <w:rPr>
                <w:rFonts w:ascii="Times New Roman" w:eastAsia="Times New Roman" w:hAnsi="Times New Roman" w:cs="Times New Roman"/>
                <w:color w:val="000000"/>
                <w:sz w:val="21"/>
                <w:szCs w:val="21"/>
                <w:lang w:eastAsia="ru-RU"/>
              </w:rPr>
              <w:t>орбитали</w:t>
            </w:r>
            <w:proofErr w:type="spellEnd"/>
            <w:r w:rsidRPr="00733F78">
              <w:rPr>
                <w:rFonts w:ascii="Times New Roman" w:eastAsia="Times New Roman" w:hAnsi="Times New Roman" w:cs="Times New Roman"/>
                <w:color w:val="000000"/>
                <w:sz w:val="21"/>
                <w:szCs w:val="21"/>
                <w:lang w:eastAsia="ru-RU"/>
              </w:rPr>
              <w:t>, </w:t>
            </w:r>
            <w:r w:rsidRPr="00733F78">
              <w:rPr>
                <w:rFonts w:ascii="Times New Roman" w:eastAsia="Times New Roman" w:hAnsi="Times New Roman" w:cs="Times New Roman"/>
                <w:i/>
                <w:iCs/>
                <w:color w:val="000000"/>
                <w:sz w:val="21"/>
                <w:szCs w:val="21"/>
                <w:lang w:eastAsia="ru-RU"/>
              </w:rPr>
              <w:t>s-</w:t>
            </w:r>
            <w:r w:rsidRPr="00733F78">
              <w:rPr>
                <w:rFonts w:ascii="Times New Roman" w:eastAsia="Times New Roman" w:hAnsi="Times New Roman" w:cs="Times New Roman"/>
                <w:color w:val="000000"/>
                <w:sz w:val="21"/>
                <w:szCs w:val="21"/>
                <w:lang w:eastAsia="ru-RU"/>
              </w:rPr>
              <w:t>, </w:t>
            </w:r>
            <w:r w:rsidRPr="00733F78">
              <w:rPr>
                <w:rFonts w:ascii="Times New Roman" w:eastAsia="Times New Roman" w:hAnsi="Times New Roman" w:cs="Times New Roman"/>
                <w:i/>
                <w:iCs/>
                <w:color w:val="000000"/>
                <w:sz w:val="21"/>
                <w:szCs w:val="21"/>
                <w:lang w:eastAsia="ru-RU"/>
              </w:rPr>
              <w:t>p-</w:t>
            </w:r>
            <w:r w:rsidRPr="00733F78">
              <w:rPr>
                <w:rFonts w:ascii="Times New Roman" w:eastAsia="Times New Roman" w:hAnsi="Times New Roman" w:cs="Times New Roman"/>
                <w:color w:val="000000"/>
                <w:sz w:val="21"/>
                <w:szCs w:val="21"/>
                <w:lang w:eastAsia="ru-RU"/>
              </w:rPr>
              <w:t>, </w:t>
            </w:r>
            <w:r w:rsidRPr="00733F78">
              <w:rPr>
                <w:rFonts w:ascii="Times New Roman" w:eastAsia="Times New Roman" w:hAnsi="Times New Roman" w:cs="Times New Roman"/>
                <w:i/>
                <w:iCs/>
                <w:color w:val="000000"/>
                <w:sz w:val="21"/>
                <w:szCs w:val="21"/>
                <w:lang w:eastAsia="ru-RU"/>
              </w:rPr>
              <w:t>d-</w:t>
            </w:r>
            <w:r w:rsidRPr="00733F78">
              <w:rPr>
                <w:rFonts w:ascii="Times New Roman" w:eastAsia="Times New Roman" w:hAnsi="Times New Roman" w:cs="Times New Roman"/>
                <w:color w:val="000000"/>
                <w:sz w:val="21"/>
                <w:szCs w:val="21"/>
                <w:lang w:eastAsia="ru-RU"/>
              </w:rPr>
              <w:t>элементы. Особен</w:t>
            </w:r>
            <w:r w:rsidRPr="00733F78">
              <w:rPr>
                <w:rFonts w:ascii="Times New Roman" w:eastAsia="Times New Roman" w:hAnsi="Times New Roman" w:cs="Times New Roman"/>
                <w:color w:val="000000"/>
                <w:sz w:val="21"/>
                <w:szCs w:val="21"/>
                <w:lang w:eastAsia="ru-RU"/>
              </w:rPr>
              <w:softHyphen/>
              <w:t xml:space="preserve">ности распределения электронов по </w:t>
            </w:r>
            <w:proofErr w:type="spellStart"/>
            <w:r w:rsidRPr="00733F78">
              <w:rPr>
                <w:rFonts w:ascii="Times New Roman" w:eastAsia="Times New Roman" w:hAnsi="Times New Roman" w:cs="Times New Roman"/>
                <w:color w:val="000000"/>
                <w:sz w:val="21"/>
                <w:szCs w:val="21"/>
                <w:lang w:eastAsia="ru-RU"/>
              </w:rPr>
              <w:t>орбиталям</w:t>
            </w:r>
            <w:proofErr w:type="spellEnd"/>
            <w:r w:rsidRPr="00733F78">
              <w:rPr>
                <w:rFonts w:ascii="Times New Roman" w:eastAsia="Times New Roman" w:hAnsi="Times New Roman" w:cs="Times New Roman"/>
                <w:color w:val="000000"/>
                <w:sz w:val="21"/>
                <w:szCs w:val="21"/>
                <w:lang w:eastAsia="ru-RU"/>
              </w:rPr>
              <w:t xml:space="preserve"> в атомах элементов первых четырёх периодов. Электронная конфигурация атомов</w:t>
            </w:r>
          </w:p>
        </w:tc>
      </w:tr>
      <w:tr w:rsidR="00733F78" w:rsidRPr="00733F78" w14:paraId="43939B60" w14:textId="77777777" w:rsidTr="00733F78">
        <w:trPr>
          <w:trHeight w:val="697"/>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642FDE"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1.2</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8D30BE"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Периодический закон и Периодическая система химических элементов Д.И. Менделеева. Связь периодического закона и Периодической системы хи</w:t>
            </w:r>
            <w:r w:rsidRPr="00733F78">
              <w:rPr>
                <w:rFonts w:ascii="Times New Roman" w:eastAsia="Times New Roman" w:hAnsi="Times New Roman" w:cs="Times New Roman"/>
                <w:color w:val="000000"/>
                <w:sz w:val="21"/>
                <w:szCs w:val="21"/>
                <w:lang w:eastAsia="ru-RU"/>
              </w:rPr>
              <w:softHyphen/>
              <w:t>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733F78" w:rsidRPr="00733F78" w14:paraId="48126346" w14:textId="77777777" w:rsidTr="00733F78">
        <w:trPr>
          <w:trHeight w:val="414"/>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C8E1E"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1.3</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A4C47B"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733F78" w:rsidRPr="00733F78" w14:paraId="42CEC5E3" w14:textId="77777777" w:rsidTr="00733F78">
        <w:trPr>
          <w:trHeight w:val="14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773DF0"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1.4</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8FDAEE"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Валентность. Электроотрицательность. Степень окисления</w:t>
            </w:r>
          </w:p>
        </w:tc>
      </w:tr>
      <w:tr w:rsidR="00733F78" w:rsidRPr="00733F78" w14:paraId="1C61872C" w14:textId="77777777" w:rsidTr="00733F78">
        <w:trPr>
          <w:trHeight w:val="414"/>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8A5ED3"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1.5</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647177"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w:t>
            </w:r>
            <w:r w:rsidRPr="00733F78">
              <w:rPr>
                <w:rFonts w:ascii="Times New Roman" w:eastAsia="Times New Roman" w:hAnsi="Times New Roman" w:cs="Times New Roman"/>
                <w:color w:val="000000"/>
                <w:sz w:val="21"/>
                <w:szCs w:val="21"/>
                <w:lang w:eastAsia="ru-RU"/>
              </w:rPr>
              <w:lastRenderedPageBreak/>
              <w:t>кристаллической решётки. Понятие о дисперсных системах. Истинные и коллоидные растворы. Массовая доля вещества в растворе</w:t>
            </w:r>
          </w:p>
        </w:tc>
      </w:tr>
      <w:tr w:rsidR="00733F78" w:rsidRPr="00733F78" w14:paraId="0164C8CE" w14:textId="77777777" w:rsidTr="00733F78">
        <w:trPr>
          <w:trHeight w:val="152"/>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8B6B83"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lastRenderedPageBreak/>
              <w:t>1.6</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A87A33"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Классификация неорганических соединений. Номенклатура неорганических веществ</w:t>
            </w:r>
          </w:p>
        </w:tc>
      </w:tr>
      <w:tr w:rsidR="00733F78" w:rsidRPr="00733F78" w14:paraId="784D2474" w14:textId="77777777" w:rsidTr="00733F78">
        <w:trPr>
          <w:trHeight w:val="271"/>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7824E3"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1.7</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2BC5BA"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733F78" w:rsidRPr="00733F78" w14:paraId="0BE178E3" w14:textId="77777777" w:rsidTr="00733F78">
        <w:trPr>
          <w:trHeight w:val="152"/>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27C8152"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1.8</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79FCBB"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Скорость реакции, её зависимость от различных факторов</w:t>
            </w:r>
          </w:p>
        </w:tc>
      </w:tr>
      <w:tr w:rsidR="00733F78" w:rsidRPr="00733F78" w14:paraId="0B23D9F4" w14:textId="77777777" w:rsidTr="00733F78">
        <w:trPr>
          <w:trHeight w:val="271"/>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E765F8"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1.9</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3FBC34"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 xml:space="preserve">Обратимые реакции. Химическое равновесие. Факторы, влияющие на состояние химического равновесия. Принцип Ле </w:t>
            </w:r>
            <w:proofErr w:type="spellStart"/>
            <w:r w:rsidRPr="00733F78">
              <w:rPr>
                <w:rFonts w:ascii="Times New Roman" w:eastAsia="Times New Roman" w:hAnsi="Times New Roman" w:cs="Times New Roman"/>
                <w:color w:val="000000"/>
                <w:sz w:val="21"/>
                <w:szCs w:val="21"/>
                <w:lang w:eastAsia="ru-RU"/>
              </w:rPr>
              <w:t>Шателье</w:t>
            </w:r>
            <w:proofErr w:type="spellEnd"/>
          </w:p>
        </w:tc>
      </w:tr>
      <w:tr w:rsidR="00733F78" w:rsidRPr="00733F78" w14:paraId="6574C9AF" w14:textId="77777777" w:rsidTr="00733F78">
        <w:trPr>
          <w:trHeight w:val="271"/>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6D2EE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1.10</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ADDFEF"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pacing w:val="-2"/>
                <w:sz w:val="21"/>
                <w:szCs w:val="21"/>
                <w:lang w:eastAsia="ru-RU"/>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733F78" w:rsidRPr="00733F78" w14:paraId="540305A5" w14:textId="77777777" w:rsidTr="00733F78">
        <w:trPr>
          <w:trHeight w:val="152"/>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6A3423"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1.11</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5EFC55"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Окислительно-восстановительные реакции</w:t>
            </w:r>
          </w:p>
        </w:tc>
      </w:tr>
      <w:tr w:rsidR="00733F78" w:rsidRPr="00733F78" w14:paraId="2B5B1A86" w14:textId="77777777" w:rsidTr="00733F78">
        <w:trPr>
          <w:trHeight w:val="14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FC70B2"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7C29C3"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Неорганическая химия</w:t>
            </w:r>
          </w:p>
        </w:tc>
      </w:tr>
      <w:tr w:rsidR="00733F78" w:rsidRPr="00733F78" w14:paraId="0A7BB04A" w14:textId="77777777" w:rsidTr="00733F78">
        <w:trPr>
          <w:trHeight w:val="425"/>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1543BF"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2.1</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D4D1A7"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Неметаллы. Положение неметаллов в Периодической системе химических эле</w:t>
            </w:r>
            <w:r w:rsidRPr="00733F78">
              <w:rPr>
                <w:rFonts w:ascii="Times New Roman" w:eastAsia="Times New Roman" w:hAnsi="Times New Roman" w:cs="Times New Roman"/>
                <w:color w:val="000000"/>
                <w:sz w:val="21"/>
                <w:szCs w:val="21"/>
                <w:lang w:eastAsia="ru-RU"/>
              </w:rPr>
              <w:softHyphen/>
              <w:t>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733F78" w:rsidRPr="00733F78" w14:paraId="3709A010" w14:textId="77777777" w:rsidTr="00733F78">
        <w:trPr>
          <w:trHeight w:val="414"/>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26B856"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2.2</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7A9096"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733F78" w:rsidRPr="00733F78" w14:paraId="23D0FDB4" w14:textId="77777777" w:rsidTr="00733F78">
        <w:trPr>
          <w:trHeight w:val="414"/>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4E49ED"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2.3</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6C0D8"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Металлы. Положение металлов в Периодической системе химических элемен</w:t>
            </w:r>
            <w:r w:rsidRPr="00733F78">
              <w:rPr>
                <w:rFonts w:ascii="Times New Roman" w:eastAsia="Times New Roman" w:hAnsi="Times New Roman" w:cs="Times New Roman"/>
                <w:color w:val="000000"/>
                <w:sz w:val="21"/>
                <w:szCs w:val="21"/>
                <w:lang w:eastAsia="ru-RU"/>
              </w:rPr>
              <w:softHyphen/>
              <w:t>тов Д.И. Менделеева. Особенности строения электронных оболочек атомов металлов. Общие физические свойства металлов. Сплавы металлов. Электро</w:t>
            </w:r>
            <w:r w:rsidRPr="00733F78">
              <w:rPr>
                <w:rFonts w:ascii="Times New Roman" w:eastAsia="Times New Roman" w:hAnsi="Times New Roman" w:cs="Times New Roman"/>
                <w:color w:val="000000"/>
                <w:sz w:val="21"/>
                <w:szCs w:val="21"/>
                <w:lang w:eastAsia="ru-RU"/>
              </w:rPr>
              <w:softHyphen/>
              <w:t>химический ряд напряжений металлов</w:t>
            </w:r>
          </w:p>
        </w:tc>
      </w:tr>
      <w:tr w:rsidR="00733F78" w:rsidRPr="00733F78" w14:paraId="15D35BBF" w14:textId="77777777" w:rsidTr="00733F78">
        <w:trPr>
          <w:trHeight w:val="414"/>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3A1B710"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2.4</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F89E08"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Химические свойства важнейших металлов (натрий, калий, кальций, магний, алюминий, цинк, хром, железо, медь) и их соединений. Общие способы полу</w:t>
            </w:r>
            <w:r w:rsidRPr="00733F78">
              <w:rPr>
                <w:rFonts w:ascii="Times New Roman" w:eastAsia="Times New Roman" w:hAnsi="Times New Roman" w:cs="Times New Roman"/>
                <w:color w:val="000000"/>
                <w:sz w:val="21"/>
                <w:szCs w:val="21"/>
                <w:lang w:eastAsia="ru-RU"/>
              </w:rPr>
              <w:softHyphen/>
              <w:t>чения металлов. Применение металлов в быту и технике</w:t>
            </w:r>
          </w:p>
        </w:tc>
      </w:tr>
      <w:tr w:rsidR="00733F78" w:rsidRPr="00733F78" w14:paraId="07DC8316" w14:textId="77777777" w:rsidTr="00733F78">
        <w:trPr>
          <w:trHeight w:val="14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7362C2"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2.5</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A0AB68"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Генетическая связь неорганических веществ, принадлежащих к различным классам</w:t>
            </w:r>
          </w:p>
        </w:tc>
      </w:tr>
      <w:tr w:rsidR="00733F78" w:rsidRPr="00733F78" w14:paraId="520CFD7B" w14:textId="77777777" w:rsidTr="00733F78">
        <w:trPr>
          <w:trHeight w:val="152"/>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9D8F5A"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91378E"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Химия и жизнь</w:t>
            </w:r>
          </w:p>
        </w:tc>
      </w:tr>
      <w:tr w:rsidR="00733F78" w:rsidRPr="00733F78" w14:paraId="665D8DFC" w14:textId="77777777" w:rsidTr="00733F78">
        <w:trPr>
          <w:trHeight w:val="271"/>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6528AE"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3.1</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D6829C"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Роль химии в обеспечении экологической, энергетической и пищевой безопас</w:t>
            </w:r>
            <w:r w:rsidRPr="00733F78">
              <w:rPr>
                <w:rFonts w:ascii="Times New Roman" w:eastAsia="Times New Roman" w:hAnsi="Times New Roman" w:cs="Times New Roman"/>
                <w:color w:val="000000"/>
                <w:sz w:val="21"/>
                <w:szCs w:val="21"/>
                <w:lang w:eastAsia="ru-RU"/>
              </w:rPr>
              <w:softHyphen/>
              <w:t>ности, развитии медицины. Понятие о научных методах познания веществ и хи</w:t>
            </w:r>
            <w:r w:rsidRPr="00733F78">
              <w:rPr>
                <w:rFonts w:ascii="Times New Roman" w:eastAsia="Times New Roman" w:hAnsi="Times New Roman" w:cs="Times New Roman"/>
                <w:color w:val="000000"/>
                <w:sz w:val="21"/>
                <w:szCs w:val="21"/>
                <w:lang w:eastAsia="ru-RU"/>
              </w:rPr>
              <w:softHyphen/>
              <w:t>мических реакций</w:t>
            </w:r>
          </w:p>
        </w:tc>
      </w:tr>
      <w:tr w:rsidR="00733F78" w:rsidRPr="00733F78" w14:paraId="665A5F19" w14:textId="77777777" w:rsidTr="00733F78">
        <w:trPr>
          <w:trHeight w:val="556"/>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1CEB4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3.2</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7B618F"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w:t>
            </w:r>
            <w:r w:rsidRPr="00733F78">
              <w:rPr>
                <w:rFonts w:ascii="Times New Roman" w:eastAsia="Times New Roman" w:hAnsi="Times New Roman" w:cs="Times New Roman"/>
                <w:color w:val="000000"/>
                <w:sz w:val="21"/>
                <w:szCs w:val="21"/>
                <w:lang w:eastAsia="ru-RU"/>
              </w:rPr>
              <w:softHyphen/>
              <w:t>мика, материалы для электроники, наноматериалы, органические</w:t>
            </w:r>
            <w:r w:rsidRPr="00733F78">
              <w:rPr>
                <w:rFonts w:ascii="Times New Roman" w:eastAsia="Times New Roman" w:hAnsi="Times New Roman" w:cs="Times New Roman"/>
                <w:color w:val="000000"/>
                <w:sz w:val="21"/>
                <w:szCs w:val="21"/>
                <w:lang w:eastAsia="ru-RU"/>
              </w:rPr>
              <w:br/>
              <w:t>и мине</w:t>
            </w:r>
            <w:r w:rsidRPr="00733F78">
              <w:rPr>
                <w:rFonts w:ascii="Times New Roman" w:eastAsia="Times New Roman" w:hAnsi="Times New Roman" w:cs="Times New Roman"/>
                <w:color w:val="000000"/>
                <w:sz w:val="21"/>
                <w:szCs w:val="21"/>
                <w:lang w:eastAsia="ru-RU"/>
              </w:rPr>
              <w:softHyphen/>
              <w:t>ральные удобрения</w:t>
            </w:r>
          </w:p>
        </w:tc>
      </w:tr>
      <w:tr w:rsidR="00733F78" w:rsidRPr="00733F78" w14:paraId="7D3C0D8D" w14:textId="77777777" w:rsidTr="00733F78">
        <w:trPr>
          <w:trHeight w:val="271"/>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FF2C1B" w14:textId="77777777" w:rsidR="00733F78" w:rsidRPr="00733F78" w:rsidRDefault="00733F78" w:rsidP="00733F78">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3.3</w:t>
            </w:r>
          </w:p>
        </w:tc>
        <w:tc>
          <w:tcPr>
            <w:tcW w:w="8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4BE278" w14:textId="77777777" w:rsidR="00733F78" w:rsidRPr="00733F78" w:rsidRDefault="00733F78" w:rsidP="00733F78">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733F78">
              <w:rPr>
                <w:rFonts w:ascii="Times New Roman" w:eastAsia="Times New Roman" w:hAnsi="Times New Roman" w:cs="Times New Roman"/>
                <w:color w:val="000000"/>
                <w:sz w:val="21"/>
                <w:szCs w:val="21"/>
                <w:lang w:eastAsia="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02256209" w14:textId="69392830" w:rsidR="00733F78" w:rsidRDefault="00733F78"/>
    <w:p w14:paraId="0B067EA9" w14:textId="77777777" w:rsidR="00004315" w:rsidRDefault="00004315">
      <w:pPr>
        <w:rPr>
          <w:rFonts w:ascii="Times New Roman" w:hAnsi="Times New Roman" w:cs="Times New Roman"/>
          <w:b/>
          <w:bCs/>
          <w:sz w:val="28"/>
          <w:szCs w:val="28"/>
        </w:rPr>
      </w:pPr>
      <w:r>
        <w:rPr>
          <w:rFonts w:ascii="Times New Roman" w:hAnsi="Times New Roman" w:cs="Times New Roman"/>
          <w:b/>
          <w:bCs/>
          <w:sz w:val="28"/>
          <w:szCs w:val="28"/>
        </w:rPr>
        <w:br w:type="page"/>
      </w:r>
    </w:p>
    <w:p w14:paraId="6F2EAC10" w14:textId="4BCCCDF8" w:rsidR="00733F78" w:rsidRPr="00744F90" w:rsidRDefault="00733F78" w:rsidP="00733F78">
      <w:pPr>
        <w:spacing w:after="0" w:line="360" w:lineRule="auto"/>
        <w:rPr>
          <w:rFonts w:ascii="Times New Roman" w:hAnsi="Times New Roman" w:cs="Times New Roman"/>
          <w:b/>
          <w:bCs/>
          <w:sz w:val="28"/>
          <w:szCs w:val="28"/>
        </w:rPr>
      </w:pPr>
      <w:r w:rsidRPr="00744F90">
        <w:rPr>
          <w:rFonts w:ascii="Times New Roman" w:hAnsi="Times New Roman" w:cs="Times New Roman"/>
          <w:b/>
          <w:bCs/>
          <w:sz w:val="28"/>
          <w:szCs w:val="28"/>
        </w:rPr>
        <w:lastRenderedPageBreak/>
        <w:t xml:space="preserve">УЧЕБНО-МЕТОДИЧЕСКОЕ ОБЕСПЕЧЕНИЕ ОБРАЗОВАТЕЛЬНОГО ПРОЦЕССА ОБЯЗАТЕЛЬНЫЕ УЧЕБНЫЕ МАТЕРИАЛЫ ДЛЯ УЧЕНИКА </w:t>
      </w:r>
    </w:p>
    <w:p w14:paraId="6C8BD5E0" w14:textId="77777777" w:rsidR="00733F78" w:rsidRPr="00744F90" w:rsidRDefault="00733F78" w:rsidP="00733F78">
      <w:pPr>
        <w:spacing w:after="0" w:line="360" w:lineRule="auto"/>
        <w:rPr>
          <w:rFonts w:ascii="Times New Roman" w:hAnsi="Times New Roman" w:cs="Times New Roman"/>
          <w:sz w:val="28"/>
          <w:szCs w:val="28"/>
        </w:rPr>
      </w:pPr>
      <w:r w:rsidRPr="00744F90">
        <w:rPr>
          <w:rFonts w:ascii="Times New Roman" w:hAnsi="Times New Roman" w:cs="Times New Roman"/>
          <w:sz w:val="28"/>
          <w:szCs w:val="28"/>
        </w:rPr>
        <w:t xml:space="preserve">Химия, 11 класс/ Еремин В.В., Кузьменко Н.Е., Дроздов А.А., Лунин В.В.; под редакцией Лунина В.В., Общество с ограниченной ответственностью «ДРОФА»; Акционерное общество «Издательство «Просвещение» </w:t>
      </w:r>
    </w:p>
    <w:p w14:paraId="4B98F114" w14:textId="77777777" w:rsidR="00733F78" w:rsidRDefault="00733F78" w:rsidP="00733F78">
      <w:pPr>
        <w:spacing w:after="0" w:line="360" w:lineRule="auto"/>
        <w:rPr>
          <w:rFonts w:ascii="Times New Roman" w:hAnsi="Times New Roman" w:cs="Times New Roman"/>
          <w:sz w:val="28"/>
          <w:szCs w:val="28"/>
        </w:rPr>
      </w:pPr>
      <w:r w:rsidRPr="00744F90">
        <w:rPr>
          <w:rFonts w:ascii="Times New Roman" w:hAnsi="Times New Roman" w:cs="Times New Roman"/>
          <w:sz w:val="28"/>
          <w:szCs w:val="28"/>
        </w:rPr>
        <w:t xml:space="preserve">Химия: Углубленный уровень: 10 класс: учебник/В.В. Еремин, Н.Е. Кузьменко, В.И. Теренин, А.А. Дроздов, В.В. Лунин. М.: Дрофа, 2020.-446 с.: ил. </w:t>
      </w:r>
    </w:p>
    <w:p w14:paraId="45656C19" w14:textId="77777777" w:rsidR="00733F78" w:rsidRPr="00744F90" w:rsidRDefault="00733F78" w:rsidP="00733F78">
      <w:pPr>
        <w:spacing w:after="0" w:line="360" w:lineRule="auto"/>
        <w:rPr>
          <w:rFonts w:ascii="Times New Roman" w:hAnsi="Times New Roman" w:cs="Times New Roman"/>
          <w:sz w:val="28"/>
          <w:szCs w:val="28"/>
        </w:rPr>
      </w:pPr>
    </w:p>
    <w:p w14:paraId="5EF0E122" w14:textId="77777777" w:rsidR="00733F78" w:rsidRPr="00744F90" w:rsidRDefault="00733F78" w:rsidP="00733F78">
      <w:pPr>
        <w:spacing w:after="0" w:line="360" w:lineRule="auto"/>
        <w:rPr>
          <w:rFonts w:ascii="Times New Roman" w:hAnsi="Times New Roman" w:cs="Times New Roman"/>
          <w:b/>
          <w:bCs/>
          <w:sz w:val="28"/>
          <w:szCs w:val="28"/>
        </w:rPr>
      </w:pPr>
      <w:r w:rsidRPr="00744F90">
        <w:rPr>
          <w:rFonts w:ascii="Times New Roman" w:hAnsi="Times New Roman" w:cs="Times New Roman"/>
          <w:b/>
          <w:bCs/>
          <w:sz w:val="28"/>
          <w:szCs w:val="28"/>
        </w:rPr>
        <w:t xml:space="preserve">МЕТОДИЧЕСКИЕ МАТЕРИАЛЫ ДЛЯ УЧИТЕЛЯ </w:t>
      </w:r>
    </w:p>
    <w:p w14:paraId="59F9BE53" w14:textId="77777777" w:rsidR="00733F78" w:rsidRPr="00744F90" w:rsidRDefault="00733F78" w:rsidP="00733F78">
      <w:pPr>
        <w:spacing w:after="0" w:line="360" w:lineRule="auto"/>
        <w:rPr>
          <w:rFonts w:ascii="Times New Roman" w:hAnsi="Times New Roman" w:cs="Times New Roman"/>
          <w:sz w:val="28"/>
          <w:szCs w:val="28"/>
        </w:rPr>
      </w:pPr>
      <w:r w:rsidRPr="00744F90">
        <w:rPr>
          <w:rFonts w:ascii="Times New Roman" w:hAnsi="Times New Roman" w:cs="Times New Roman"/>
          <w:sz w:val="28"/>
          <w:szCs w:val="28"/>
        </w:rPr>
        <w:t xml:space="preserve">Химия: Углубленный уровень: 11 класс: учебник/В.В. Еремин, Н.Е. Кузьменко, В.И. Теренин, А.А. Дроздов, В.В. Лунин. М.: Дрофа, 2020.-446 с.: ил. </w:t>
      </w:r>
    </w:p>
    <w:p w14:paraId="5D076259" w14:textId="77777777" w:rsidR="00733F78" w:rsidRDefault="00733F78" w:rsidP="00733F78">
      <w:pPr>
        <w:spacing w:after="0" w:line="360" w:lineRule="auto"/>
        <w:rPr>
          <w:rFonts w:ascii="Times New Roman" w:hAnsi="Times New Roman" w:cs="Times New Roman"/>
          <w:sz w:val="28"/>
          <w:szCs w:val="28"/>
        </w:rPr>
      </w:pPr>
      <w:r w:rsidRPr="00744F90">
        <w:rPr>
          <w:rFonts w:ascii="Times New Roman" w:hAnsi="Times New Roman" w:cs="Times New Roman"/>
          <w:sz w:val="28"/>
          <w:szCs w:val="28"/>
        </w:rPr>
        <w:t xml:space="preserve">Химия: Углубленный уровень: 10 класс: учебник/В.В. Еремин, Н.Е. Кузьменко, В.И. Теренин, А.А. Дроздов, В.В. Лунин. М.: Дрофа, 2020. </w:t>
      </w:r>
    </w:p>
    <w:p w14:paraId="7F54D542" w14:textId="77777777" w:rsidR="00733F78" w:rsidRPr="00744F90" w:rsidRDefault="00733F78" w:rsidP="00733F78">
      <w:pPr>
        <w:spacing w:after="0" w:line="360" w:lineRule="auto"/>
        <w:rPr>
          <w:rFonts w:ascii="Times New Roman" w:hAnsi="Times New Roman" w:cs="Times New Roman"/>
          <w:sz w:val="28"/>
          <w:szCs w:val="28"/>
        </w:rPr>
      </w:pPr>
    </w:p>
    <w:p w14:paraId="74863883" w14:textId="77777777" w:rsidR="00733F78" w:rsidRPr="00744F90" w:rsidRDefault="00733F78" w:rsidP="00733F78">
      <w:pPr>
        <w:spacing w:after="0" w:line="360" w:lineRule="auto"/>
        <w:rPr>
          <w:rFonts w:ascii="Times New Roman" w:hAnsi="Times New Roman" w:cs="Times New Roman"/>
          <w:b/>
          <w:bCs/>
          <w:sz w:val="28"/>
          <w:szCs w:val="28"/>
        </w:rPr>
      </w:pPr>
      <w:r w:rsidRPr="00744F90">
        <w:rPr>
          <w:rFonts w:ascii="Times New Roman" w:hAnsi="Times New Roman" w:cs="Times New Roman"/>
          <w:b/>
          <w:bCs/>
          <w:sz w:val="28"/>
          <w:szCs w:val="28"/>
        </w:rPr>
        <w:t xml:space="preserve">ЦИФРОВЫЕ ОБРАЗОВАТЕЛЬНЫЕ РЕСУРСЫ И РЕСУРСЫ СЕТИ ИНТЕРНЕТ </w:t>
      </w:r>
    </w:p>
    <w:p w14:paraId="5C32FD63" w14:textId="77777777" w:rsidR="00733F78" w:rsidRPr="00744F90" w:rsidRDefault="00733F78" w:rsidP="00733F78">
      <w:pPr>
        <w:spacing w:after="0" w:line="360" w:lineRule="auto"/>
        <w:rPr>
          <w:rFonts w:ascii="Times New Roman" w:hAnsi="Times New Roman" w:cs="Times New Roman"/>
          <w:sz w:val="28"/>
          <w:szCs w:val="28"/>
        </w:rPr>
      </w:pPr>
      <w:hyperlink r:id="rId5" w:history="1">
        <w:r w:rsidRPr="00744F90">
          <w:rPr>
            <w:rStyle w:val="a6"/>
            <w:rFonts w:ascii="Times New Roman" w:hAnsi="Times New Roman" w:cs="Times New Roman"/>
            <w:color w:val="auto"/>
            <w:sz w:val="28"/>
            <w:szCs w:val="28"/>
            <w:u w:val="none"/>
          </w:rPr>
          <w:t>https://edsoo.ru/</w:t>
        </w:r>
      </w:hyperlink>
      <w:r w:rsidRPr="00744F90">
        <w:rPr>
          <w:rFonts w:ascii="Times New Roman" w:hAnsi="Times New Roman" w:cs="Times New Roman"/>
          <w:sz w:val="28"/>
          <w:szCs w:val="28"/>
        </w:rPr>
        <w:t xml:space="preserve"> </w:t>
      </w:r>
    </w:p>
    <w:p w14:paraId="2B2FAC49" w14:textId="77777777" w:rsidR="00733F78" w:rsidRPr="00744F90" w:rsidRDefault="00733F78" w:rsidP="00733F78">
      <w:pPr>
        <w:spacing w:after="0" w:line="360" w:lineRule="auto"/>
        <w:rPr>
          <w:rFonts w:ascii="Times New Roman" w:hAnsi="Times New Roman" w:cs="Times New Roman"/>
          <w:sz w:val="28"/>
          <w:szCs w:val="28"/>
        </w:rPr>
      </w:pPr>
      <w:hyperlink r:id="rId6" w:history="1">
        <w:r w:rsidRPr="00744F90">
          <w:rPr>
            <w:rStyle w:val="a6"/>
            <w:rFonts w:ascii="Times New Roman" w:hAnsi="Times New Roman" w:cs="Times New Roman"/>
            <w:color w:val="auto"/>
            <w:sz w:val="28"/>
            <w:szCs w:val="28"/>
            <w:u w:val="none"/>
          </w:rPr>
          <w:t>https://resh.edu.ru/</w:t>
        </w:r>
      </w:hyperlink>
      <w:r w:rsidRPr="00744F90">
        <w:rPr>
          <w:rFonts w:ascii="Times New Roman" w:hAnsi="Times New Roman" w:cs="Times New Roman"/>
          <w:sz w:val="28"/>
          <w:szCs w:val="28"/>
        </w:rPr>
        <w:t xml:space="preserve"> </w:t>
      </w:r>
    </w:p>
    <w:p w14:paraId="5EF146E2" w14:textId="77777777" w:rsidR="00733F78" w:rsidRPr="00744F90" w:rsidRDefault="00733F78" w:rsidP="00733F78">
      <w:pPr>
        <w:spacing w:after="0" w:line="360" w:lineRule="auto"/>
        <w:rPr>
          <w:rFonts w:ascii="Times New Roman" w:hAnsi="Times New Roman" w:cs="Times New Roman"/>
          <w:sz w:val="28"/>
          <w:szCs w:val="28"/>
        </w:rPr>
      </w:pPr>
      <w:r w:rsidRPr="00744F90">
        <w:rPr>
          <w:rFonts w:ascii="Times New Roman" w:hAnsi="Times New Roman" w:cs="Times New Roman"/>
          <w:sz w:val="28"/>
          <w:szCs w:val="28"/>
        </w:rPr>
        <w:t>https://urok.apkpro.ru/</w:t>
      </w:r>
    </w:p>
    <w:p w14:paraId="7654A06A" w14:textId="77777777" w:rsidR="005E4349" w:rsidRDefault="005E4349"/>
    <w:sectPr w:rsidR="005E4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4A56"/>
    <w:multiLevelType w:val="multilevel"/>
    <w:tmpl w:val="33F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966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12"/>
    <w:rsid w:val="00004315"/>
    <w:rsid w:val="000C379C"/>
    <w:rsid w:val="002F7612"/>
    <w:rsid w:val="005E4349"/>
    <w:rsid w:val="00733F78"/>
    <w:rsid w:val="00762CFC"/>
    <w:rsid w:val="008908DF"/>
    <w:rsid w:val="00EC2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5893"/>
  <w15:chartTrackingRefBased/>
  <w15:docId w15:val="{0F6440C6-D87B-491F-A7CB-92522F37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733F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3F78"/>
    <w:rPr>
      <w:b/>
      <w:bCs/>
    </w:rPr>
  </w:style>
  <w:style w:type="character" w:styleId="a5">
    <w:name w:val="Emphasis"/>
    <w:basedOn w:val="a0"/>
    <w:uiPriority w:val="20"/>
    <w:qFormat/>
    <w:rsid w:val="00733F78"/>
    <w:rPr>
      <w:i/>
      <w:iCs/>
    </w:rPr>
  </w:style>
  <w:style w:type="character" w:customStyle="1" w:styleId="30">
    <w:name w:val="Заголовок 3 Знак"/>
    <w:basedOn w:val="a0"/>
    <w:link w:val="3"/>
    <w:uiPriority w:val="9"/>
    <w:rsid w:val="00733F78"/>
    <w:rPr>
      <w:rFonts w:ascii="Times New Roman" w:eastAsia="Times New Roman" w:hAnsi="Times New Roman" w:cs="Times New Roman"/>
      <w:b/>
      <w:bCs/>
      <w:sz w:val="27"/>
      <w:szCs w:val="27"/>
      <w:lang w:eastAsia="ru-RU"/>
    </w:rPr>
  </w:style>
  <w:style w:type="character" w:styleId="a6">
    <w:name w:val="Hyperlink"/>
    <w:basedOn w:val="a0"/>
    <w:uiPriority w:val="99"/>
    <w:unhideWhenUsed/>
    <w:rsid w:val="00733F78"/>
    <w:rPr>
      <w:color w:val="0563C1" w:themeColor="hyperlink"/>
      <w:u w:val="single"/>
    </w:rPr>
  </w:style>
  <w:style w:type="table" w:styleId="a7">
    <w:name w:val="Table Grid"/>
    <w:basedOn w:val="a1"/>
    <w:uiPriority w:val="39"/>
    <w:rsid w:val="00EC2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0109">
      <w:bodyDiv w:val="1"/>
      <w:marLeft w:val="0"/>
      <w:marRight w:val="0"/>
      <w:marTop w:val="0"/>
      <w:marBottom w:val="0"/>
      <w:divBdr>
        <w:top w:val="none" w:sz="0" w:space="0" w:color="auto"/>
        <w:left w:val="none" w:sz="0" w:space="0" w:color="auto"/>
        <w:bottom w:val="none" w:sz="0" w:space="0" w:color="auto"/>
        <w:right w:val="none" w:sz="0" w:space="0" w:color="auto"/>
      </w:divBdr>
      <w:divsChild>
        <w:div w:id="175270319">
          <w:marLeft w:val="0"/>
          <w:marRight w:val="0"/>
          <w:marTop w:val="0"/>
          <w:marBottom w:val="0"/>
          <w:divBdr>
            <w:top w:val="none" w:sz="0" w:space="0" w:color="auto"/>
            <w:left w:val="none" w:sz="0" w:space="0" w:color="auto"/>
            <w:bottom w:val="none" w:sz="0" w:space="0" w:color="auto"/>
            <w:right w:val="none" w:sz="0" w:space="0" w:color="auto"/>
          </w:divBdr>
        </w:div>
        <w:div w:id="1965309799">
          <w:marLeft w:val="0"/>
          <w:marRight w:val="0"/>
          <w:marTop w:val="0"/>
          <w:marBottom w:val="0"/>
          <w:divBdr>
            <w:top w:val="none" w:sz="0" w:space="0" w:color="auto"/>
            <w:left w:val="none" w:sz="0" w:space="0" w:color="auto"/>
            <w:bottom w:val="none" w:sz="0" w:space="0" w:color="auto"/>
            <w:right w:val="none" w:sz="0" w:space="0" w:color="auto"/>
          </w:divBdr>
        </w:div>
        <w:div w:id="1324629720">
          <w:marLeft w:val="0"/>
          <w:marRight w:val="0"/>
          <w:marTop w:val="0"/>
          <w:marBottom w:val="0"/>
          <w:divBdr>
            <w:top w:val="none" w:sz="0" w:space="0" w:color="auto"/>
            <w:left w:val="none" w:sz="0" w:space="0" w:color="auto"/>
            <w:bottom w:val="none" w:sz="0" w:space="0" w:color="auto"/>
            <w:right w:val="none" w:sz="0" w:space="0" w:color="auto"/>
          </w:divBdr>
        </w:div>
        <w:div w:id="2008441952">
          <w:marLeft w:val="0"/>
          <w:marRight w:val="0"/>
          <w:marTop w:val="0"/>
          <w:marBottom w:val="0"/>
          <w:divBdr>
            <w:top w:val="none" w:sz="0" w:space="0" w:color="auto"/>
            <w:left w:val="none" w:sz="0" w:space="0" w:color="auto"/>
            <w:bottom w:val="none" w:sz="0" w:space="0" w:color="auto"/>
            <w:right w:val="none" w:sz="0" w:space="0" w:color="auto"/>
          </w:divBdr>
        </w:div>
      </w:divsChild>
    </w:div>
    <w:div w:id="45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08875979">
          <w:marLeft w:val="0"/>
          <w:marRight w:val="0"/>
          <w:marTop w:val="0"/>
          <w:marBottom w:val="0"/>
          <w:divBdr>
            <w:top w:val="none" w:sz="0" w:space="0" w:color="auto"/>
            <w:left w:val="none" w:sz="0" w:space="0" w:color="auto"/>
            <w:bottom w:val="none" w:sz="0" w:space="0" w:color="auto"/>
            <w:right w:val="none" w:sz="0" w:space="0" w:color="auto"/>
          </w:divBdr>
        </w:div>
        <w:div w:id="2073117798">
          <w:marLeft w:val="0"/>
          <w:marRight w:val="0"/>
          <w:marTop w:val="0"/>
          <w:marBottom w:val="0"/>
          <w:divBdr>
            <w:top w:val="none" w:sz="0" w:space="0" w:color="auto"/>
            <w:left w:val="none" w:sz="0" w:space="0" w:color="auto"/>
            <w:bottom w:val="none" w:sz="0" w:space="0" w:color="auto"/>
            <w:right w:val="none" w:sz="0" w:space="0" w:color="auto"/>
          </w:divBdr>
        </w:div>
        <w:div w:id="153575672">
          <w:marLeft w:val="0"/>
          <w:marRight w:val="0"/>
          <w:marTop w:val="0"/>
          <w:marBottom w:val="0"/>
          <w:divBdr>
            <w:top w:val="none" w:sz="0" w:space="0" w:color="auto"/>
            <w:left w:val="none" w:sz="0" w:space="0" w:color="auto"/>
            <w:bottom w:val="none" w:sz="0" w:space="0" w:color="auto"/>
            <w:right w:val="none" w:sz="0" w:space="0" w:color="auto"/>
          </w:divBdr>
        </w:div>
        <w:div w:id="1059400315">
          <w:marLeft w:val="0"/>
          <w:marRight w:val="0"/>
          <w:marTop w:val="0"/>
          <w:marBottom w:val="0"/>
          <w:divBdr>
            <w:top w:val="none" w:sz="0" w:space="0" w:color="auto"/>
            <w:left w:val="none" w:sz="0" w:space="0" w:color="auto"/>
            <w:bottom w:val="none" w:sz="0" w:space="0" w:color="auto"/>
            <w:right w:val="none" w:sz="0" w:space="0" w:color="auto"/>
          </w:divBdr>
        </w:div>
      </w:divsChild>
    </w:div>
    <w:div w:id="1069619548">
      <w:bodyDiv w:val="1"/>
      <w:marLeft w:val="0"/>
      <w:marRight w:val="0"/>
      <w:marTop w:val="0"/>
      <w:marBottom w:val="0"/>
      <w:divBdr>
        <w:top w:val="none" w:sz="0" w:space="0" w:color="auto"/>
        <w:left w:val="none" w:sz="0" w:space="0" w:color="auto"/>
        <w:bottom w:val="none" w:sz="0" w:space="0" w:color="auto"/>
        <w:right w:val="none" w:sz="0" w:space="0" w:color="auto"/>
      </w:divBdr>
    </w:div>
    <w:div w:id="1696730965">
      <w:bodyDiv w:val="1"/>
      <w:marLeft w:val="0"/>
      <w:marRight w:val="0"/>
      <w:marTop w:val="0"/>
      <w:marBottom w:val="0"/>
      <w:divBdr>
        <w:top w:val="none" w:sz="0" w:space="0" w:color="auto"/>
        <w:left w:val="none" w:sz="0" w:space="0" w:color="auto"/>
        <w:bottom w:val="none" w:sz="0" w:space="0" w:color="auto"/>
        <w:right w:val="none" w:sz="0" w:space="0" w:color="auto"/>
      </w:divBdr>
    </w:div>
    <w:div w:id="1754014316">
      <w:bodyDiv w:val="1"/>
      <w:marLeft w:val="0"/>
      <w:marRight w:val="0"/>
      <w:marTop w:val="0"/>
      <w:marBottom w:val="0"/>
      <w:divBdr>
        <w:top w:val="none" w:sz="0" w:space="0" w:color="auto"/>
        <w:left w:val="none" w:sz="0" w:space="0" w:color="auto"/>
        <w:bottom w:val="none" w:sz="0" w:space="0" w:color="auto"/>
        <w:right w:val="none" w:sz="0" w:space="0" w:color="auto"/>
      </w:divBdr>
      <w:divsChild>
        <w:div w:id="1617643254">
          <w:marLeft w:val="0"/>
          <w:marRight w:val="0"/>
          <w:marTop w:val="0"/>
          <w:marBottom w:val="0"/>
          <w:divBdr>
            <w:top w:val="none" w:sz="0" w:space="0" w:color="auto"/>
            <w:left w:val="none" w:sz="0" w:space="0" w:color="auto"/>
            <w:bottom w:val="none" w:sz="0" w:space="0" w:color="auto"/>
            <w:right w:val="none" w:sz="0" w:space="0" w:color="auto"/>
          </w:divBdr>
          <w:divsChild>
            <w:div w:id="1317223878">
              <w:marLeft w:val="0"/>
              <w:marRight w:val="0"/>
              <w:marTop w:val="0"/>
              <w:marBottom w:val="0"/>
              <w:divBdr>
                <w:top w:val="none" w:sz="0" w:space="0" w:color="auto"/>
                <w:left w:val="none" w:sz="0" w:space="0" w:color="auto"/>
                <w:bottom w:val="single" w:sz="6" w:space="0" w:color="000000"/>
                <w:right w:val="none" w:sz="0" w:space="0" w:color="auto"/>
              </w:divBdr>
            </w:div>
          </w:divsChild>
        </w:div>
        <w:div w:id="1864786524">
          <w:marLeft w:val="0"/>
          <w:marRight w:val="0"/>
          <w:marTop w:val="0"/>
          <w:marBottom w:val="0"/>
          <w:divBdr>
            <w:top w:val="none" w:sz="0" w:space="0" w:color="auto"/>
            <w:left w:val="none" w:sz="0" w:space="0" w:color="auto"/>
            <w:bottom w:val="none" w:sz="0" w:space="0" w:color="auto"/>
            <w:right w:val="none" w:sz="0" w:space="0" w:color="auto"/>
          </w:divBdr>
          <w:divsChild>
            <w:div w:id="122311712">
              <w:marLeft w:val="0"/>
              <w:marRight w:val="0"/>
              <w:marTop w:val="0"/>
              <w:marBottom w:val="0"/>
              <w:divBdr>
                <w:top w:val="none" w:sz="0" w:space="0" w:color="auto"/>
                <w:left w:val="none" w:sz="0" w:space="0" w:color="auto"/>
                <w:bottom w:val="none" w:sz="0" w:space="0" w:color="auto"/>
                <w:right w:val="none" w:sz="0" w:space="0" w:color="auto"/>
              </w:divBdr>
              <w:divsChild>
                <w:div w:id="1693805061">
                  <w:marLeft w:val="0"/>
                  <w:marRight w:val="0"/>
                  <w:marTop w:val="0"/>
                  <w:marBottom w:val="0"/>
                  <w:divBdr>
                    <w:top w:val="none" w:sz="0" w:space="0" w:color="auto"/>
                    <w:left w:val="none" w:sz="0" w:space="0" w:color="auto"/>
                    <w:bottom w:val="none" w:sz="0" w:space="0" w:color="auto"/>
                    <w:right w:val="none" w:sz="0" w:space="0" w:color="auto"/>
                  </w:divBdr>
                </w:div>
                <w:div w:id="668674088">
                  <w:marLeft w:val="0"/>
                  <w:marRight w:val="0"/>
                  <w:marTop w:val="0"/>
                  <w:marBottom w:val="0"/>
                  <w:divBdr>
                    <w:top w:val="none" w:sz="0" w:space="0" w:color="auto"/>
                    <w:left w:val="none" w:sz="0" w:space="0" w:color="auto"/>
                    <w:bottom w:val="none" w:sz="0" w:space="0" w:color="auto"/>
                    <w:right w:val="none" w:sz="0" w:space="0" w:color="auto"/>
                  </w:divBdr>
                  <w:divsChild>
                    <w:div w:id="1126972289">
                      <w:marLeft w:val="0"/>
                      <w:marRight w:val="0"/>
                      <w:marTop w:val="0"/>
                      <w:marBottom w:val="0"/>
                      <w:divBdr>
                        <w:top w:val="none" w:sz="0" w:space="0" w:color="auto"/>
                        <w:left w:val="none" w:sz="0" w:space="0" w:color="auto"/>
                        <w:bottom w:val="none" w:sz="0" w:space="0" w:color="auto"/>
                        <w:right w:val="none" w:sz="0" w:space="0" w:color="auto"/>
                      </w:divBdr>
                      <w:divsChild>
                        <w:div w:id="2090351041">
                          <w:marLeft w:val="0"/>
                          <w:marRight w:val="0"/>
                          <w:marTop w:val="0"/>
                          <w:marBottom w:val="0"/>
                          <w:divBdr>
                            <w:top w:val="none" w:sz="0" w:space="0" w:color="auto"/>
                            <w:left w:val="none" w:sz="0" w:space="0" w:color="auto"/>
                            <w:bottom w:val="none" w:sz="0" w:space="0" w:color="auto"/>
                            <w:right w:val="none" w:sz="0" w:space="0" w:color="auto"/>
                          </w:divBdr>
                        </w:div>
                      </w:divsChild>
                    </w:div>
                    <w:div w:id="24645465">
                      <w:marLeft w:val="0"/>
                      <w:marRight w:val="0"/>
                      <w:marTop w:val="0"/>
                      <w:marBottom w:val="0"/>
                      <w:divBdr>
                        <w:top w:val="none" w:sz="0" w:space="0" w:color="auto"/>
                        <w:left w:val="none" w:sz="0" w:space="0" w:color="auto"/>
                        <w:bottom w:val="none" w:sz="0" w:space="0" w:color="auto"/>
                        <w:right w:val="none" w:sz="0" w:space="0" w:color="auto"/>
                      </w:divBdr>
                      <w:divsChild>
                        <w:div w:id="1561210790">
                          <w:marLeft w:val="0"/>
                          <w:marRight w:val="0"/>
                          <w:marTop w:val="0"/>
                          <w:marBottom w:val="0"/>
                          <w:divBdr>
                            <w:top w:val="none" w:sz="0" w:space="0" w:color="auto"/>
                            <w:left w:val="none" w:sz="0" w:space="0" w:color="auto"/>
                            <w:bottom w:val="none" w:sz="0" w:space="0" w:color="auto"/>
                            <w:right w:val="none" w:sz="0" w:space="0" w:color="auto"/>
                          </w:divBdr>
                        </w:div>
                      </w:divsChild>
                    </w:div>
                    <w:div w:id="13042029">
                      <w:marLeft w:val="0"/>
                      <w:marRight w:val="0"/>
                      <w:marTop w:val="0"/>
                      <w:marBottom w:val="0"/>
                      <w:divBdr>
                        <w:top w:val="none" w:sz="0" w:space="0" w:color="auto"/>
                        <w:left w:val="none" w:sz="0" w:space="0" w:color="auto"/>
                        <w:bottom w:val="none" w:sz="0" w:space="0" w:color="auto"/>
                        <w:right w:val="none" w:sz="0" w:space="0" w:color="auto"/>
                      </w:divBdr>
                      <w:divsChild>
                        <w:div w:id="1635866480">
                          <w:marLeft w:val="0"/>
                          <w:marRight w:val="0"/>
                          <w:marTop w:val="0"/>
                          <w:marBottom w:val="0"/>
                          <w:divBdr>
                            <w:top w:val="none" w:sz="0" w:space="0" w:color="auto"/>
                            <w:left w:val="none" w:sz="0" w:space="0" w:color="auto"/>
                            <w:bottom w:val="none" w:sz="0" w:space="0" w:color="auto"/>
                            <w:right w:val="none" w:sz="0" w:space="0" w:color="auto"/>
                          </w:divBdr>
                        </w:div>
                      </w:divsChild>
                    </w:div>
                    <w:div w:id="1755281184">
                      <w:marLeft w:val="0"/>
                      <w:marRight w:val="0"/>
                      <w:marTop w:val="0"/>
                      <w:marBottom w:val="0"/>
                      <w:divBdr>
                        <w:top w:val="none" w:sz="0" w:space="0" w:color="auto"/>
                        <w:left w:val="none" w:sz="0" w:space="0" w:color="auto"/>
                        <w:bottom w:val="none" w:sz="0" w:space="0" w:color="auto"/>
                        <w:right w:val="none" w:sz="0" w:space="0" w:color="auto"/>
                      </w:divBdr>
                      <w:divsChild>
                        <w:div w:id="893931792">
                          <w:marLeft w:val="0"/>
                          <w:marRight w:val="0"/>
                          <w:marTop w:val="0"/>
                          <w:marBottom w:val="0"/>
                          <w:divBdr>
                            <w:top w:val="none" w:sz="0" w:space="0" w:color="auto"/>
                            <w:left w:val="none" w:sz="0" w:space="0" w:color="auto"/>
                            <w:bottom w:val="none" w:sz="0" w:space="0" w:color="auto"/>
                            <w:right w:val="none" w:sz="0" w:space="0" w:color="auto"/>
                          </w:divBdr>
                        </w:div>
                      </w:divsChild>
                    </w:div>
                    <w:div w:id="330446634">
                      <w:marLeft w:val="0"/>
                      <w:marRight w:val="0"/>
                      <w:marTop w:val="0"/>
                      <w:marBottom w:val="0"/>
                      <w:divBdr>
                        <w:top w:val="none" w:sz="0" w:space="0" w:color="auto"/>
                        <w:left w:val="none" w:sz="0" w:space="0" w:color="auto"/>
                        <w:bottom w:val="none" w:sz="0" w:space="0" w:color="auto"/>
                        <w:right w:val="none" w:sz="0" w:space="0" w:color="auto"/>
                      </w:divBdr>
                      <w:divsChild>
                        <w:div w:id="930283694">
                          <w:marLeft w:val="0"/>
                          <w:marRight w:val="0"/>
                          <w:marTop w:val="0"/>
                          <w:marBottom w:val="0"/>
                          <w:divBdr>
                            <w:top w:val="none" w:sz="0" w:space="0" w:color="auto"/>
                            <w:left w:val="none" w:sz="0" w:space="0" w:color="auto"/>
                            <w:bottom w:val="none" w:sz="0" w:space="0" w:color="auto"/>
                            <w:right w:val="none" w:sz="0" w:space="0" w:color="auto"/>
                          </w:divBdr>
                        </w:div>
                      </w:divsChild>
                    </w:div>
                    <w:div w:id="459879561">
                      <w:marLeft w:val="0"/>
                      <w:marRight w:val="0"/>
                      <w:marTop w:val="0"/>
                      <w:marBottom w:val="0"/>
                      <w:divBdr>
                        <w:top w:val="none" w:sz="0" w:space="0" w:color="auto"/>
                        <w:left w:val="none" w:sz="0" w:space="0" w:color="auto"/>
                        <w:bottom w:val="none" w:sz="0" w:space="0" w:color="auto"/>
                        <w:right w:val="none" w:sz="0" w:space="0" w:color="auto"/>
                      </w:divBdr>
                      <w:divsChild>
                        <w:div w:id="1858929158">
                          <w:marLeft w:val="0"/>
                          <w:marRight w:val="0"/>
                          <w:marTop w:val="0"/>
                          <w:marBottom w:val="0"/>
                          <w:divBdr>
                            <w:top w:val="none" w:sz="0" w:space="0" w:color="auto"/>
                            <w:left w:val="none" w:sz="0" w:space="0" w:color="auto"/>
                            <w:bottom w:val="none" w:sz="0" w:space="0" w:color="auto"/>
                            <w:right w:val="none" w:sz="0" w:space="0" w:color="auto"/>
                          </w:divBdr>
                        </w:div>
                      </w:divsChild>
                    </w:div>
                    <w:div w:id="595019468">
                      <w:marLeft w:val="0"/>
                      <w:marRight w:val="0"/>
                      <w:marTop w:val="0"/>
                      <w:marBottom w:val="0"/>
                      <w:divBdr>
                        <w:top w:val="none" w:sz="0" w:space="0" w:color="auto"/>
                        <w:left w:val="none" w:sz="0" w:space="0" w:color="auto"/>
                        <w:bottom w:val="none" w:sz="0" w:space="0" w:color="auto"/>
                        <w:right w:val="none" w:sz="0" w:space="0" w:color="auto"/>
                      </w:divBdr>
                      <w:divsChild>
                        <w:div w:id="66536023">
                          <w:marLeft w:val="0"/>
                          <w:marRight w:val="0"/>
                          <w:marTop w:val="0"/>
                          <w:marBottom w:val="0"/>
                          <w:divBdr>
                            <w:top w:val="none" w:sz="0" w:space="0" w:color="auto"/>
                            <w:left w:val="none" w:sz="0" w:space="0" w:color="auto"/>
                            <w:bottom w:val="none" w:sz="0" w:space="0" w:color="auto"/>
                            <w:right w:val="none" w:sz="0" w:space="0" w:color="auto"/>
                          </w:divBdr>
                        </w:div>
                      </w:divsChild>
                    </w:div>
                    <w:div w:id="1076512418">
                      <w:marLeft w:val="0"/>
                      <w:marRight w:val="0"/>
                      <w:marTop w:val="0"/>
                      <w:marBottom w:val="0"/>
                      <w:divBdr>
                        <w:top w:val="none" w:sz="0" w:space="0" w:color="auto"/>
                        <w:left w:val="none" w:sz="0" w:space="0" w:color="auto"/>
                        <w:bottom w:val="none" w:sz="0" w:space="0" w:color="auto"/>
                        <w:right w:val="none" w:sz="0" w:space="0" w:color="auto"/>
                      </w:divBdr>
                      <w:divsChild>
                        <w:div w:id="210961843">
                          <w:marLeft w:val="0"/>
                          <w:marRight w:val="0"/>
                          <w:marTop w:val="0"/>
                          <w:marBottom w:val="0"/>
                          <w:divBdr>
                            <w:top w:val="none" w:sz="0" w:space="0" w:color="auto"/>
                            <w:left w:val="none" w:sz="0" w:space="0" w:color="auto"/>
                            <w:bottom w:val="none" w:sz="0" w:space="0" w:color="auto"/>
                            <w:right w:val="none" w:sz="0" w:space="0" w:color="auto"/>
                          </w:divBdr>
                        </w:div>
                      </w:divsChild>
                    </w:div>
                    <w:div w:id="15348429">
                      <w:marLeft w:val="0"/>
                      <w:marRight w:val="0"/>
                      <w:marTop w:val="0"/>
                      <w:marBottom w:val="0"/>
                      <w:divBdr>
                        <w:top w:val="none" w:sz="0" w:space="0" w:color="auto"/>
                        <w:left w:val="none" w:sz="0" w:space="0" w:color="auto"/>
                        <w:bottom w:val="none" w:sz="0" w:space="0" w:color="auto"/>
                        <w:right w:val="none" w:sz="0" w:space="0" w:color="auto"/>
                      </w:divBdr>
                      <w:divsChild>
                        <w:div w:id="1312752033">
                          <w:marLeft w:val="0"/>
                          <w:marRight w:val="0"/>
                          <w:marTop w:val="0"/>
                          <w:marBottom w:val="0"/>
                          <w:divBdr>
                            <w:top w:val="none" w:sz="0" w:space="0" w:color="auto"/>
                            <w:left w:val="none" w:sz="0" w:space="0" w:color="auto"/>
                            <w:bottom w:val="none" w:sz="0" w:space="0" w:color="auto"/>
                            <w:right w:val="none" w:sz="0" w:space="0" w:color="auto"/>
                          </w:divBdr>
                        </w:div>
                      </w:divsChild>
                    </w:div>
                    <w:div w:id="763723488">
                      <w:marLeft w:val="0"/>
                      <w:marRight w:val="0"/>
                      <w:marTop w:val="0"/>
                      <w:marBottom w:val="0"/>
                      <w:divBdr>
                        <w:top w:val="none" w:sz="0" w:space="0" w:color="auto"/>
                        <w:left w:val="none" w:sz="0" w:space="0" w:color="auto"/>
                        <w:bottom w:val="none" w:sz="0" w:space="0" w:color="auto"/>
                        <w:right w:val="none" w:sz="0" w:space="0" w:color="auto"/>
                      </w:divBdr>
                      <w:divsChild>
                        <w:div w:id="122041055">
                          <w:marLeft w:val="0"/>
                          <w:marRight w:val="0"/>
                          <w:marTop w:val="0"/>
                          <w:marBottom w:val="0"/>
                          <w:divBdr>
                            <w:top w:val="none" w:sz="0" w:space="0" w:color="auto"/>
                            <w:left w:val="none" w:sz="0" w:space="0" w:color="auto"/>
                            <w:bottom w:val="none" w:sz="0" w:space="0" w:color="auto"/>
                            <w:right w:val="none" w:sz="0" w:space="0" w:color="auto"/>
                          </w:divBdr>
                        </w:div>
                      </w:divsChild>
                    </w:div>
                    <w:div w:id="1642732575">
                      <w:marLeft w:val="0"/>
                      <w:marRight w:val="0"/>
                      <w:marTop w:val="0"/>
                      <w:marBottom w:val="0"/>
                      <w:divBdr>
                        <w:top w:val="none" w:sz="0" w:space="0" w:color="auto"/>
                        <w:left w:val="none" w:sz="0" w:space="0" w:color="auto"/>
                        <w:bottom w:val="none" w:sz="0" w:space="0" w:color="auto"/>
                        <w:right w:val="none" w:sz="0" w:space="0" w:color="auto"/>
                      </w:divBdr>
                      <w:divsChild>
                        <w:div w:id="2090690740">
                          <w:marLeft w:val="0"/>
                          <w:marRight w:val="0"/>
                          <w:marTop w:val="0"/>
                          <w:marBottom w:val="0"/>
                          <w:divBdr>
                            <w:top w:val="none" w:sz="0" w:space="0" w:color="auto"/>
                            <w:left w:val="none" w:sz="0" w:space="0" w:color="auto"/>
                            <w:bottom w:val="none" w:sz="0" w:space="0" w:color="auto"/>
                            <w:right w:val="none" w:sz="0" w:space="0" w:color="auto"/>
                          </w:divBdr>
                        </w:div>
                      </w:divsChild>
                    </w:div>
                    <w:div w:id="580481895">
                      <w:marLeft w:val="0"/>
                      <w:marRight w:val="0"/>
                      <w:marTop w:val="0"/>
                      <w:marBottom w:val="0"/>
                      <w:divBdr>
                        <w:top w:val="none" w:sz="0" w:space="0" w:color="auto"/>
                        <w:left w:val="none" w:sz="0" w:space="0" w:color="auto"/>
                        <w:bottom w:val="none" w:sz="0" w:space="0" w:color="auto"/>
                        <w:right w:val="none" w:sz="0" w:space="0" w:color="auto"/>
                      </w:divBdr>
                      <w:divsChild>
                        <w:div w:id="1782450421">
                          <w:marLeft w:val="0"/>
                          <w:marRight w:val="0"/>
                          <w:marTop w:val="0"/>
                          <w:marBottom w:val="0"/>
                          <w:divBdr>
                            <w:top w:val="none" w:sz="0" w:space="0" w:color="auto"/>
                            <w:left w:val="none" w:sz="0" w:space="0" w:color="auto"/>
                            <w:bottom w:val="none" w:sz="0" w:space="0" w:color="auto"/>
                            <w:right w:val="none" w:sz="0" w:space="0" w:color="auto"/>
                          </w:divBdr>
                        </w:div>
                      </w:divsChild>
                    </w:div>
                    <w:div w:id="94520140">
                      <w:marLeft w:val="0"/>
                      <w:marRight w:val="0"/>
                      <w:marTop w:val="0"/>
                      <w:marBottom w:val="0"/>
                      <w:divBdr>
                        <w:top w:val="none" w:sz="0" w:space="0" w:color="auto"/>
                        <w:left w:val="none" w:sz="0" w:space="0" w:color="auto"/>
                        <w:bottom w:val="none" w:sz="0" w:space="0" w:color="auto"/>
                        <w:right w:val="none" w:sz="0" w:space="0" w:color="auto"/>
                      </w:divBdr>
                      <w:divsChild>
                        <w:div w:id="1823814353">
                          <w:marLeft w:val="0"/>
                          <w:marRight w:val="0"/>
                          <w:marTop w:val="0"/>
                          <w:marBottom w:val="0"/>
                          <w:divBdr>
                            <w:top w:val="none" w:sz="0" w:space="0" w:color="auto"/>
                            <w:left w:val="none" w:sz="0" w:space="0" w:color="auto"/>
                            <w:bottom w:val="none" w:sz="0" w:space="0" w:color="auto"/>
                            <w:right w:val="none" w:sz="0" w:space="0" w:color="auto"/>
                          </w:divBdr>
                        </w:div>
                      </w:divsChild>
                    </w:div>
                    <w:div w:id="386729485">
                      <w:marLeft w:val="0"/>
                      <w:marRight w:val="0"/>
                      <w:marTop w:val="0"/>
                      <w:marBottom w:val="0"/>
                      <w:divBdr>
                        <w:top w:val="none" w:sz="0" w:space="0" w:color="auto"/>
                        <w:left w:val="none" w:sz="0" w:space="0" w:color="auto"/>
                        <w:bottom w:val="none" w:sz="0" w:space="0" w:color="auto"/>
                        <w:right w:val="none" w:sz="0" w:space="0" w:color="auto"/>
                      </w:divBdr>
                      <w:divsChild>
                        <w:div w:id="1626548120">
                          <w:marLeft w:val="0"/>
                          <w:marRight w:val="0"/>
                          <w:marTop w:val="0"/>
                          <w:marBottom w:val="0"/>
                          <w:divBdr>
                            <w:top w:val="none" w:sz="0" w:space="0" w:color="auto"/>
                            <w:left w:val="none" w:sz="0" w:space="0" w:color="auto"/>
                            <w:bottom w:val="none" w:sz="0" w:space="0" w:color="auto"/>
                            <w:right w:val="none" w:sz="0" w:space="0" w:color="auto"/>
                          </w:divBdr>
                        </w:div>
                      </w:divsChild>
                    </w:div>
                    <w:div w:id="1541698493">
                      <w:marLeft w:val="0"/>
                      <w:marRight w:val="0"/>
                      <w:marTop w:val="0"/>
                      <w:marBottom w:val="0"/>
                      <w:divBdr>
                        <w:top w:val="none" w:sz="0" w:space="0" w:color="auto"/>
                        <w:left w:val="none" w:sz="0" w:space="0" w:color="auto"/>
                        <w:bottom w:val="none" w:sz="0" w:space="0" w:color="auto"/>
                        <w:right w:val="none" w:sz="0" w:space="0" w:color="auto"/>
                      </w:divBdr>
                      <w:divsChild>
                        <w:div w:id="940643605">
                          <w:marLeft w:val="0"/>
                          <w:marRight w:val="0"/>
                          <w:marTop w:val="0"/>
                          <w:marBottom w:val="0"/>
                          <w:divBdr>
                            <w:top w:val="none" w:sz="0" w:space="0" w:color="auto"/>
                            <w:left w:val="none" w:sz="0" w:space="0" w:color="auto"/>
                            <w:bottom w:val="none" w:sz="0" w:space="0" w:color="auto"/>
                            <w:right w:val="none" w:sz="0" w:space="0" w:color="auto"/>
                          </w:divBdr>
                        </w:div>
                      </w:divsChild>
                    </w:div>
                    <w:div w:id="759908252">
                      <w:marLeft w:val="0"/>
                      <w:marRight w:val="0"/>
                      <w:marTop w:val="0"/>
                      <w:marBottom w:val="0"/>
                      <w:divBdr>
                        <w:top w:val="none" w:sz="0" w:space="0" w:color="auto"/>
                        <w:left w:val="none" w:sz="0" w:space="0" w:color="auto"/>
                        <w:bottom w:val="none" w:sz="0" w:space="0" w:color="auto"/>
                        <w:right w:val="none" w:sz="0" w:space="0" w:color="auto"/>
                      </w:divBdr>
                      <w:divsChild>
                        <w:div w:id="980572704">
                          <w:marLeft w:val="0"/>
                          <w:marRight w:val="0"/>
                          <w:marTop w:val="0"/>
                          <w:marBottom w:val="0"/>
                          <w:divBdr>
                            <w:top w:val="none" w:sz="0" w:space="0" w:color="auto"/>
                            <w:left w:val="none" w:sz="0" w:space="0" w:color="auto"/>
                            <w:bottom w:val="none" w:sz="0" w:space="0" w:color="auto"/>
                            <w:right w:val="none" w:sz="0" w:space="0" w:color="auto"/>
                          </w:divBdr>
                        </w:div>
                      </w:divsChild>
                    </w:div>
                    <w:div w:id="1358895608">
                      <w:marLeft w:val="0"/>
                      <w:marRight w:val="0"/>
                      <w:marTop w:val="0"/>
                      <w:marBottom w:val="0"/>
                      <w:divBdr>
                        <w:top w:val="none" w:sz="0" w:space="0" w:color="auto"/>
                        <w:left w:val="none" w:sz="0" w:space="0" w:color="auto"/>
                        <w:bottom w:val="none" w:sz="0" w:space="0" w:color="auto"/>
                        <w:right w:val="none" w:sz="0" w:space="0" w:color="auto"/>
                      </w:divBdr>
                      <w:divsChild>
                        <w:div w:id="981008399">
                          <w:marLeft w:val="0"/>
                          <w:marRight w:val="0"/>
                          <w:marTop w:val="0"/>
                          <w:marBottom w:val="0"/>
                          <w:divBdr>
                            <w:top w:val="none" w:sz="0" w:space="0" w:color="auto"/>
                            <w:left w:val="none" w:sz="0" w:space="0" w:color="auto"/>
                            <w:bottom w:val="none" w:sz="0" w:space="0" w:color="auto"/>
                            <w:right w:val="none" w:sz="0" w:space="0" w:color="auto"/>
                          </w:divBdr>
                        </w:div>
                      </w:divsChild>
                    </w:div>
                    <w:div w:id="900020556">
                      <w:marLeft w:val="0"/>
                      <w:marRight w:val="0"/>
                      <w:marTop w:val="0"/>
                      <w:marBottom w:val="0"/>
                      <w:divBdr>
                        <w:top w:val="none" w:sz="0" w:space="0" w:color="auto"/>
                        <w:left w:val="none" w:sz="0" w:space="0" w:color="auto"/>
                        <w:bottom w:val="none" w:sz="0" w:space="0" w:color="auto"/>
                        <w:right w:val="none" w:sz="0" w:space="0" w:color="auto"/>
                      </w:divBdr>
                      <w:divsChild>
                        <w:div w:id="1385105263">
                          <w:marLeft w:val="0"/>
                          <w:marRight w:val="0"/>
                          <w:marTop w:val="0"/>
                          <w:marBottom w:val="0"/>
                          <w:divBdr>
                            <w:top w:val="none" w:sz="0" w:space="0" w:color="auto"/>
                            <w:left w:val="none" w:sz="0" w:space="0" w:color="auto"/>
                            <w:bottom w:val="none" w:sz="0" w:space="0" w:color="auto"/>
                            <w:right w:val="none" w:sz="0" w:space="0" w:color="auto"/>
                          </w:divBdr>
                        </w:div>
                      </w:divsChild>
                    </w:div>
                    <w:div w:id="626470364">
                      <w:marLeft w:val="0"/>
                      <w:marRight w:val="0"/>
                      <w:marTop w:val="0"/>
                      <w:marBottom w:val="0"/>
                      <w:divBdr>
                        <w:top w:val="none" w:sz="0" w:space="0" w:color="auto"/>
                        <w:left w:val="none" w:sz="0" w:space="0" w:color="auto"/>
                        <w:bottom w:val="none" w:sz="0" w:space="0" w:color="auto"/>
                        <w:right w:val="none" w:sz="0" w:space="0" w:color="auto"/>
                      </w:divBdr>
                      <w:divsChild>
                        <w:div w:id="1057820580">
                          <w:marLeft w:val="0"/>
                          <w:marRight w:val="0"/>
                          <w:marTop w:val="0"/>
                          <w:marBottom w:val="0"/>
                          <w:divBdr>
                            <w:top w:val="none" w:sz="0" w:space="0" w:color="auto"/>
                            <w:left w:val="none" w:sz="0" w:space="0" w:color="auto"/>
                            <w:bottom w:val="none" w:sz="0" w:space="0" w:color="auto"/>
                            <w:right w:val="none" w:sz="0" w:space="0" w:color="auto"/>
                          </w:divBdr>
                        </w:div>
                      </w:divsChild>
                    </w:div>
                    <w:div w:id="1070034192">
                      <w:marLeft w:val="0"/>
                      <w:marRight w:val="0"/>
                      <w:marTop w:val="0"/>
                      <w:marBottom w:val="0"/>
                      <w:divBdr>
                        <w:top w:val="none" w:sz="0" w:space="0" w:color="auto"/>
                        <w:left w:val="none" w:sz="0" w:space="0" w:color="auto"/>
                        <w:bottom w:val="none" w:sz="0" w:space="0" w:color="auto"/>
                        <w:right w:val="none" w:sz="0" w:space="0" w:color="auto"/>
                      </w:divBdr>
                      <w:divsChild>
                        <w:div w:id="1459684424">
                          <w:marLeft w:val="0"/>
                          <w:marRight w:val="0"/>
                          <w:marTop w:val="0"/>
                          <w:marBottom w:val="0"/>
                          <w:divBdr>
                            <w:top w:val="none" w:sz="0" w:space="0" w:color="auto"/>
                            <w:left w:val="none" w:sz="0" w:space="0" w:color="auto"/>
                            <w:bottom w:val="none" w:sz="0" w:space="0" w:color="auto"/>
                            <w:right w:val="none" w:sz="0" w:space="0" w:color="auto"/>
                          </w:divBdr>
                        </w:div>
                      </w:divsChild>
                    </w:div>
                    <w:div w:id="92438115">
                      <w:marLeft w:val="0"/>
                      <w:marRight w:val="0"/>
                      <w:marTop w:val="0"/>
                      <w:marBottom w:val="0"/>
                      <w:divBdr>
                        <w:top w:val="none" w:sz="0" w:space="0" w:color="auto"/>
                        <w:left w:val="none" w:sz="0" w:space="0" w:color="auto"/>
                        <w:bottom w:val="none" w:sz="0" w:space="0" w:color="auto"/>
                        <w:right w:val="none" w:sz="0" w:space="0" w:color="auto"/>
                      </w:divBdr>
                      <w:divsChild>
                        <w:div w:id="868419625">
                          <w:marLeft w:val="0"/>
                          <w:marRight w:val="0"/>
                          <w:marTop w:val="0"/>
                          <w:marBottom w:val="0"/>
                          <w:divBdr>
                            <w:top w:val="none" w:sz="0" w:space="0" w:color="auto"/>
                            <w:left w:val="none" w:sz="0" w:space="0" w:color="auto"/>
                            <w:bottom w:val="none" w:sz="0" w:space="0" w:color="auto"/>
                            <w:right w:val="none" w:sz="0" w:space="0" w:color="auto"/>
                          </w:divBdr>
                        </w:div>
                      </w:divsChild>
                    </w:div>
                    <w:div w:id="607273635">
                      <w:marLeft w:val="0"/>
                      <w:marRight w:val="0"/>
                      <w:marTop w:val="0"/>
                      <w:marBottom w:val="0"/>
                      <w:divBdr>
                        <w:top w:val="none" w:sz="0" w:space="0" w:color="auto"/>
                        <w:left w:val="none" w:sz="0" w:space="0" w:color="auto"/>
                        <w:bottom w:val="none" w:sz="0" w:space="0" w:color="auto"/>
                        <w:right w:val="none" w:sz="0" w:space="0" w:color="auto"/>
                      </w:divBdr>
                      <w:divsChild>
                        <w:div w:id="1291595717">
                          <w:marLeft w:val="0"/>
                          <w:marRight w:val="0"/>
                          <w:marTop w:val="0"/>
                          <w:marBottom w:val="0"/>
                          <w:divBdr>
                            <w:top w:val="none" w:sz="0" w:space="0" w:color="auto"/>
                            <w:left w:val="none" w:sz="0" w:space="0" w:color="auto"/>
                            <w:bottom w:val="none" w:sz="0" w:space="0" w:color="auto"/>
                            <w:right w:val="none" w:sz="0" w:space="0" w:color="auto"/>
                          </w:divBdr>
                        </w:div>
                      </w:divsChild>
                    </w:div>
                    <w:div w:id="954603839">
                      <w:marLeft w:val="0"/>
                      <w:marRight w:val="0"/>
                      <w:marTop w:val="0"/>
                      <w:marBottom w:val="0"/>
                      <w:divBdr>
                        <w:top w:val="none" w:sz="0" w:space="0" w:color="auto"/>
                        <w:left w:val="none" w:sz="0" w:space="0" w:color="auto"/>
                        <w:bottom w:val="none" w:sz="0" w:space="0" w:color="auto"/>
                        <w:right w:val="none" w:sz="0" w:space="0" w:color="auto"/>
                      </w:divBdr>
                      <w:divsChild>
                        <w:div w:id="40327062">
                          <w:marLeft w:val="0"/>
                          <w:marRight w:val="0"/>
                          <w:marTop w:val="0"/>
                          <w:marBottom w:val="0"/>
                          <w:divBdr>
                            <w:top w:val="none" w:sz="0" w:space="0" w:color="auto"/>
                            <w:left w:val="none" w:sz="0" w:space="0" w:color="auto"/>
                            <w:bottom w:val="none" w:sz="0" w:space="0" w:color="auto"/>
                            <w:right w:val="none" w:sz="0" w:space="0" w:color="auto"/>
                          </w:divBdr>
                        </w:div>
                      </w:divsChild>
                    </w:div>
                    <w:div w:id="1171682248">
                      <w:marLeft w:val="0"/>
                      <w:marRight w:val="0"/>
                      <w:marTop w:val="0"/>
                      <w:marBottom w:val="0"/>
                      <w:divBdr>
                        <w:top w:val="none" w:sz="0" w:space="0" w:color="auto"/>
                        <w:left w:val="none" w:sz="0" w:space="0" w:color="auto"/>
                        <w:bottom w:val="none" w:sz="0" w:space="0" w:color="auto"/>
                        <w:right w:val="none" w:sz="0" w:space="0" w:color="auto"/>
                      </w:divBdr>
                      <w:divsChild>
                        <w:div w:id="118424311">
                          <w:marLeft w:val="0"/>
                          <w:marRight w:val="0"/>
                          <w:marTop w:val="0"/>
                          <w:marBottom w:val="0"/>
                          <w:divBdr>
                            <w:top w:val="none" w:sz="0" w:space="0" w:color="auto"/>
                            <w:left w:val="none" w:sz="0" w:space="0" w:color="auto"/>
                            <w:bottom w:val="none" w:sz="0" w:space="0" w:color="auto"/>
                            <w:right w:val="none" w:sz="0" w:space="0" w:color="auto"/>
                          </w:divBdr>
                        </w:div>
                      </w:divsChild>
                    </w:div>
                    <w:div w:id="1359308924">
                      <w:marLeft w:val="0"/>
                      <w:marRight w:val="0"/>
                      <w:marTop w:val="0"/>
                      <w:marBottom w:val="0"/>
                      <w:divBdr>
                        <w:top w:val="none" w:sz="0" w:space="0" w:color="auto"/>
                        <w:left w:val="none" w:sz="0" w:space="0" w:color="auto"/>
                        <w:bottom w:val="none" w:sz="0" w:space="0" w:color="auto"/>
                        <w:right w:val="none" w:sz="0" w:space="0" w:color="auto"/>
                      </w:divBdr>
                      <w:divsChild>
                        <w:div w:id="1850681732">
                          <w:marLeft w:val="0"/>
                          <w:marRight w:val="0"/>
                          <w:marTop w:val="0"/>
                          <w:marBottom w:val="0"/>
                          <w:divBdr>
                            <w:top w:val="none" w:sz="0" w:space="0" w:color="auto"/>
                            <w:left w:val="none" w:sz="0" w:space="0" w:color="auto"/>
                            <w:bottom w:val="none" w:sz="0" w:space="0" w:color="auto"/>
                            <w:right w:val="none" w:sz="0" w:space="0" w:color="auto"/>
                          </w:divBdr>
                        </w:div>
                      </w:divsChild>
                    </w:div>
                    <w:div w:id="674303975">
                      <w:marLeft w:val="0"/>
                      <w:marRight w:val="0"/>
                      <w:marTop w:val="0"/>
                      <w:marBottom w:val="0"/>
                      <w:divBdr>
                        <w:top w:val="none" w:sz="0" w:space="0" w:color="auto"/>
                        <w:left w:val="none" w:sz="0" w:space="0" w:color="auto"/>
                        <w:bottom w:val="none" w:sz="0" w:space="0" w:color="auto"/>
                        <w:right w:val="none" w:sz="0" w:space="0" w:color="auto"/>
                      </w:divBdr>
                      <w:divsChild>
                        <w:div w:id="220211337">
                          <w:marLeft w:val="0"/>
                          <w:marRight w:val="0"/>
                          <w:marTop w:val="0"/>
                          <w:marBottom w:val="0"/>
                          <w:divBdr>
                            <w:top w:val="none" w:sz="0" w:space="0" w:color="auto"/>
                            <w:left w:val="none" w:sz="0" w:space="0" w:color="auto"/>
                            <w:bottom w:val="none" w:sz="0" w:space="0" w:color="auto"/>
                            <w:right w:val="none" w:sz="0" w:space="0" w:color="auto"/>
                          </w:divBdr>
                        </w:div>
                      </w:divsChild>
                    </w:div>
                    <w:div w:id="1285961105">
                      <w:marLeft w:val="0"/>
                      <w:marRight w:val="0"/>
                      <w:marTop w:val="0"/>
                      <w:marBottom w:val="0"/>
                      <w:divBdr>
                        <w:top w:val="none" w:sz="0" w:space="0" w:color="auto"/>
                        <w:left w:val="none" w:sz="0" w:space="0" w:color="auto"/>
                        <w:bottom w:val="none" w:sz="0" w:space="0" w:color="auto"/>
                        <w:right w:val="none" w:sz="0" w:space="0" w:color="auto"/>
                      </w:divBdr>
                      <w:divsChild>
                        <w:div w:id="583610703">
                          <w:marLeft w:val="0"/>
                          <w:marRight w:val="0"/>
                          <w:marTop w:val="0"/>
                          <w:marBottom w:val="0"/>
                          <w:divBdr>
                            <w:top w:val="none" w:sz="0" w:space="0" w:color="auto"/>
                            <w:left w:val="none" w:sz="0" w:space="0" w:color="auto"/>
                            <w:bottom w:val="none" w:sz="0" w:space="0" w:color="auto"/>
                            <w:right w:val="none" w:sz="0" w:space="0" w:color="auto"/>
                          </w:divBdr>
                        </w:div>
                      </w:divsChild>
                    </w:div>
                    <w:div w:id="306327616">
                      <w:marLeft w:val="0"/>
                      <w:marRight w:val="0"/>
                      <w:marTop w:val="0"/>
                      <w:marBottom w:val="0"/>
                      <w:divBdr>
                        <w:top w:val="none" w:sz="0" w:space="0" w:color="auto"/>
                        <w:left w:val="none" w:sz="0" w:space="0" w:color="auto"/>
                        <w:bottom w:val="none" w:sz="0" w:space="0" w:color="auto"/>
                        <w:right w:val="none" w:sz="0" w:space="0" w:color="auto"/>
                      </w:divBdr>
                      <w:divsChild>
                        <w:div w:id="485710825">
                          <w:marLeft w:val="0"/>
                          <w:marRight w:val="0"/>
                          <w:marTop w:val="0"/>
                          <w:marBottom w:val="0"/>
                          <w:divBdr>
                            <w:top w:val="none" w:sz="0" w:space="0" w:color="auto"/>
                            <w:left w:val="none" w:sz="0" w:space="0" w:color="auto"/>
                            <w:bottom w:val="none" w:sz="0" w:space="0" w:color="auto"/>
                            <w:right w:val="none" w:sz="0" w:space="0" w:color="auto"/>
                          </w:divBdr>
                        </w:div>
                      </w:divsChild>
                    </w:div>
                    <w:div w:id="1694645042">
                      <w:marLeft w:val="0"/>
                      <w:marRight w:val="0"/>
                      <w:marTop w:val="0"/>
                      <w:marBottom w:val="0"/>
                      <w:divBdr>
                        <w:top w:val="none" w:sz="0" w:space="0" w:color="auto"/>
                        <w:left w:val="none" w:sz="0" w:space="0" w:color="auto"/>
                        <w:bottom w:val="none" w:sz="0" w:space="0" w:color="auto"/>
                        <w:right w:val="none" w:sz="0" w:space="0" w:color="auto"/>
                      </w:divBdr>
                      <w:divsChild>
                        <w:div w:id="813133547">
                          <w:marLeft w:val="0"/>
                          <w:marRight w:val="0"/>
                          <w:marTop w:val="0"/>
                          <w:marBottom w:val="0"/>
                          <w:divBdr>
                            <w:top w:val="none" w:sz="0" w:space="0" w:color="auto"/>
                            <w:left w:val="none" w:sz="0" w:space="0" w:color="auto"/>
                            <w:bottom w:val="none" w:sz="0" w:space="0" w:color="auto"/>
                            <w:right w:val="none" w:sz="0" w:space="0" w:color="auto"/>
                          </w:divBdr>
                        </w:div>
                      </w:divsChild>
                    </w:div>
                    <w:div w:id="100805181">
                      <w:marLeft w:val="0"/>
                      <w:marRight w:val="0"/>
                      <w:marTop w:val="0"/>
                      <w:marBottom w:val="0"/>
                      <w:divBdr>
                        <w:top w:val="none" w:sz="0" w:space="0" w:color="auto"/>
                        <w:left w:val="none" w:sz="0" w:space="0" w:color="auto"/>
                        <w:bottom w:val="none" w:sz="0" w:space="0" w:color="auto"/>
                        <w:right w:val="none" w:sz="0" w:space="0" w:color="auto"/>
                      </w:divBdr>
                      <w:divsChild>
                        <w:div w:id="286400457">
                          <w:marLeft w:val="0"/>
                          <w:marRight w:val="0"/>
                          <w:marTop w:val="0"/>
                          <w:marBottom w:val="0"/>
                          <w:divBdr>
                            <w:top w:val="none" w:sz="0" w:space="0" w:color="auto"/>
                            <w:left w:val="none" w:sz="0" w:space="0" w:color="auto"/>
                            <w:bottom w:val="none" w:sz="0" w:space="0" w:color="auto"/>
                            <w:right w:val="none" w:sz="0" w:space="0" w:color="auto"/>
                          </w:divBdr>
                        </w:div>
                      </w:divsChild>
                    </w:div>
                    <w:div w:id="194274367">
                      <w:marLeft w:val="0"/>
                      <w:marRight w:val="0"/>
                      <w:marTop w:val="0"/>
                      <w:marBottom w:val="0"/>
                      <w:divBdr>
                        <w:top w:val="none" w:sz="0" w:space="0" w:color="auto"/>
                        <w:left w:val="none" w:sz="0" w:space="0" w:color="auto"/>
                        <w:bottom w:val="none" w:sz="0" w:space="0" w:color="auto"/>
                        <w:right w:val="none" w:sz="0" w:space="0" w:color="auto"/>
                      </w:divBdr>
                      <w:divsChild>
                        <w:div w:id="1839542359">
                          <w:marLeft w:val="0"/>
                          <w:marRight w:val="0"/>
                          <w:marTop w:val="0"/>
                          <w:marBottom w:val="0"/>
                          <w:divBdr>
                            <w:top w:val="none" w:sz="0" w:space="0" w:color="auto"/>
                            <w:left w:val="none" w:sz="0" w:space="0" w:color="auto"/>
                            <w:bottom w:val="none" w:sz="0" w:space="0" w:color="auto"/>
                            <w:right w:val="none" w:sz="0" w:space="0" w:color="auto"/>
                          </w:divBdr>
                        </w:div>
                      </w:divsChild>
                    </w:div>
                    <w:div w:id="2106415955">
                      <w:marLeft w:val="0"/>
                      <w:marRight w:val="0"/>
                      <w:marTop w:val="0"/>
                      <w:marBottom w:val="0"/>
                      <w:divBdr>
                        <w:top w:val="none" w:sz="0" w:space="0" w:color="auto"/>
                        <w:left w:val="none" w:sz="0" w:space="0" w:color="auto"/>
                        <w:bottom w:val="none" w:sz="0" w:space="0" w:color="auto"/>
                        <w:right w:val="none" w:sz="0" w:space="0" w:color="auto"/>
                      </w:divBdr>
                      <w:divsChild>
                        <w:div w:id="1478837903">
                          <w:marLeft w:val="0"/>
                          <w:marRight w:val="0"/>
                          <w:marTop w:val="0"/>
                          <w:marBottom w:val="0"/>
                          <w:divBdr>
                            <w:top w:val="none" w:sz="0" w:space="0" w:color="auto"/>
                            <w:left w:val="none" w:sz="0" w:space="0" w:color="auto"/>
                            <w:bottom w:val="none" w:sz="0" w:space="0" w:color="auto"/>
                            <w:right w:val="none" w:sz="0" w:space="0" w:color="auto"/>
                          </w:divBdr>
                        </w:div>
                      </w:divsChild>
                    </w:div>
                    <w:div w:id="807166499">
                      <w:marLeft w:val="0"/>
                      <w:marRight w:val="0"/>
                      <w:marTop w:val="0"/>
                      <w:marBottom w:val="0"/>
                      <w:divBdr>
                        <w:top w:val="none" w:sz="0" w:space="0" w:color="auto"/>
                        <w:left w:val="none" w:sz="0" w:space="0" w:color="auto"/>
                        <w:bottom w:val="none" w:sz="0" w:space="0" w:color="auto"/>
                        <w:right w:val="none" w:sz="0" w:space="0" w:color="auto"/>
                      </w:divBdr>
                      <w:divsChild>
                        <w:div w:id="720786135">
                          <w:marLeft w:val="0"/>
                          <w:marRight w:val="0"/>
                          <w:marTop w:val="0"/>
                          <w:marBottom w:val="0"/>
                          <w:divBdr>
                            <w:top w:val="none" w:sz="0" w:space="0" w:color="auto"/>
                            <w:left w:val="none" w:sz="0" w:space="0" w:color="auto"/>
                            <w:bottom w:val="none" w:sz="0" w:space="0" w:color="auto"/>
                            <w:right w:val="none" w:sz="0" w:space="0" w:color="auto"/>
                          </w:divBdr>
                        </w:div>
                      </w:divsChild>
                    </w:div>
                    <w:div w:id="1891527424">
                      <w:marLeft w:val="0"/>
                      <w:marRight w:val="0"/>
                      <w:marTop w:val="0"/>
                      <w:marBottom w:val="0"/>
                      <w:divBdr>
                        <w:top w:val="none" w:sz="0" w:space="0" w:color="auto"/>
                        <w:left w:val="none" w:sz="0" w:space="0" w:color="auto"/>
                        <w:bottom w:val="none" w:sz="0" w:space="0" w:color="auto"/>
                        <w:right w:val="none" w:sz="0" w:space="0" w:color="auto"/>
                      </w:divBdr>
                      <w:divsChild>
                        <w:div w:id="227692245">
                          <w:marLeft w:val="0"/>
                          <w:marRight w:val="0"/>
                          <w:marTop w:val="0"/>
                          <w:marBottom w:val="0"/>
                          <w:divBdr>
                            <w:top w:val="none" w:sz="0" w:space="0" w:color="auto"/>
                            <w:left w:val="none" w:sz="0" w:space="0" w:color="auto"/>
                            <w:bottom w:val="none" w:sz="0" w:space="0" w:color="auto"/>
                            <w:right w:val="none" w:sz="0" w:space="0" w:color="auto"/>
                          </w:divBdr>
                        </w:div>
                      </w:divsChild>
                    </w:div>
                    <w:div w:id="357203826">
                      <w:marLeft w:val="0"/>
                      <w:marRight w:val="0"/>
                      <w:marTop w:val="0"/>
                      <w:marBottom w:val="0"/>
                      <w:divBdr>
                        <w:top w:val="none" w:sz="0" w:space="0" w:color="auto"/>
                        <w:left w:val="none" w:sz="0" w:space="0" w:color="auto"/>
                        <w:bottom w:val="none" w:sz="0" w:space="0" w:color="auto"/>
                        <w:right w:val="none" w:sz="0" w:space="0" w:color="auto"/>
                      </w:divBdr>
                      <w:divsChild>
                        <w:div w:id="180706604">
                          <w:marLeft w:val="0"/>
                          <w:marRight w:val="0"/>
                          <w:marTop w:val="0"/>
                          <w:marBottom w:val="0"/>
                          <w:divBdr>
                            <w:top w:val="none" w:sz="0" w:space="0" w:color="auto"/>
                            <w:left w:val="none" w:sz="0" w:space="0" w:color="auto"/>
                            <w:bottom w:val="none" w:sz="0" w:space="0" w:color="auto"/>
                            <w:right w:val="none" w:sz="0" w:space="0" w:color="auto"/>
                          </w:divBdr>
                        </w:div>
                      </w:divsChild>
                    </w:div>
                    <w:div w:id="995570039">
                      <w:marLeft w:val="0"/>
                      <w:marRight w:val="0"/>
                      <w:marTop w:val="0"/>
                      <w:marBottom w:val="0"/>
                      <w:divBdr>
                        <w:top w:val="none" w:sz="0" w:space="0" w:color="auto"/>
                        <w:left w:val="none" w:sz="0" w:space="0" w:color="auto"/>
                        <w:bottom w:val="none" w:sz="0" w:space="0" w:color="auto"/>
                        <w:right w:val="none" w:sz="0" w:space="0" w:color="auto"/>
                      </w:divBdr>
                      <w:divsChild>
                        <w:div w:id="1834953052">
                          <w:marLeft w:val="0"/>
                          <w:marRight w:val="0"/>
                          <w:marTop w:val="0"/>
                          <w:marBottom w:val="0"/>
                          <w:divBdr>
                            <w:top w:val="none" w:sz="0" w:space="0" w:color="auto"/>
                            <w:left w:val="none" w:sz="0" w:space="0" w:color="auto"/>
                            <w:bottom w:val="none" w:sz="0" w:space="0" w:color="auto"/>
                            <w:right w:val="none" w:sz="0" w:space="0" w:color="auto"/>
                          </w:divBdr>
                        </w:div>
                      </w:divsChild>
                    </w:div>
                    <w:div w:id="1677223924">
                      <w:marLeft w:val="0"/>
                      <w:marRight w:val="0"/>
                      <w:marTop w:val="0"/>
                      <w:marBottom w:val="0"/>
                      <w:divBdr>
                        <w:top w:val="none" w:sz="0" w:space="0" w:color="auto"/>
                        <w:left w:val="none" w:sz="0" w:space="0" w:color="auto"/>
                        <w:bottom w:val="none" w:sz="0" w:space="0" w:color="auto"/>
                        <w:right w:val="none" w:sz="0" w:space="0" w:color="auto"/>
                      </w:divBdr>
                      <w:divsChild>
                        <w:div w:id="978387554">
                          <w:marLeft w:val="0"/>
                          <w:marRight w:val="0"/>
                          <w:marTop w:val="0"/>
                          <w:marBottom w:val="0"/>
                          <w:divBdr>
                            <w:top w:val="none" w:sz="0" w:space="0" w:color="auto"/>
                            <w:left w:val="none" w:sz="0" w:space="0" w:color="auto"/>
                            <w:bottom w:val="none" w:sz="0" w:space="0" w:color="auto"/>
                            <w:right w:val="none" w:sz="0" w:space="0" w:color="auto"/>
                          </w:divBdr>
                        </w:div>
                      </w:divsChild>
                    </w:div>
                    <w:div w:id="1919292850">
                      <w:marLeft w:val="0"/>
                      <w:marRight w:val="0"/>
                      <w:marTop w:val="0"/>
                      <w:marBottom w:val="0"/>
                      <w:divBdr>
                        <w:top w:val="none" w:sz="0" w:space="0" w:color="auto"/>
                        <w:left w:val="none" w:sz="0" w:space="0" w:color="auto"/>
                        <w:bottom w:val="none" w:sz="0" w:space="0" w:color="auto"/>
                        <w:right w:val="none" w:sz="0" w:space="0" w:color="auto"/>
                      </w:divBdr>
                      <w:divsChild>
                        <w:div w:id="731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57062">
              <w:marLeft w:val="0"/>
              <w:marRight w:val="0"/>
              <w:marTop w:val="0"/>
              <w:marBottom w:val="0"/>
              <w:divBdr>
                <w:top w:val="none" w:sz="0" w:space="0" w:color="auto"/>
                <w:left w:val="none" w:sz="0" w:space="0" w:color="auto"/>
                <w:bottom w:val="none" w:sz="0" w:space="0" w:color="auto"/>
                <w:right w:val="none" w:sz="0" w:space="0" w:color="auto"/>
              </w:divBdr>
              <w:divsChild>
                <w:div w:id="2107533109">
                  <w:marLeft w:val="0"/>
                  <w:marRight w:val="0"/>
                  <w:marTop w:val="0"/>
                  <w:marBottom w:val="0"/>
                  <w:divBdr>
                    <w:top w:val="none" w:sz="0" w:space="0" w:color="auto"/>
                    <w:left w:val="none" w:sz="0" w:space="0" w:color="auto"/>
                    <w:bottom w:val="none" w:sz="0" w:space="0" w:color="auto"/>
                    <w:right w:val="none" w:sz="0" w:space="0" w:color="auto"/>
                  </w:divBdr>
                </w:div>
                <w:div w:id="558175064">
                  <w:marLeft w:val="0"/>
                  <w:marRight w:val="0"/>
                  <w:marTop w:val="0"/>
                  <w:marBottom w:val="0"/>
                  <w:divBdr>
                    <w:top w:val="none" w:sz="0" w:space="0" w:color="auto"/>
                    <w:left w:val="none" w:sz="0" w:space="0" w:color="auto"/>
                    <w:bottom w:val="none" w:sz="0" w:space="0" w:color="auto"/>
                    <w:right w:val="none" w:sz="0" w:space="0" w:color="auto"/>
                  </w:divBdr>
                  <w:divsChild>
                    <w:div w:id="207571581">
                      <w:marLeft w:val="0"/>
                      <w:marRight w:val="0"/>
                      <w:marTop w:val="0"/>
                      <w:marBottom w:val="0"/>
                      <w:divBdr>
                        <w:top w:val="none" w:sz="0" w:space="0" w:color="auto"/>
                        <w:left w:val="none" w:sz="0" w:space="0" w:color="auto"/>
                        <w:bottom w:val="none" w:sz="0" w:space="0" w:color="auto"/>
                        <w:right w:val="none" w:sz="0" w:space="0" w:color="auto"/>
                      </w:divBdr>
                      <w:divsChild>
                        <w:div w:id="1900478487">
                          <w:marLeft w:val="0"/>
                          <w:marRight w:val="0"/>
                          <w:marTop w:val="0"/>
                          <w:marBottom w:val="0"/>
                          <w:divBdr>
                            <w:top w:val="none" w:sz="0" w:space="0" w:color="auto"/>
                            <w:left w:val="none" w:sz="0" w:space="0" w:color="auto"/>
                            <w:bottom w:val="none" w:sz="0" w:space="0" w:color="auto"/>
                            <w:right w:val="none" w:sz="0" w:space="0" w:color="auto"/>
                          </w:divBdr>
                        </w:div>
                      </w:divsChild>
                    </w:div>
                    <w:div w:id="1539392741">
                      <w:marLeft w:val="0"/>
                      <w:marRight w:val="0"/>
                      <w:marTop w:val="0"/>
                      <w:marBottom w:val="0"/>
                      <w:divBdr>
                        <w:top w:val="none" w:sz="0" w:space="0" w:color="auto"/>
                        <w:left w:val="none" w:sz="0" w:space="0" w:color="auto"/>
                        <w:bottom w:val="none" w:sz="0" w:space="0" w:color="auto"/>
                        <w:right w:val="none" w:sz="0" w:space="0" w:color="auto"/>
                      </w:divBdr>
                      <w:divsChild>
                        <w:div w:id="928074686">
                          <w:marLeft w:val="0"/>
                          <w:marRight w:val="0"/>
                          <w:marTop w:val="0"/>
                          <w:marBottom w:val="0"/>
                          <w:divBdr>
                            <w:top w:val="none" w:sz="0" w:space="0" w:color="auto"/>
                            <w:left w:val="none" w:sz="0" w:space="0" w:color="auto"/>
                            <w:bottom w:val="none" w:sz="0" w:space="0" w:color="auto"/>
                            <w:right w:val="none" w:sz="0" w:space="0" w:color="auto"/>
                          </w:divBdr>
                        </w:div>
                      </w:divsChild>
                    </w:div>
                    <w:div w:id="1133210014">
                      <w:marLeft w:val="0"/>
                      <w:marRight w:val="0"/>
                      <w:marTop w:val="0"/>
                      <w:marBottom w:val="0"/>
                      <w:divBdr>
                        <w:top w:val="none" w:sz="0" w:space="0" w:color="auto"/>
                        <w:left w:val="none" w:sz="0" w:space="0" w:color="auto"/>
                        <w:bottom w:val="none" w:sz="0" w:space="0" w:color="auto"/>
                        <w:right w:val="none" w:sz="0" w:space="0" w:color="auto"/>
                      </w:divBdr>
                      <w:divsChild>
                        <w:div w:id="363212755">
                          <w:marLeft w:val="0"/>
                          <w:marRight w:val="0"/>
                          <w:marTop w:val="0"/>
                          <w:marBottom w:val="0"/>
                          <w:divBdr>
                            <w:top w:val="none" w:sz="0" w:space="0" w:color="auto"/>
                            <w:left w:val="none" w:sz="0" w:space="0" w:color="auto"/>
                            <w:bottom w:val="none" w:sz="0" w:space="0" w:color="auto"/>
                            <w:right w:val="none" w:sz="0" w:space="0" w:color="auto"/>
                          </w:divBdr>
                        </w:div>
                      </w:divsChild>
                    </w:div>
                    <w:div w:id="845291055">
                      <w:marLeft w:val="0"/>
                      <w:marRight w:val="0"/>
                      <w:marTop w:val="0"/>
                      <w:marBottom w:val="0"/>
                      <w:divBdr>
                        <w:top w:val="none" w:sz="0" w:space="0" w:color="auto"/>
                        <w:left w:val="none" w:sz="0" w:space="0" w:color="auto"/>
                        <w:bottom w:val="none" w:sz="0" w:space="0" w:color="auto"/>
                        <w:right w:val="none" w:sz="0" w:space="0" w:color="auto"/>
                      </w:divBdr>
                      <w:divsChild>
                        <w:div w:id="2073691131">
                          <w:marLeft w:val="0"/>
                          <w:marRight w:val="0"/>
                          <w:marTop w:val="0"/>
                          <w:marBottom w:val="0"/>
                          <w:divBdr>
                            <w:top w:val="none" w:sz="0" w:space="0" w:color="auto"/>
                            <w:left w:val="none" w:sz="0" w:space="0" w:color="auto"/>
                            <w:bottom w:val="none" w:sz="0" w:space="0" w:color="auto"/>
                            <w:right w:val="none" w:sz="0" w:space="0" w:color="auto"/>
                          </w:divBdr>
                        </w:div>
                      </w:divsChild>
                    </w:div>
                    <w:div w:id="1085997772">
                      <w:marLeft w:val="0"/>
                      <w:marRight w:val="0"/>
                      <w:marTop w:val="0"/>
                      <w:marBottom w:val="0"/>
                      <w:divBdr>
                        <w:top w:val="none" w:sz="0" w:space="0" w:color="auto"/>
                        <w:left w:val="none" w:sz="0" w:space="0" w:color="auto"/>
                        <w:bottom w:val="none" w:sz="0" w:space="0" w:color="auto"/>
                        <w:right w:val="none" w:sz="0" w:space="0" w:color="auto"/>
                      </w:divBdr>
                      <w:divsChild>
                        <w:div w:id="329406211">
                          <w:marLeft w:val="0"/>
                          <w:marRight w:val="0"/>
                          <w:marTop w:val="0"/>
                          <w:marBottom w:val="0"/>
                          <w:divBdr>
                            <w:top w:val="none" w:sz="0" w:space="0" w:color="auto"/>
                            <w:left w:val="none" w:sz="0" w:space="0" w:color="auto"/>
                            <w:bottom w:val="none" w:sz="0" w:space="0" w:color="auto"/>
                            <w:right w:val="none" w:sz="0" w:space="0" w:color="auto"/>
                          </w:divBdr>
                        </w:div>
                      </w:divsChild>
                    </w:div>
                    <w:div w:id="160312750">
                      <w:marLeft w:val="0"/>
                      <w:marRight w:val="0"/>
                      <w:marTop w:val="0"/>
                      <w:marBottom w:val="0"/>
                      <w:divBdr>
                        <w:top w:val="none" w:sz="0" w:space="0" w:color="auto"/>
                        <w:left w:val="none" w:sz="0" w:space="0" w:color="auto"/>
                        <w:bottom w:val="none" w:sz="0" w:space="0" w:color="auto"/>
                        <w:right w:val="none" w:sz="0" w:space="0" w:color="auto"/>
                      </w:divBdr>
                      <w:divsChild>
                        <w:div w:id="1444886872">
                          <w:marLeft w:val="0"/>
                          <w:marRight w:val="0"/>
                          <w:marTop w:val="0"/>
                          <w:marBottom w:val="0"/>
                          <w:divBdr>
                            <w:top w:val="none" w:sz="0" w:space="0" w:color="auto"/>
                            <w:left w:val="none" w:sz="0" w:space="0" w:color="auto"/>
                            <w:bottom w:val="none" w:sz="0" w:space="0" w:color="auto"/>
                            <w:right w:val="none" w:sz="0" w:space="0" w:color="auto"/>
                          </w:divBdr>
                        </w:div>
                      </w:divsChild>
                    </w:div>
                    <w:div w:id="547110703">
                      <w:marLeft w:val="0"/>
                      <w:marRight w:val="0"/>
                      <w:marTop w:val="0"/>
                      <w:marBottom w:val="0"/>
                      <w:divBdr>
                        <w:top w:val="none" w:sz="0" w:space="0" w:color="auto"/>
                        <w:left w:val="none" w:sz="0" w:space="0" w:color="auto"/>
                        <w:bottom w:val="none" w:sz="0" w:space="0" w:color="auto"/>
                        <w:right w:val="none" w:sz="0" w:space="0" w:color="auto"/>
                      </w:divBdr>
                      <w:divsChild>
                        <w:div w:id="161356926">
                          <w:marLeft w:val="0"/>
                          <w:marRight w:val="0"/>
                          <w:marTop w:val="0"/>
                          <w:marBottom w:val="0"/>
                          <w:divBdr>
                            <w:top w:val="none" w:sz="0" w:space="0" w:color="auto"/>
                            <w:left w:val="none" w:sz="0" w:space="0" w:color="auto"/>
                            <w:bottom w:val="none" w:sz="0" w:space="0" w:color="auto"/>
                            <w:right w:val="none" w:sz="0" w:space="0" w:color="auto"/>
                          </w:divBdr>
                        </w:div>
                      </w:divsChild>
                    </w:div>
                    <w:div w:id="74743771">
                      <w:marLeft w:val="0"/>
                      <w:marRight w:val="0"/>
                      <w:marTop w:val="0"/>
                      <w:marBottom w:val="0"/>
                      <w:divBdr>
                        <w:top w:val="none" w:sz="0" w:space="0" w:color="auto"/>
                        <w:left w:val="none" w:sz="0" w:space="0" w:color="auto"/>
                        <w:bottom w:val="none" w:sz="0" w:space="0" w:color="auto"/>
                        <w:right w:val="none" w:sz="0" w:space="0" w:color="auto"/>
                      </w:divBdr>
                      <w:divsChild>
                        <w:div w:id="256444460">
                          <w:marLeft w:val="0"/>
                          <w:marRight w:val="0"/>
                          <w:marTop w:val="0"/>
                          <w:marBottom w:val="0"/>
                          <w:divBdr>
                            <w:top w:val="none" w:sz="0" w:space="0" w:color="auto"/>
                            <w:left w:val="none" w:sz="0" w:space="0" w:color="auto"/>
                            <w:bottom w:val="none" w:sz="0" w:space="0" w:color="auto"/>
                            <w:right w:val="none" w:sz="0" w:space="0" w:color="auto"/>
                          </w:divBdr>
                        </w:div>
                      </w:divsChild>
                    </w:div>
                    <w:div w:id="1121799154">
                      <w:marLeft w:val="0"/>
                      <w:marRight w:val="0"/>
                      <w:marTop w:val="0"/>
                      <w:marBottom w:val="0"/>
                      <w:divBdr>
                        <w:top w:val="none" w:sz="0" w:space="0" w:color="auto"/>
                        <w:left w:val="none" w:sz="0" w:space="0" w:color="auto"/>
                        <w:bottom w:val="none" w:sz="0" w:space="0" w:color="auto"/>
                        <w:right w:val="none" w:sz="0" w:space="0" w:color="auto"/>
                      </w:divBdr>
                      <w:divsChild>
                        <w:div w:id="781190489">
                          <w:marLeft w:val="0"/>
                          <w:marRight w:val="0"/>
                          <w:marTop w:val="0"/>
                          <w:marBottom w:val="0"/>
                          <w:divBdr>
                            <w:top w:val="none" w:sz="0" w:space="0" w:color="auto"/>
                            <w:left w:val="none" w:sz="0" w:space="0" w:color="auto"/>
                            <w:bottom w:val="none" w:sz="0" w:space="0" w:color="auto"/>
                            <w:right w:val="none" w:sz="0" w:space="0" w:color="auto"/>
                          </w:divBdr>
                        </w:div>
                      </w:divsChild>
                    </w:div>
                    <w:div w:id="981664051">
                      <w:marLeft w:val="0"/>
                      <w:marRight w:val="0"/>
                      <w:marTop w:val="0"/>
                      <w:marBottom w:val="0"/>
                      <w:divBdr>
                        <w:top w:val="none" w:sz="0" w:space="0" w:color="auto"/>
                        <w:left w:val="none" w:sz="0" w:space="0" w:color="auto"/>
                        <w:bottom w:val="none" w:sz="0" w:space="0" w:color="auto"/>
                        <w:right w:val="none" w:sz="0" w:space="0" w:color="auto"/>
                      </w:divBdr>
                      <w:divsChild>
                        <w:div w:id="717164617">
                          <w:marLeft w:val="0"/>
                          <w:marRight w:val="0"/>
                          <w:marTop w:val="0"/>
                          <w:marBottom w:val="0"/>
                          <w:divBdr>
                            <w:top w:val="none" w:sz="0" w:space="0" w:color="auto"/>
                            <w:left w:val="none" w:sz="0" w:space="0" w:color="auto"/>
                            <w:bottom w:val="none" w:sz="0" w:space="0" w:color="auto"/>
                            <w:right w:val="none" w:sz="0" w:space="0" w:color="auto"/>
                          </w:divBdr>
                        </w:div>
                      </w:divsChild>
                    </w:div>
                    <w:div w:id="1883900567">
                      <w:marLeft w:val="0"/>
                      <w:marRight w:val="0"/>
                      <w:marTop w:val="0"/>
                      <w:marBottom w:val="0"/>
                      <w:divBdr>
                        <w:top w:val="none" w:sz="0" w:space="0" w:color="auto"/>
                        <w:left w:val="none" w:sz="0" w:space="0" w:color="auto"/>
                        <w:bottom w:val="none" w:sz="0" w:space="0" w:color="auto"/>
                        <w:right w:val="none" w:sz="0" w:space="0" w:color="auto"/>
                      </w:divBdr>
                      <w:divsChild>
                        <w:div w:id="2022971260">
                          <w:marLeft w:val="0"/>
                          <w:marRight w:val="0"/>
                          <w:marTop w:val="0"/>
                          <w:marBottom w:val="0"/>
                          <w:divBdr>
                            <w:top w:val="none" w:sz="0" w:space="0" w:color="auto"/>
                            <w:left w:val="none" w:sz="0" w:space="0" w:color="auto"/>
                            <w:bottom w:val="none" w:sz="0" w:space="0" w:color="auto"/>
                            <w:right w:val="none" w:sz="0" w:space="0" w:color="auto"/>
                          </w:divBdr>
                        </w:div>
                      </w:divsChild>
                    </w:div>
                    <w:div w:id="60060743">
                      <w:marLeft w:val="0"/>
                      <w:marRight w:val="0"/>
                      <w:marTop w:val="0"/>
                      <w:marBottom w:val="0"/>
                      <w:divBdr>
                        <w:top w:val="none" w:sz="0" w:space="0" w:color="auto"/>
                        <w:left w:val="none" w:sz="0" w:space="0" w:color="auto"/>
                        <w:bottom w:val="none" w:sz="0" w:space="0" w:color="auto"/>
                        <w:right w:val="none" w:sz="0" w:space="0" w:color="auto"/>
                      </w:divBdr>
                      <w:divsChild>
                        <w:div w:id="1600940660">
                          <w:marLeft w:val="0"/>
                          <w:marRight w:val="0"/>
                          <w:marTop w:val="0"/>
                          <w:marBottom w:val="0"/>
                          <w:divBdr>
                            <w:top w:val="none" w:sz="0" w:space="0" w:color="auto"/>
                            <w:left w:val="none" w:sz="0" w:space="0" w:color="auto"/>
                            <w:bottom w:val="none" w:sz="0" w:space="0" w:color="auto"/>
                            <w:right w:val="none" w:sz="0" w:space="0" w:color="auto"/>
                          </w:divBdr>
                        </w:div>
                      </w:divsChild>
                    </w:div>
                    <w:div w:id="1435326803">
                      <w:marLeft w:val="0"/>
                      <w:marRight w:val="0"/>
                      <w:marTop w:val="0"/>
                      <w:marBottom w:val="0"/>
                      <w:divBdr>
                        <w:top w:val="none" w:sz="0" w:space="0" w:color="auto"/>
                        <w:left w:val="none" w:sz="0" w:space="0" w:color="auto"/>
                        <w:bottom w:val="none" w:sz="0" w:space="0" w:color="auto"/>
                        <w:right w:val="none" w:sz="0" w:space="0" w:color="auto"/>
                      </w:divBdr>
                      <w:divsChild>
                        <w:div w:id="2076275629">
                          <w:marLeft w:val="0"/>
                          <w:marRight w:val="0"/>
                          <w:marTop w:val="0"/>
                          <w:marBottom w:val="0"/>
                          <w:divBdr>
                            <w:top w:val="none" w:sz="0" w:space="0" w:color="auto"/>
                            <w:left w:val="none" w:sz="0" w:space="0" w:color="auto"/>
                            <w:bottom w:val="none" w:sz="0" w:space="0" w:color="auto"/>
                            <w:right w:val="none" w:sz="0" w:space="0" w:color="auto"/>
                          </w:divBdr>
                        </w:div>
                      </w:divsChild>
                    </w:div>
                    <w:div w:id="1469862581">
                      <w:marLeft w:val="0"/>
                      <w:marRight w:val="0"/>
                      <w:marTop w:val="0"/>
                      <w:marBottom w:val="0"/>
                      <w:divBdr>
                        <w:top w:val="none" w:sz="0" w:space="0" w:color="auto"/>
                        <w:left w:val="none" w:sz="0" w:space="0" w:color="auto"/>
                        <w:bottom w:val="none" w:sz="0" w:space="0" w:color="auto"/>
                        <w:right w:val="none" w:sz="0" w:space="0" w:color="auto"/>
                      </w:divBdr>
                      <w:divsChild>
                        <w:div w:id="1962375809">
                          <w:marLeft w:val="0"/>
                          <w:marRight w:val="0"/>
                          <w:marTop w:val="0"/>
                          <w:marBottom w:val="0"/>
                          <w:divBdr>
                            <w:top w:val="none" w:sz="0" w:space="0" w:color="auto"/>
                            <w:left w:val="none" w:sz="0" w:space="0" w:color="auto"/>
                            <w:bottom w:val="none" w:sz="0" w:space="0" w:color="auto"/>
                            <w:right w:val="none" w:sz="0" w:space="0" w:color="auto"/>
                          </w:divBdr>
                        </w:div>
                      </w:divsChild>
                    </w:div>
                    <w:div w:id="1520699480">
                      <w:marLeft w:val="0"/>
                      <w:marRight w:val="0"/>
                      <w:marTop w:val="0"/>
                      <w:marBottom w:val="0"/>
                      <w:divBdr>
                        <w:top w:val="none" w:sz="0" w:space="0" w:color="auto"/>
                        <w:left w:val="none" w:sz="0" w:space="0" w:color="auto"/>
                        <w:bottom w:val="none" w:sz="0" w:space="0" w:color="auto"/>
                        <w:right w:val="none" w:sz="0" w:space="0" w:color="auto"/>
                      </w:divBdr>
                      <w:divsChild>
                        <w:div w:id="393624946">
                          <w:marLeft w:val="0"/>
                          <w:marRight w:val="0"/>
                          <w:marTop w:val="0"/>
                          <w:marBottom w:val="0"/>
                          <w:divBdr>
                            <w:top w:val="none" w:sz="0" w:space="0" w:color="auto"/>
                            <w:left w:val="none" w:sz="0" w:space="0" w:color="auto"/>
                            <w:bottom w:val="none" w:sz="0" w:space="0" w:color="auto"/>
                            <w:right w:val="none" w:sz="0" w:space="0" w:color="auto"/>
                          </w:divBdr>
                        </w:div>
                      </w:divsChild>
                    </w:div>
                    <w:div w:id="170146186">
                      <w:marLeft w:val="0"/>
                      <w:marRight w:val="0"/>
                      <w:marTop w:val="0"/>
                      <w:marBottom w:val="0"/>
                      <w:divBdr>
                        <w:top w:val="none" w:sz="0" w:space="0" w:color="auto"/>
                        <w:left w:val="none" w:sz="0" w:space="0" w:color="auto"/>
                        <w:bottom w:val="none" w:sz="0" w:space="0" w:color="auto"/>
                        <w:right w:val="none" w:sz="0" w:space="0" w:color="auto"/>
                      </w:divBdr>
                      <w:divsChild>
                        <w:div w:id="808598249">
                          <w:marLeft w:val="0"/>
                          <w:marRight w:val="0"/>
                          <w:marTop w:val="0"/>
                          <w:marBottom w:val="0"/>
                          <w:divBdr>
                            <w:top w:val="none" w:sz="0" w:space="0" w:color="auto"/>
                            <w:left w:val="none" w:sz="0" w:space="0" w:color="auto"/>
                            <w:bottom w:val="none" w:sz="0" w:space="0" w:color="auto"/>
                            <w:right w:val="none" w:sz="0" w:space="0" w:color="auto"/>
                          </w:divBdr>
                        </w:div>
                      </w:divsChild>
                    </w:div>
                    <w:div w:id="1153107965">
                      <w:marLeft w:val="0"/>
                      <w:marRight w:val="0"/>
                      <w:marTop w:val="0"/>
                      <w:marBottom w:val="0"/>
                      <w:divBdr>
                        <w:top w:val="none" w:sz="0" w:space="0" w:color="auto"/>
                        <w:left w:val="none" w:sz="0" w:space="0" w:color="auto"/>
                        <w:bottom w:val="none" w:sz="0" w:space="0" w:color="auto"/>
                        <w:right w:val="none" w:sz="0" w:space="0" w:color="auto"/>
                      </w:divBdr>
                      <w:divsChild>
                        <w:div w:id="2045129810">
                          <w:marLeft w:val="0"/>
                          <w:marRight w:val="0"/>
                          <w:marTop w:val="0"/>
                          <w:marBottom w:val="0"/>
                          <w:divBdr>
                            <w:top w:val="none" w:sz="0" w:space="0" w:color="auto"/>
                            <w:left w:val="none" w:sz="0" w:space="0" w:color="auto"/>
                            <w:bottom w:val="none" w:sz="0" w:space="0" w:color="auto"/>
                            <w:right w:val="none" w:sz="0" w:space="0" w:color="auto"/>
                          </w:divBdr>
                        </w:div>
                      </w:divsChild>
                    </w:div>
                    <w:div w:id="1663192691">
                      <w:marLeft w:val="0"/>
                      <w:marRight w:val="0"/>
                      <w:marTop w:val="0"/>
                      <w:marBottom w:val="0"/>
                      <w:divBdr>
                        <w:top w:val="none" w:sz="0" w:space="0" w:color="auto"/>
                        <w:left w:val="none" w:sz="0" w:space="0" w:color="auto"/>
                        <w:bottom w:val="none" w:sz="0" w:space="0" w:color="auto"/>
                        <w:right w:val="none" w:sz="0" w:space="0" w:color="auto"/>
                      </w:divBdr>
                      <w:divsChild>
                        <w:div w:id="2135438589">
                          <w:marLeft w:val="0"/>
                          <w:marRight w:val="0"/>
                          <w:marTop w:val="0"/>
                          <w:marBottom w:val="0"/>
                          <w:divBdr>
                            <w:top w:val="none" w:sz="0" w:space="0" w:color="auto"/>
                            <w:left w:val="none" w:sz="0" w:space="0" w:color="auto"/>
                            <w:bottom w:val="none" w:sz="0" w:space="0" w:color="auto"/>
                            <w:right w:val="none" w:sz="0" w:space="0" w:color="auto"/>
                          </w:divBdr>
                        </w:div>
                      </w:divsChild>
                    </w:div>
                    <w:div w:id="1867325349">
                      <w:marLeft w:val="0"/>
                      <w:marRight w:val="0"/>
                      <w:marTop w:val="0"/>
                      <w:marBottom w:val="0"/>
                      <w:divBdr>
                        <w:top w:val="none" w:sz="0" w:space="0" w:color="auto"/>
                        <w:left w:val="none" w:sz="0" w:space="0" w:color="auto"/>
                        <w:bottom w:val="none" w:sz="0" w:space="0" w:color="auto"/>
                        <w:right w:val="none" w:sz="0" w:space="0" w:color="auto"/>
                      </w:divBdr>
                      <w:divsChild>
                        <w:div w:id="865404778">
                          <w:marLeft w:val="0"/>
                          <w:marRight w:val="0"/>
                          <w:marTop w:val="0"/>
                          <w:marBottom w:val="0"/>
                          <w:divBdr>
                            <w:top w:val="none" w:sz="0" w:space="0" w:color="auto"/>
                            <w:left w:val="none" w:sz="0" w:space="0" w:color="auto"/>
                            <w:bottom w:val="none" w:sz="0" w:space="0" w:color="auto"/>
                            <w:right w:val="none" w:sz="0" w:space="0" w:color="auto"/>
                          </w:divBdr>
                        </w:div>
                      </w:divsChild>
                    </w:div>
                    <w:div w:id="853569987">
                      <w:marLeft w:val="0"/>
                      <w:marRight w:val="0"/>
                      <w:marTop w:val="0"/>
                      <w:marBottom w:val="0"/>
                      <w:divBdr>
                        <w:top w:val="none" w:sz="0" w:space="0" w:color="auto"/>
                        <w:left w:val="none" w:sz="0" w:space="0" w:color="auto"/>
                        <w:bottom w:val="none" w:sz="0" w:space="0" w:color="auto"/>
                        <w:right w:val="none" w:sz="0" w:space="0" w:color="auto"/>
                      </w:divBdr>
                      <w:divsChild>
                        <w:div w:id="155386518">
                          <w:marLeft w:val="0"/>
                          <w:marRight w:val="0"/>
                          <w:marTop w:val="0"/>
                          <w:marBottom w:val="0"/>
                          <w:divBdr>
                            <w:top w:val="none" w:sz="0" w:space="0" w:color="auto"/>
                            <w:left w:val="none" w:sz="0" w:space="0" w:color="auto"/>
                            <w:bottom w:val="none" w:sz="0" w:space="0" w:color="auto"/>
                            <w:right w:val="none" w:sz="0" w:space="0" w:color="auto"/>
                          </w:divBdr>
                        </w:div>
                      </w:divsChild>
                    </w:div>
                    <w:div w:id="12540189">
                      <w:marLeft w:val="0"/>
                      <w:marRight w:val="0"/>
                      <w:marTop w:val="0"/>
                      <w:marBottom w:val="0"/>
                      <w:divBdr>
                        <w:top w:val="none" w:sz="0" w:space="0" w:color="auto"/>
                        <w:left w:val="none" w:sz="0" w:space="0" w:color="auto"/>
                        <w:bottom w:val="none" w:sz="0" w:space="0" w:color="auto"/>
                        <w:right w:val="none" w:sz="0" w:space="0" w:color="auto"/>
                      </w:divBdr>
                      <w:divsChild>
                        <w:div w:id="1762333674">
                          <w:marLeft w:val="0"/>
                          <w:marRight w:val="0"/>
                          <w:marTop w:val="0"/>
                          <w:marBottom w:val="0"/>
                          <w:divBdr>
                            <w:top w:val="none" w:sz="0" w:space="0" w:color="auto"/>
                            <w:left w:val="none" w:sz="0" w:space="0" w:color="auto"/>
                            <w:bottom w:val="none" w:sz="0" w:space="0" w:color="auto"/>
                            <w:right w:val="none" w:sz="0" w:space="0" w:color="auto"/>
                          </w:divBdr>
                        </w:div>
                      </w:divsChild>
                    </w:div>
                    <w:div w:id="1148479944">
                      <w:marLeft w:val="0"/>
                      <w:marRight w:val="0"/>
                      <w:marTop w:val="0"/>
                      <w:marBottom w:val="0"/>
                      <w:divBdr>
                        <w:top w:val="none" w:sz="0" w:space="0" w:color="auto"/>
                        <w:left w:val="none" w:sz="0" w:space="0" w:color="auto"/>
                        <w:bottom w:val="none" w:sz="0" w:space="0" w:color="auto"/>
                        <w:right w:val="none" w:sz="0" w:space="0" w:color="auto"/>
                      </w:divBdr>
                      <w:divsChild>
                        <w:div w:id="1426077698">
                          <w:marLeft w:val="0"/>
                          <w:marRight w:val="0"/>
                          <w:marTop w:val="0"/>
                          <w:marBottom w:val="0"/>
                          <w:divBdr>
                            <w:top w:val="none" w:sz="0" w:space="0" w:color="auto"/>
                            <w:left w:val="none" w:sz="0" w:space="0" w:color="auto"/>
                            <w:bottom w:val="none" w:sz="0" w:space="0" w:color="auto"/>
                            <w:right w:val="none" w:sz="0" w:space="0" w:color="auto"/>
                          </w:divBdr>
                        </w:div>
                      </w:divsChild>
                    </w:div>
                    <w:div w:id="1680889251">
                      <w:marLeft w:val="0"/>
                      <w:marRight w:val="0"/>
                      <w:marTop w:val="0"/>
                      <w:marBottom w:val="0"/>
                      <w:divBdr>
                        <w:top w:val="none" w:sz="0" w:space="0" w:color="auto"/>
                        <w:left w:val="none" w:sz="0" w:space="0" w:color="auto"/>
                        <w:bottom w:val="none" w:sz="0" w:space="0" w:color="auto"/>
                        <w:right w:val="none" w:sz="0" w:space="0" w:color="auto"/>
                      </w:divBdr>
                      <w:divsChild>
                        <w:div w:id="1305548701">
                          <w:marLeft w:val="0"/>
                          <w:marRight w:val="0"/>
                          <w:marTop w:val="0"/>
                          <w:marBottom w:val="0"/>
                          <w:divBdr>
                            <w:top w:val="none" w:sz="0" w:space="0" w:color="auto"/>
                            <w:left w:val="none" w:sz="0" w:space="0" w:color="auto"/>
                            <w:bottom w:val="none" w:sz="0" w:space="0" w:color="auto"/>
                            <w:right w:val="none" w:sz="0" w:space="0" w:color="auto"/>
                          </w:divBdr>
                        </w:div>
                      </w:divsChild>
                    </w:div>
                    <w:div w:id="1979066895">
                      <w:marLeft w:val="0"/>
                      <w:marRight w:val="0"/>
                      <w:marTop w:val="0"/>
                      <w:marBottom w:val="0"/>
                      <w:divBdr>
                        <w:top w:val="none" w:sz="0" w:space="0" w:color="auto"/>
                        <w:left w:val="none" w:sz="0" w:space="0" w:color="auto"/>
                        <w:bottom w:val="none" w:sz="0" w:space="0" w:color="auto"/>
                        <w:right w:val="none" w:sz="0" w:space="0" w:color="auto"/>
                      </w:divBdr>
                      <w:divsChild>
                        <w:div w:id="1583173864">
                          <w:marLeft w:val="0"/>
                          <w:marRight w:val="0"/>
                          <w:marTop w:val="0"/>
                          <w:marBottom w:val="0"/>
                          <w:divBdr>
                            <w:top w:val="none" w:sz="0" w:space="0" w:color="auto"/>
                            <w:left w:val="none" w:sz="0" w:space="0" w:color="auto"/>
                            <w:bottom w:val="none" w:sz="0" w:space="0" w:color="auto"/>
                            <w:right w:val="none" w:sz="0" w:space="0" w:color="auto"/>
                          </w:divBdr>
                        </w:div>
                      </w:divsChild>
                    </w:div>
                    <w:div w:id="1044867758">
                      <w:marLeft w:val="0"/>
                      <w:marRight w:val="0"/>
                      <w:marTop w:val="0"/>
                      <w:marBottom w:val="0"/>
                      <w:divBdr>
                        <w:top w:val="none" w:sz="0" w:space="0" w:color="auto"/>
                        <w:left w:val="none" w:sz="0" w:space="0" w:color="auto"/>
                        <w:bottom w:val="none" w:sz="0" w:space="0" w:color="auto"/>
                        <w:right w:val="none" w:sz="0" w:space="0" w:color="auto"/>
                      </w:divBdr>
                      <w:divsChild>
                        <w:div w:id="420492423">
                          <w:marLeft w:val="0"/>
                          <w:marRight w:val="0"/>
                          <w:marTop w:val="0"/>
                          <w:marBottom w:val="0"/>
                          <w:divBdr>
                            <w:top w:val="none" w:sz="0" w:space="0" w:color="auto"/>
                            <w:left w:val="none" w:sz="0" w:space="0" w:color="auto"/>
                            <w:bottom w:val="none" w:sz="0" w:space="0" w:color="auto"/>
                            <w:right w:val="none" w:sz="0" w:space="0" w:color="auto"/>
                          </w:divBdr>
                        </w:div>
                      </w:divsChild>
                    </w:div>
                    <w:div w:id="1776166881">
                      <w:marLeft w:val="0"/>
                      <w:marRight w:val="0"/>
                      <w:marTop w:val="0"/>
                      <w:marBottom w:val="0"/>
                      <w:divBdr>
                        <w:top w:val="none" w:sz="0" w:space="0" w:color="auto"/>
                        <w:left w:val="none" w:sz="0" w:space="0" w:color="auto"/>
                        <w:bottom w:val="none" w:sz="0" w:space="0" w:color="auto"/>
                        <w:right w:val="none" w:sz="0" w:space="0" w:color="auto"/>
                      </w:divBdr>
                      <w:divsChild>
                        <w:div w:id="886645305">
                          <w:marLeft w:val="0"/>
                          <w:marRight w:val="0"/>
                          <w:marTop w:val="0"/>
                          <w:marBottom w:val="0"/>
                          <w:divBdr>
                            <w:top w:val="none" w:sz="0" w:space="0" w:color="auto"/>
                            <w:left w:val="none" w:sz="0" w:space="0" w:color="auto"/>
                            <w:bottom w:val="none" w:sz="0" w:space="0" w:color="auto"/>
                            <w:right w:val="none" w:sz="0" w:space="0" w:color="auto"/>
                          </w:divBdr>
                        </w:div>
                      </w:divsChild>
                    </w:div>
                    <w:div w:id="1935043630">
                      <w:marLeft w:val="0"/>
                      <w:marRight w:val="0"/>
                      <w:marTop w:val="0"/>
                      <w:marBottom w:val="0"/>
                      <w:divBdr>
                        <w:top w:val="none" w:sz="0" w:space="0" w:color="auto"/>
                        <w:left w:val="none" w:sz="0" w:space="0" w:color="auto"/>
                        <w:bottom w:val="none" w:sz="0" w:space="0" w:color="auto"/>
                        <w:right w:val="none" w:sz="0" w:space="0" w:color="auto"/>
                      </w:divBdr>
                      <w:divsChild>
                        <w:div w:id="1954481218">
                          <w:marLeft w:val="0"/>
                          <w:marRight w:val="0"/>
                          <w:marTop w:val="0"/>
                          <w:marBottom w:val="0"/>
                          <w:divBdr>
                            <w:top w:val="none" w:sz="0" w:space="0" w:color="auto"/>
                            <w:left w:val="none" w:sz="0" w:space="0" w:color="auto"/>
                            <w:bottom w:val="none" w:sz="0" w:space="0" w:color="auto"/>
                            <w:right w:val="none" w:sz="0" w:space="0" w:color="auto"/>
                          </w:divBdr>
                        </w:div>
                      </w:divsChild>
                    </w:div>
                    <w:div w:id="1259289587">
                      <w:marLeft w:val="0"/>
                      <w:marRight w:val="0"/>
                      <w:marTop w:val="0"/>
                      <w:marBottom w:val="0"/>
                      <w:divBdr>
                        <w:top w:val="none" w:sz="0" w:space="0" w:color="auto"/>
                        <w:left w:val="none" w:sz="0" w:space="0" w:color="auto"/>
                        <w:bottom w:val="none" w:sz="0" w:space="0" w:color="auto"/>
                        <w:right w:val="none" w:sz="0" w:space="0" w:color="auto"/>
                      </w:divBdr>
                      <w:divsChild>
                        <w:div w:id="1008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04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 TargetMode="External"/><Relationship Id="rId5" Type="http://schemas.openxmlformats.org/officeDocument/2006/relationships/hyperlink" Target="https://edso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13542</Words>
  <Characters>77194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Иванна</dc:creator>
  <cp:keywords/>
  <dc:description/>
  <cp:lastModifiedBy>Леонора Османова</cp:lastModifiedBy>
  <cp:revision>2</cp:revision>
  <dcterms:created xsi:type="dcterms:W3CDTF">2025-10-22T15:25:00Z</dcterms:created>
  <dcterms:modified xsi:type="dcterms:W3CDTF">2025-10-22T15:25:00Z</dcterms:modified>
</cp:coreProperties>
</file>