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B45" w:rsidRPr="00923B45" w:rsidRDefault="00923B45" w:rsidP="00923B45">
      <w:pPr>
        <w:pBdr>
          <w:bottom w:val="single" w:sz="6" w:space="11" w:color="C8C8C8"/>
        </w:pBdr>
        <w:shd w:val="clear" w:color="auto" w:fill="FFFFFF"/>
        <w:spacing w:before="150" w:after="600" w:line="540" w:lineRule="atLeast"/>
        <w:outlineLvl w:val="0"/>
        <w:rPr>
          <w:rFonts w:ascii="Arial" w:eastAsia="Times New Roman" w:hAnsi="Arial" w:cs="Arial"/>
          <w:color w:val="000000"/>
          <w:spacing w:val="-15"/>
          <w:kern w:val="36"/>
          <w:sz w:val="48"/>
          <w:szCs w:val="48"/>
        </w:rPr>
      </w:pPr>
      <w:r w:rsidRPr="00923B45">
        <w:rPr>
          <w:rFonts w:ascii="Arial" w:eastAsia="Times New Roman" w:hAnsi="Arial" w:cs="Arial"/>
          <w:color w:val="000000"/>
          <w:spacing w:val="-15"/>
          <w:kern w:val="36"/>
          <w:sz w:val="48"/>
          <w:szCs w:val="48"/>
        </w:rPr>
        <w:t>Антитеррористическая комиссия муниципального образования городской округ Симферополь призывает жителей и гостей города быть бдительными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color w:val="000000"/>
          <w:sz w:val="24"/>
          <w:szCs w:val="24"/>
        </w:rPr>
        <w:t>Что необходимо делать, чтобы максимально обезопасить себя и свою семью от возникновения чрезвычайных ситуаций?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color w:val="000000"/>
          <w:sz w:val="24"/>
          <w:szCs w:val="24"/>
        </w:rPr>
        <w:t>При обнаружении посторонних предметов, бесхозяйных вещей, пакетов, свёртков и других предметов, вызывающих подозрение, взрывчатых веществ и взрывных устройств, а так же открытых дверей чердачных и подвальных помещений, вам необходимо: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color w:val="000000"/>
          <w:sz w:val="24"/>
          <w:szCs w:val="24"/>
        </w:rPr>
        <w:t>незамедлительно проинформировать о случившемся работников объекта, где обнаружены взрывоопасные (подозрительные) предметы или бесхозяйные вещи;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color w:val="000000"/>
          <w:sz w:val="24"/>
          <w:szCs w:val="24"/>
        </w:rPr>
        <w:t>сообщить об этом в дежурную часть УМВД России по городу Симферополю по телефонам: 102 или (3652) 275-519;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color w:val="000000"/>
          <w:sz w:val="24"/>
          <w:szCs w:val="24"/>
        </w:rPr>
        <w:t>по факту открытых дверей чердачных и подвальных помещений – проинформировать МУП или представителя управляющей организации.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Категорически запрещается: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color w:val="000000"/>
          <w:sz w:val="24"/>
          <w:szCs w:val="24"/>
        </w:rPr>
        <w:t>трогать руками и перемещать обнаруженные предметы, оказывать какое-либо механическое воздействие на них;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color w:val="000000"/>
          <w:sz w:val="24"/>
          <w:szCs w:val="24"/>
        </w:rPr>
        <w:t>в целях собственной безопасности и безопасности окружающих прояв</w:t>
      </w:r>
      <w:r w:rsidRPr="00923B45">
        <w:rPr>
          <w:rFonts w:ascii="Arial" w:eastAsia="Times New Roman" w:hAnsi="Arial" w:cs="Arial"/>
          <w:color w:val="000000"/>
          <w:sz w:val="24"/>
          <w:szCs w:val="24"/>
        </w:rPr>
        <w:softHyphen/>
        <w:t>ляйте осторожность и осмотрительность.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color w:val="000000"/>
          <w:sz w:val="24"/>
          <w:szCs w:val="24"/>
        </w:rPr>
        <w:t>Не рекомендуется использовать мобильные телефоны и другие средства радиосвязи вблизи такого предмета.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b/>
          <w:bCs/>
          <w:color w:val="000000"/>
          <w:sz w:val="24"/>
          <w:szCs w:val="24"/>
        </w:rPr>
        <w:t>В общественном транспорте: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color w:val="000000"/>
          <w:sz w:val="24"/>
          <w:szCs w:val="24"/>
        </w:rPr>
        <w:t>Если вы обнаружили забытую или бесхозную вещь в общественном транспорте: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color w:val="000000"/>
          <w:sz w:val="24"/>
          <w:szCs w:val="24"/>
        </w:rPr>
        <w:t>1. Опросите людей, находящихся рядом. Постарайтесь установить, чья она и кто ее мог оставить.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color w:val="000000"/>
          <w:sz w:val="24"/>
          <w:szCs w:val="24"/>
        </w:rPr>
        <w:t>2. Если её хозяин не установлен, немедленно сообщите о находке водителю.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color w:val="000000"/>
          <w:sz w:val="24"/>
          <w:szCs w:val="24"/>
        </w:rPr>
        <w:t>В этом случае водитель обязан: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color w:val="000000"/>
          <w:sz w:val="24"/>
          <w:szCs w:val="24"/>
        </w:rPr>
        <w:t>остановить движущееся транспортное средство;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color w:val="000000"/>
          <w:sz w:val="24"/>
          <w:szCs w:val="24"/>
        </w:rPr>
        <w:t>эвакуировать пассажиров на безопасное расстояние;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color w:val="000000"/>
          <w:sz w:val="24"/>
          <w:szCs w:val="24"/>
        </w:rPr>
        <w:t>сообщить об обнаружении подозрительного предмета специальным службам.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b/>
          <w:bCs/>
          <w:color w:val="000000"/>
          <w:sz w:val="24"/>
          <w:szCs w:val="24"/>
        </w:rPr>
        <w:t>В подъезде жилого дома: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color w:val="000000"/>
          <w:sz w:val="24"/>
          <w:szCs w:val="24"/>
        </w:rPr>
        <w:t>Если вы обнаружили неизвестный предмет в подъезде своего дома: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color w:val="000000"/>
          <w:sz w:val="24"/>
          <w:szCs w:val="24"/>
        </w:rPr>
        <w:t>1. Спросите у соседей. Возможно, он принадлежит им.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color w:val="000000"/>
          <w:sz w:val="24"/>
          <w:szCs w:val="24"/>
        </w:rPr>
        <w:lastRenderedPageBreak/>
        <w:t>2. Если владелец предмета не установлен – немедленно сообщите о находке в правоохранительные органы.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b/>
          <w:bCs/>
          <w:color w:val="000000"/>
          <w:sz w:val="24"/>
          <w:szCs w:val="24"/>
        </w:rPr>
        <w:t>В учреждении: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color w:val="000000"/>
          <w:sz w:val="24"/>
          <w:szCs w:val="24"/>
        </w:rPr>
        <w:t>Если вы обнаружили неизвестный предмет в учреждении, организации: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color w:val="000000"/>
          <w:sz w:val="24"/>
          <w:szCs w:val="24"/>
        </w:rPr>
        <w:t>1. Немедленно сообщите о находке администрации или охране учреждения.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color w:val="000000"/>
          <w:sz w:val="24"/>
          <w:szCs w:val="24"/>
        </w:rPr>
        <w:t>2. Зафиксируйте время и место обнаружения неизвестного предмета.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color w:val="000000"/>
          <w:sz w:val="24"/>
          <w:szCs w:val="24"/>
        </w:rPr>
        <w:t>3. Предпримите меры к тому, чтобы люди отошли как можно дальше от подозрительного предмета и опасной зоны.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color w:val="000000"/>
          <w:sz w:val="24"/>
          <w:szCs w:val="24"/>
        </w:rPr>
        <w:t>4. Дождитесь прибытия представителей компетентных органов, укажите место расположения подозрительного предмета, время и обстоятельства его обнаружения.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color w:val="000000"/>
          <w:sz w:val="24"/>
          <w:szCs w:val="24"/>
        </w:rPr>
        <w:t>5. Не паникуйте. О возможной угрозе взрыва сообщите только тем, кому необходимо знать о случившемся.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color w:val="000000"/>
          <w:sz w:val="24"/>
          <w:szCs w:val="24"/>
        </w:rPr>
        <w:t>Также необходимо помнить, что внешний вид предмета может скрывать его настоящее назначение. На наличие взрывного устройства, других опасных предметов могут указывать следующие признаки: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Признаки взрывного устройства: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color w:val="000000"/>
          <w:sz w:val="24"/>
          <w:szCs w:val="24"/>
        </w:rPr>
        <w:t xml:space="preserve">— Присутствие проводов, небольших антенн, </w:t>
      </w:r>
      <w:proofErr w:type="spellStart"/>
      <w:r w:rsidRPr="00923B45">
        <w:rPr>
          <w:rFonts w:ascii="Arial" w:eastAsia="Times New Roman" w:hAnsi="Arial" w:cs="Arial"/>
          <w:color w:val="000000"/>
          <w:sz w:val="24"/>
          <w:szCs w:val="24"/>
        </w:rPr>
        <w:t>изоленты</w:t>
      </w:r>
      <w:proofErr w:type="spellEnd"/>
      <w:r w:rsidRPr="00923B45">
        <w:rPr>
          <w:rFonts w:ascii="Arial" w:eastAsia="Times New Roman" w:hAnsi="Arial" w:cs="Arial"/>
          <w:color w:val="000000"/>
          <w:sz w:val="24"/>
          <w:szCs w:val="24"/>
        </w:rPr>
        <w:t>, шпагата, веревки, скотча в пакете, либо торчащие из пакета.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color w:val="000000"/>
          <w:sz w:val="24"/>
          <w:szCs w:val="24"/>
        </w:rPr>
        <w:t>— Шум из обнаруженных подозрительных предметов (пакетов, сумок и др.). Это может быть тиканье часов, щелчки и т.п.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color w:val="000000"/>
          <w:sz w:val="24"/>
          <w:szCs w:val="24"/>
        </w:rPr>
        <w:t>— Наличие на найденном подозрительном предмете элементов питания (батареек).</w:t>
      </w:r>
      <w:r w:rsidRPr="00923B45">
        <w:rPr>
          <w:rFonts w:ascii="Arial" w:eastAsia="Times New Roman" w:hAnsi="Arial" w:cs="Arial"/>
          <w:color w:val="000000"/>
          <w:sz w:val="24"/>
          <w:szCs w:val="24"/>
        </w:rPr>
        <w:br/>
        <w:t>— Растяжки из проволоки, веревок, шпагата, лески;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color w:val="000000"/>
          <w:sz w:val="24"/>
          <w:szCs w:val="24"/>
        </w:rPr>
        <w:t>— Необычное размещение предмета;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color w:val="000000"/>
          <w:sz w:val="24"/>
          <w:szCs w:val="24"/>
        </w:rPr>
        <w:t>— Наличие предмета, несвойственного для данной местности;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color w:val="000000"/>
          <w:sz w:val="24"/>
          <w:szCs w:val="24"/>
        </w:rPr>
        <w:t>— Специфический запах, несвойственный для данной местности.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color w:val="000000"/>
          <w:sz w:val="24"/>
          <w:szCs w:val="24"/>
        </w:rPr>
        <w:t>При проведении спасательных, аварийно-восстановительных работ выполняйте все рекомендации, требования органов охраны общественного порядка и пожарной охраны.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b/>
          <w:bCs/>
          <w:color w:val="000000"/>
          <w:sz w:val="24"/>
          <w:szCs w:val="24"/>
        </w:rPr>
        <w:t>Телефоны экстренных служб в городе Симферополе</w:t>
      </w:r>
      <w:r w:rsidRPr="00923B45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color w:val="000000"/>
          <w:sz w:val="24"/>
          <w:szCs w:val="24"/>
        </w:rPr>
        <w:t>МЧС 101 или (3652)550-904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color w:val="000000"/>
          <w:sz w:val="24"/>
          <w:szCs w:val="24"/>
        </w:rPr>
        <w:t>Полиция 102 или (3652) 27-55-19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color w:val="000000"/>
          <w:sz w:val="24"/>
          <w:szCs w:val="24"/>
        </w:rPr>
        <w:t>УФСБ России по Республике Крым и городу Севастополю (3652) 27-74-00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color w:val="000000"/>
          <w:sz w:val="24"/>
          <w:szCs w:val="24"/>
        </w:rPr>
        <w:t>Скорая медицинская помощь 103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color w:val="000000"/>
          <w:sz w:val="24"/>
          <w:szCs w:val="24"/>
        </w:rPr>
        <w:t>Единая дежурно-диспетчерская служба города Симферополь 15-63</w:t>
      </w:r>
    </w:p>
    <w:p w:rsidR="00923B45" w:rsidRPr="00923B45" w:rsidRDefault="00923B45" w:rsidP="00923B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923B45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При обнаружении подозрительных предметов не предпринимайте самостоятельных действий!</w:t>
      </w:r>
    </w:p>
    <w:p w:rsidR="00692607" w:rsidRDefault="00692607"/>
    <w:sectPr w:rsidR="00692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23B45"/>
    <w:rsid w:val="00692607"/>
    <w:rsid w:val="00923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3B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3B4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pr">
    <w:name w:val="spr"/>
    <w:basedOn w:val="a0"/>
    <w:rsid w:val="00923B45"/>
  </w:style>
  <w:style w:type="paragraph" w:styleId="a3">
    <w:name w:val="Normal (Web)"/>
    <w:basedOn w:val="a"/>
    <w:uiPriority w:val="99"/>
    <w:semiHidden/>
    <w:unhideWhenUsed/>
    <w:rsid w:val="00923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23B4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3151</Characters>
  <Application>Microsoft Office Word</Application>
  <DocSecurity>0</DocSecurity>
  <Lines>26</Lines>
  <Paragraphs>7</Paragraphs>
  <ScaleCrop>false</ScaleCrop>
  <Company/>
  <LinksUpToDate>false</LinksUpToDate>
  <CharactersWithSpaces>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2017-04-04T06:18:00Z</dcterms:created>
  <dcterms:modified xsi:type="dcterms:W3CDTF">2017-04-04T06:19:00Z</dcterms:modified>
</cp:coreProperties>
</file>