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10" w:rsidRDefault="00E20910" w:rsidP="00E20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910">
        <w:rPr>
          <w:rFonts w:ascii="Times New Roman" w:hAnsi="Times New Roman" w:cs="Times New Roman"/>
          <w:sz w:val="28"/>
          <w:szCs w:val="28"/>
        </w:rPr>
        <w:t>Сведения об утвержденных образовательных стандартах с приложением образовательных стандартов в форме электронного документа или в виде активных ссылок, непосредственный переход по которым позволяет получить доступ к образовательному стандарту в форме электронного документа.</w:t>
      </w:r>
    </w:p>
    <w:p w:rsidR="00E20910" w:rsidRPr="00E20910" w:rsidRDefault="00E20910" w:rsidP="00E20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0645" w:rsidRPr="00E20910" w:rsidRDefault="00E20910" w:rsidP="00E20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910">
        <w:rPr>
          <w:rFonts w:ascii="Times New Roman" w:hAnsi="Times New Roman" w:cs="Times New Roman"/>
          <w:sz w:val="28"/>
          <w:szCs w:val="28"/>
        </w:rPr>
        <w:t xml:space="preserve"> Самостоятельно разработанных и утвержденных образовательн</w:t>
      </w:r>
      <w:r w:rsidR="00CF2900">
        <w:rPr>
          <w:rFonts w:ascii="Times New Roman" w:hAnsi="Times New Roman" w:cs="Times New Roman"/>
          <w:sz w:val="28"/>
          <w:szCs w:val="28"/>
        </w:rPr>
        <w:t>ых стандартов в МБДОУ «ДС «Золотой петушок» с. Каштаны</w:t>
      </w:r>
      <w:r w:rsidRPr="00E20910">
        <w:rPr>
          <w:rFonts w:ascii="Times New Roman" w:hAnsi="Times New Roman" w:cs="Times New Roman"/>
          <w:sz w:val="28"/>
          <w:szCs w:val="28"/>
        </w:rPr>
        <w:t>– нет.</w:t>
      </w:r>
    </w:p>
    <w:sectPr w:rsidR="00200645" w:rsidRPr="00E20910" w:rsidSect="00AB7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051"/>
    <w:rsid w:val="00200645"/>
    <w:rsid w:val="00AB7DAE"/>
    <w:rsid w:val="00CC4051"/>
    <w:rsid w:val="00CF2900"/>
    <w:rsid w:val="00E20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Admin</cp:lastModifiedBy>
  <cp:revision>4</cp:revision>
  <dcterms:created xsi:type="dcterms:W3CDTF">2022-03-29T10:21:00Z</dcterms:created>
  <dcterms:modified xsi:type="dcterms:W3CDTF">2023-03-09T07:20:00Z</dcterms:modified>
</cp:coreProperties>
</file>