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CDF9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работы кружка </w:t>
      </w:r>
      <w:r>
        <w:rPr>
          <w:rFonts w:ascii="Times New Roman" w:hAnsi="Times New Roman" w:cs="Times New Roman"/>
          <w:b/>
          <w:sz w:val="26"/>
          <w:szCs w:val="26"/>
        </w:rPr>
        <w:t>"</w:t>
      </w:r>
      <w:r>
        <w:rPr>
          <w:rFonts w:ascii="Times New Roman" w:hAnsi="Times New Roman" w:cs="Times New Roman"/>
          <w:b/>
          <w:sz w:val="26"/>
          <w:szCs w:val="26"/>
          <w:lang w:val="ru-RU"/>
        </w:rPr>
        <w:t>Вокруг</w:t>
      </w:r>
      <w:r>
        <w:rPr>
          <w:rFonts w:hint="default" w:ascii="Times New Roman" w:hAnsi="Times New Roman" w:cs="Times New Roman"/>
          <w:b/>
          <w:sz w:val="26"/>
          <w:szCs w:val="26"/>
          <w:lang w:val="ru-RU"/>
        </w:rPr>
        <w:t xml:space="preserve"> света</w:t>
      </w:r>
      <w:r>
        <w:rPr>
          <w:rFonts w:ascii="Times New Roman" w:hAnsi="Times New Roman" w:cs="Times New Roman"/>
          <w:b/>
          <w:sz w:val="26"/>
          <w:szCs w:val="26"/>
        </w:rPr>
        <w:t>"</w:t>
      </w:r>
    </w:p>
    <w:p w14:paraId="4E29473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летнего лагеря  с дневным пребывание "Солнышко"</w:t>
      </w:r>
    </w:p>
    <w:p w14:paraId="22A0BE5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 МБОУ "СОШ №30 им.А.А. Аматуни" г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Симферополя</w:t>
      </w:r>
    </w:p>
    <w:p w14:paraId="1E692710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6"/>
        </w:rPr>
        <w:t>Руководител</w:t>
      </w:r>
      <w:r>
        <w:rPr>
          <w:rFonts w:ascii="Times New Roman" w:hAnsi="Times New Roman" w:cs="Times New Roman"/>
          <w:sz w:val="28"/>
          <w:szCs w:val="26"/>
          <w:lang w:val="ru-RU"/>
        </w:rPr>
        <w:t>и</w:t>
      </w:r>
      <w:r>
        <w:rPr>
          <w:rFonts w:ascii="Times New Roman" w:hAnsi="Times New Roman" w:cs="Times New Roman"/>
          <w:sz w:val="28"/>
          <w:szCs w:val="26"/>
        </w:rPr>
        <w:t xml:space="preserve"> кружка  </w:t>
      </w:r>
      <w:r>
        <w:rPr>
          <w:rFonts w:ascii="Times New Roman" w:hAnsi="Times New Roman" w:cs="Times New Roman"/>
          <w:sz w:val="28"/>
          <w:szCs w:val="28"/>
          <w:lang w:val="ru-RU"/>
        </w:rPr>
        <w:t>Козарь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Евгения Сергеевна</w:t>
      </w:r>
    </w:p>
    <w:p w14:paraId="22DCB413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Кандымова Зарема Шевкиевна </w:t>
      </w:r>
      <w:bookmarkStart w:id="0" w:name="_GoBack"/>
      <w:bookmarkEnd w:id="0"/>
    </w:p>
    <w:p w14:paraId="2E30C49E">
      <w:pPr>
        <w:spacing w:after="0" w:line="240" w:lineRule="auto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6D2FAB55">
      <w:pPr>
        <w:pStyle w:val="6"/>
        <w:spacing w:line="240" w:lineRule="auto"/>
        <w:ind w:left="0" w:firstLine="0"/>
        <w:rPr>
          <w:rFonts w:hint="default" w:ascii="Times New Roman" w:hAnsi="Times New Roman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Актуальность данной программы заключается в прививании интереса у обучающихся к точным наукам. </w:t>
      </w:r>
    </w:p>
    <w:p w14:paraId="0FAD0123">
      <w:pPr>
        <w:pStyle w:val="6"/>
        <w:spacing w:line="240" w:lineRule="auto"/>
        <w:ind w:left="0" w:firstLine="0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</w:rPr>
        <w:t>Цель программы: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 xml:space="preserve"> формирование основ научного мировоззрения, развитие исследовательского мышления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.</w:t>
      </w:r>
    </w:p>
    <w:p w14:paraId="52666AC8">
      <w:pPr>
        <w:pStyle w:val="5"/>
        <w:jc w:val="both"/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color w:val="000000"/>
          <w:sz w:val="28"/>
          <w:szCs w:val="28"/>
        </w:rPr>
        <w:t xml:space="preserve">Задачи программы </w:t>
      </w:r>
    </w:p>
    <w:p w14:paraId="5B76E5F1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познакомить с методом научного познания и методами исследования объектов и явлений природы; </w:t>
      </w:r>
    </w:p>
    <w:p w14:paraId="23F49007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формировать экспериментальные умений: пользоваться простейшими приборам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и инструментами и делать выводы на основе экспериментальных данных, соблюдать правила техники безопасности;</w:t>
      </w:r>
    </w:p>
    <w:p w14:paraId="1EED0184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>развивать естественнонаучные компетенции обучающихся;</w:t>
      </w:r>
    </w:p>
    <w:p w14:paraId="39271441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развивать способностей к самостоятельному наблюдению и анализу;</w:t>
      </w:r>
    </w:p>
    <w:p w14:paraId="40725F71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развитие исследовательских навыков;</w:t>
      </w:r>
    </w:p>
    <w:p w14:paraId="2891550F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вырабатывать усидчивость и скрупулезность при проведении исследований;</w:t>
      </w:r>
    </w:p>
    <w:p w14:paraId="0B922CB0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воспитывать аккуратность при работе в лабораторных условиях; </w:t>
      </w:r>
    </w:p>
    <w:p w14:paraId="5B86D7D7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воспитывать самостоятельность  и способности к аргументированному доказательству собственных гипотез;</w:t>
      </w:r>
    </w:p>
    <w:p w14:paraId="6FAEB0FB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 воспитывать убежденность в возможности познания законов природы, в необходимости разумного использования достижений науки и техники для 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дальнейшего развития человеческого общества; </w:t>
      </w:r>
    </w:p>
    <w:p w14:paraId="276C9105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ru-RU"/>
        </w:rPr>
        <w:t xml:space="preserve">-  </w:t>
      </w:r>
      <w:r>
        <w:rPr>
          <w:rFonts w:hint="default" w:ascii="Times New Roman" w:hAnsi="Times New Roman" w:cs="Times New Roman"/>
          <w:color w:val="000000"/>
          <w:sz w:val="28"/>
          <w:szCs w:val="28"/>
        </w:rPr>
        <w:t xml:space="preserve">формировать навыки сотрудничества. </w:t>
      </w:r>
    </w:p>
    <w:p w14:paraId="1BD8840E">
      <w:pPr>
        <w:pStyle w:val="5"/>
        <w:jc w:val="both"/>
        <w:rPr>
          <w:rFonts w:hint="default" w:ascii="Times New Roman" w:hAnsi="Times New Roman" w:cs="Times New Roman"/>
          <w:color w:val="000000"/>
          <w:sz w:val="28"/>
          <w:szCs w:val="28"/>
          <w:lang w:eastAsia="ru-RU"/>
        </w:rPr>
      </w:pPr>
    </w:p>
    <w:p w14:paraId="42137BE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Направление деятельности:</w:t>
      </w:r>
    </w:p>
    <w:p w14:paraId="2F9FFBAF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sz w:val="28"/>
          <w:szCs w:val="28"/>
        </w:rPr>
        <w:t>раскрыва</w:t>
      </w:r>
      <w:r>
        <w:rPr>
          <w:sz w:val="28"/>
          <w:szCs w:val="28"/>
          <w:lang w:val="ru-RU"/>
        </w:rPr>
        <w:t>ть</w:t>
      </w:r>
      <w:r>
        <w:rPr>
          <w:sz w:val="28"/>
          <w:szCs w:val="28"/>
        </w:rPr>
        <w:t xml:space="preserve"> основные физические понятия и законы</w:t>
      </w:r>
      <w:r>
        <w:rPr>
          <w:rFonts w:hint="default"/>
          <w:sz w:val="28"/>
          <w:szCs w:val="28"/>
          <w:lang w:val="ru-RU"/>
        </w:rPr>
        <w:t>;</w:t>
      </w:r>
      <w:r>
        <w:rPr>
          <w:sz w:val="28"/>
          <w:szCs w:val="28"/>
        </w:rPr>
        <w:t xml:space="preserve"> </w:t>
      </w:r>
    </w:p>
    <w:p w14:paraId="7C2BCB7F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sz w:val="28"/>
          <w:szCs w:val="28"/>
        </w:rPr>
        <w:t>знакомит</w:t>
      </w:r>
      <w:r>
        <w:rPr>
          <w:sz w:val="28"/>
          <w:szCs w:val="28"/>
          <w:lang w:val="ru-RU"/>
        </w:rPr>
        <w:t>ь</w:t>
      </w:r>
      <w:r>
        <w:rPr>
          <w:sz w:val="28"/>
          <w:szCs w:val="28"/>
        </w:rPr>
        <w:t xml:space="preserve"> с чудесами природы и техники, с великими учеными и изобретателями</w:t>
      </w:r>
      <w:r>
        <w:rPr>
          <w:rFonts w:hint="default"/>
          <w:sz w:val="28"/>
          <w:szCs w:val="28"/>
          <w:lang w:val="ru-RU"/>
        </w:rPr>
        <w:t>;</w:t>
      </w:r>
      <w:r>
        <w:rPr>
          <w:sz w:val="28"/>
          <w:szCs w:val="28"/>
        </w:rPr>
        <w:t xml:space="preserve"> </w:t>
      </w:r>
    </w:p>
    <w:p w14:paraId="08542274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sz w:val="28"/>
          <w:szCs w:val="28"/>
        </w:rPr>
        <w:t xml:space="preserve"> выявление у ребенка склонности к изучению физики и дальнейшего ее развития. </w:t>
      </w:r>
    </w:p>
    <w:p w14:paraId="10C38E2C">
      <w:pPr>
        <w:pStyle w:val="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15D75E4D">
      <w:pPr>
        <w:spacing w:after="0"/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Краткое содержание программы:</w:t>
      </w:r>
    </w:p>
    <w:p w14:paraId="3C0392CF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Мы познаем мир, в котором живем.  (1 час)</w:t>
      </w:r>
    </w:p>
    <w:p w14:paraId="10F6715D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Природа. Явления природы. </w:t>
      </w:r>
    </w:p>
    <w:p w14:paraId="4F6E682D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Пространство (1 час)</w:t>
      </w:r>
    </w:p>
    <w:p w14:paraId="5541552E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Пространство и его свойства. Измерение размеров разных тел. Приборы</w:t>
      </w:r>
    </w:p>
    <w:p w14:paraId="1CF07D92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Лабораторные работы:</w:t>
      </w:r>
    </w:p>
    <w:p w14:paraId="1B698081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1. Измерение размеров малых тел. </w:t>
      </w:r>
    </w:p>
    <w:p w14:paraId="7ECD5913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Время  (1 час)</w:t>
      </w:r>
    </w:p>
    <w:p w14:paraId="2A35B09E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Время. Измерение интервалов времени. Год. Месяц. Сутки. Календарь. </w:t>
      </w:r>
    </w:p>
    <w:p w14:paraId="5D7E731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Лабораторные работы:</w:t>
      </w:r>
    </w:p>
    <w:p w14:paraId="73C94844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1 Изготовление часов солнечных, свечных</w:t>
      </w:r>
    </w:p>
    <w:p w14:paraId="17B0349F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Взаимодействия  (1 часа)</w:t>
      </w:r>
    </w:p>
    <w:p w14:paraId="4E04739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Взаимодействие тел.Трение.</w:t>
      </w:r>
    </w:p>
    <w:p w14:paraId="498517A3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Лабораторные работы:</w:t>
      </w:r>
    </w:p>
    <w:p w14:paraId="6FAB035D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1. Изучение зависимости силы трения от веса тела.</w:t>
      </w:r>
    </w:p>
    <w:p w14:paraId="3C4A7EC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Строение  вещества. Тепловые  явления (2 часа)</w:t>
      </w:r>
    </w:p>
    <w:p w14:paraId="1E1BE427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Масса. </w:t>
      </w:r>
    </w:p>
    <w:p w14:paraId="6C4B44BF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Непрерывность и хаотичность движения частиц вещества. Диффузия. Броуновское движение. </w:t>
      </w:r>
    </w:p>
    <w:p w14:paraId="5958B403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Демонстрации:</w:t>
      </w:r>
    </w:p>
    <w:p w14:paraId="36369574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1. Механическая модель броуновского движения.</w:t>
      </w:r>
    </w:p>
    <w:p w14:paraId="4F82F3F8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2. Диффузия газов, жидкостей.</w:t>
      </w:r>
    </w:p>
    <w:p w14:paraId="4CD6D280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Лабораторные работы:</w:t>
      </w:r>
    </w:p>
    <w:p w14:paraId="5A00C181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1. Измерение массы тела рычажными весами.</w:t>
      </w:r>
    </w:p>
    <w:p w14:paraId="4BA35D4E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Электромагнитные  явления (3часа)</w:t>
      </w:r>
    </w:p>
    <w:p w14:paraId="73384AFF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Электризация тел. Электрический заряд. Взаимодействие зарядов. Два вида электрического заряда. </w:t>
      </w:r>
    </w:p>
    <w:p w14:paraId="5765034C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Электрический ток. Источники электрического тока. Электрическая цепь. Проводники и изоляторы. </w:t>
      </w:r>
    </w:p>
    <w:p w14:paraId="78B98731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Постоянные магниты. Электромагниты</w:t>
      </w:r>
    </w:p>
    <w:p w14:paraId="54F2A0AD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Лабораторные работы:</w:t>
      </w:r>
    </w:p>
    <w:p w14:paraId="3F7C4114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1. Электризация различных тел и изучение их взаимодействия.</w:t>
      </w:r>
    </w:p>
    <w:p w14:paraId="613D7AB7">
      <w:pPr>
        <w:spacing w:after="0" w:line="240" w:lineRule="auto"/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2. Сборка электрической цепи. Наблюдение действий электрического тока.</w:t>
      </w:r>
    </w:p>
    <w:p w14:paraId="29279C64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3. Изучение взаимодействия магнитов. Сборка электромагнита.</w:t>
      </w:r>
    </w:p>
    <w:p w14:paraId="1F5DC081">
      <w:pP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 w:eastAsiaTheme="minorHAnsi"/>
          <w:b/>
          <w:sz w:val="26"/>
          <w:szCs w:val="26"/>
          <w:lang w:eastAsia="en-US"/>
        </w:rPr>
        <w:t>Ожидаемый результат :</w:t>
      </w:r>
      <w:r>
        <w:rPr>
          <w:rFonts w:ascii="Times New Roman" w:hAnsi="Times New Roman" w:cs="Times New Roman"/>
          <w:color w:val="000000"/>
          <w:sz w:val="26"/>
          <w:szCs w:val="26"/>
        </w:rPr>
        <w:br w:type="textWrapping"/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феноменологические знания о природе важнейших физических явлений окружающего мира и качественно объяснять причину их возникновения;</w:t>
      </w:r>
    </w:p>
    <w:p w14:paraId="0A47F89D">
      <w:pP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 </w:t>
      </w:r>
    </w:p>
    <w:p w14:paraId="6680A329">
      <w:pP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>умения и навыки применять полученные знания для объяснения принципов действия и создания простых технических устройств (например, сборка устойчивых конструкций, конструирование простейшего фотоаппарата и микроскопа, изготовление электронного ключа и источника тока), решения практических задач повседневной жизни, обеспечения безопасности  своей жизни, рационального природопользования и охраны окружающей среды;</w:t>
      </w:r>
    </w:p>
    <w:p w14:paraId="268172B4">
      <w:pPr>
        <w:rPr>
          <w:rFonts w:ascii="Times New Roman" w:hAnsi="Times New Roman" w:cs="Times New Roman" w:eastAsiaTheme="minorHAnsi"/>
          <w:color w:val="000000"/>
          <w:sz w:val="26"/>
          <w:szCs w:val="26"/>
          <w:shd w:val="clear" w:color="auto" w:fill="FFFFFF"/>
          <w:lang w:eastAsia="en-US"/>
        </w:rPr>
      </w:pP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  <w:lang w:val="ru-RU"/>
        </w:rPr>
        <w:t xml:space="preserve">- </w:t>
      </w:r>
      <w:r>
        <w:rPr>
          <w:rFonts w:hint="default"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  </w:t>
      </w:r>
    </w:p>
    <w:sectPr>
      <w:pgSz w:w="11906" w:h="16838"/>
      <w:pgMar w:top="69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FF5051"/>
    <w:multiLevelType w:val="multilevel"/>
    <w:tmpl w:val="52FF505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20F36"/>
    <w:rsid w:val="00020F36"/>
    <w:rsid w:val="00131D68"/>
    <w:rsid w:val="032859B2"/>
    <w:rsid w:val="3BCB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customStyle="1" w:styleId="6">
    <w:name w:val="dash0410_005f0431_005f0437_005f0430_005f0446_005f0020_005f0441_005f043f_005f0438_005f0441_005f043a_005f0430"/>
    <w:basedOn w:val="1"/>
    <w:qFormat/>
    <w:uiPriority w:val="0"/>
    <w:pPr>
      <w:ind w:left="720" w:firstLine="70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276</Words>
  <Characters>1974</Characters>
  <Lines>16</Lines>
  <Paragraphs>4</Paragraphs>
  <TotalTime>2</TotalTime>
  <ScaleCrop>false</ScaleCrop>
  <LinksUpToDate>false</LinksUpToDate>
  <CharactersWithSpaces>2254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2023-05-28T15:33:00Z</dcterms:created>
  <dc:creator>1</dc:creator>
  <cp:lastModifiedBy>Бершадская Н.В.</cp:lastModifiedBy>
  <cp:lastPrinted>2026-05-10T06:21:32Z</cp:lastPrinted>
  <dcterms:modified xsi:type="dcterms:W3CDTF">2026-05-10T06:22:20Z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0CB568FE9F9345F2BD4D08D86F1B1262_12</vt:lpwstr>
  </property>
  <property fmtid="{D5CDD505-2E9C-101B-9397-08002B2CF9AE}" pid="4" name="KSOTemplateDocerSaveRecord">
    <vt:lpwstr>eyJoZGlkIjoiYzU5OGYwNmM5Y2JjMzNjZGIyNzcwYzdiZmZkMzRhMjYiLCJ1c2VySWQiOiI4NDI1NTI4NDY3NTkifQ==</vt:lpwstr>
  </property>
</Properties>
</file>