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AA" w:rsidRDefault="00370783" w:rsidP="003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83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1 класс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программы</w:t>
            </w:r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окружающему миру для обучающихся 1 классов</w:t>
            </w:r>
          </w:p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1 год; 2 часа в неделю, всего 66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Составлена на основе: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Учебного плана МБОУ «СОШ №30 им. А.А. Аматуни» г. Симферополя на 2022/2023 учебный год;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Примерной  программы «</w:t>
            </w:r>
            <w:r>
              <w:rPr>
                <w:rFonts w:ascii="Times New Roman" w:eastAsia="Calibri" w:hAnsi="Times New Roman" w:cs="Times New Roman"/>
              </w:rPr>
              <w:t>Окружающий мир».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Calibri" w:hAnsi="Times New Roman" w:cs="Times New Roman"/>
              </w:rPr>
              <w:t>- Предметной линии учебников системы «Школа России». 1-4 классы. А.А.Плешаков. -М.: Просвещение, 2014.</w:t>
            </w: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литературному чтению для обучающихся 1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рограмма разработана на 1 год; 5 часов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неделю, всего 165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Учебного плана МБОУ «СОШ №30 им. А.А. Аматуни» г. Симферополя на 2022/2023 учебный год;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Примерной  программы  начального общего образования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литературному чтению 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>и а</w:t>
            </w:r>
            <w:r>
              <w:rPr>
                <w:rFonts w:ascii="Times New Roman" w:hAnsi="Times New Roman"/>
                <w:sz w:val="24"/>
                <w:szCs w:val="24"/>
              </w:rPr>
              <w:t>вторской программы  «Литературное чтение»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 учебников системы «Школа России» 1-4 классы. [В.П.Канакиной, В.Г.Горецкого].– М.: Просвещение, 2014.</w:t>
            </w:r>
          </w:p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3E4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lastRenderedPageBreak/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Краткая характеристика программы</w:t>
            </w:r>
          </w:p>
        </w:tc>
      </w:tr>
      <w:tr w:rsidR="00370783" w:rsidRPr="00470D3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</w:rPr>
              <w:t xml:space="preserve">Рабочая программа по </w:t>
            </w:r>
            <w:r>
              <w:rPr>
                <w:rFonts w:ascii="Times New Roman" w:hAnsi="Times New Roman"/>
              </w:rPr>
              <w:t>технологии для обучающихся 1</w:t>
            </w:r>
            <w:r w:rsidRPr="00373E49">
              <w:rPr>
                <w:rFonts w:ascii="Times New Roman" w:hAnsi="Times New Roman"/>
              </w:rPr>
              <w:t xml:space="preserve"> классов</w:t>
            </w:r>
          </w:p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</w:rPr>
            </w:pPr>
            <w:r w:rsidRPr="00373E49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рограмма разработана на 1 год; 1 час </w:t>
            </w:r>
            <w:r w:rsidRPr="00373E49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неделю, всего 33 часа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u w:val="single"/>
              </w:rPr>
            </w:pPr>
            <w:r w:rsidRPr="00373E49">
              <w:rPr>
                <w:rFonts w:ascii="Times New Roman" w:hAnsi="Times New Roman"/>
                <w:u w:val="single"/>
              </w:rPr>
              <w:t>Составлена на основе: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</w:rPr>
              <w:t xml:space="preserve">- 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- Учебного плана МБОУ «СОШ №30 им. А.А. Аматуни» г. Симферополя на 2022/2023 учебный год;</w:t>
            </w:r>
          </w:p>
          <w:p w:rsidR="00370783" w:rsidRDefault="00370783" w:rsidP="004C2D4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Примерной программы</w:t>
            </w:r>
            <w:r w:rsidRPr="00373E49">
              <w:rPr>
                <w:rFonts w:ascii="Times New Roman" w:hAnsi="Times New Roman"/>
              </w:rPr>
              <w:t xml:space="preserve"> </w:t>
            </w:r>
            <w:r w:rsidRPr="00373E49">
              <w:rPr>
                <w:rFonts w:ascii="Times New Roman" w:hAnsi="Times New Roman"/>
                <w:color w:val="000000"/>
              </w:rPr>
              <w:t xml:space="preserve">начального общего образования </w:t>
            </w:r>
            <w:r>
              <w:rPr>
                <w:rFonts w:ascii="Times New Roman" w:hAnsi="Times New Roman"/>
              </w:rPr>
              <w:t>по технологии и авторской программы»Технология»</w:t>
            </w:r>
            <w:r w:rsidRPr="00373E49">
              <w:rPr>
                <w:rFonts w:ascii="Times New Roman" w:hAnsi="Times New Roman"/>
              </w:rPr>
              <w:t xml:space="preserve">. </w:t>
            </w:r>
          </w:p>
          <w:p w:rsidR="00370783" w:rsidRDefault="00370783" w:rsidP="004C2D42">
            <w:pPr>
              <w:shd w:val="clear" w:color="auto" w:fill="FFFFFF"/>
              <w:rPr>
                <w:rStyle w:val="FontStyle19"/>
              </w:rPr>
            </w:pPr>
            <w:r>
              <w:rPr>
                <w:rFonts w:ascii="Times New Roman" w:hAnsi="Times New Roman"/>
              </w:rPr>
              <w:t>- Предметной линии</w:t>
            </w:r>
            <w:r w:rsidRPr="00373E49">
              <w:rPr>
                <w:rFonts w:ascii="Times New Roman" w:hAnsi="Times New Roman"/>
              </w:rPr>
              <w:t xml:space="preserve"> учебников системы «Школа России».1 – 4 классы. </w:t>
            </w:r>
            <w:r w:rsidRPr="006B782E">
              <w:rPr>
                <w:rFonts w:ascii="Times New Roman" w:eastAsia="Times New Roman" w:hAnsi="Times New Roman"/>
                <w:color w:val="000000"/>
              </w:rPr>
              <w:t>[Е.А. Лутцева, Т.П. Зуева]. М: Просвещение, 2014 г.</w:t>
            </w:r>
          </w:p>
          <w:p w:rsidR="00370783" w:rsidRPr="00DD1625" w:rsidRDefault="00370783" w:rsidP="004C2D42">
            <w:pPr>
              <w:rPr>
                <w:rFonts w:ascii="Times New Roman" w:hAnsi="Times New Roman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для обучающихся 1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разработана на 1 год; 5 часов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неделю, всего 165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Учебного плана МБОУ «СОШ №30 им. А.А. Аматуни» г. Симферополя на 2022/2023 учебный год;</w:t>
            </w:r>
          </w:p>
          <w:p w:rsidR="00370783" w:rsidRPr="001929A0" w:rsidRDefault="00370783" w:rsidP="004C2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Примерной  программы  начального общего образования по русскому языку и авторской программы  Русский язык. 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учебников системы «Школа России» 1-4 классы. [В.П.Канакиной, В.Г.Горецкого].– М.: Просвещение, 2014.</w:t>
            </w:r>
          </w:p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 характеристика программы</w:t>
            </w:r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Рабочая программа по математике для обучающихся 1 классов</w:t>
            </w:r>
          </w:p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Программа разработана на 1 год; 4 часа в неделю, всего 132 часа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 на основе: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 Аматуни» г. Симферополя на 2022/2023 учебный год;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Примерной программы 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bidi="en-US"/>
              </w:rPr>
              <w:t xml:space="preserve">начального общего образования 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по математике и авторской программы Математика. Рабочие программы. 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системы «Школа России».1 – 4 классы. </w:t>
            </w:r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М.И. Моро, С.И. Волкова, С.В. Степанова, М.А. Бантова, Г.В. Бельтюкова. -М.: Просвещение, 2014.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 характеристика программы</w:t>
            </w:r>
          </w:p>
        </w:tc>
      </w:tr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Рабочая программа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изобразительному искусству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для обучающихся 1 классов</w:t>
            </w:r>
          </w:p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рограмма разработана на 1 год; 1 час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неделю, всего 33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часа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 на основе: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 Аматуни» г. Симферополя на 2022/2023 учебный год;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Примерной программы 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bidi="en-US"/>
              </w:rPr>
              <w:t xml:space="preserve">начального общего образования 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изобразительному искусству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 авторской программы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«Изобразительное искусство»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системы «Школа России».1 – 4 классы. </w:t>
            </w:r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[Л.А.Неменская; под редакцией Б.М.Неменского]. М: Просвещение, 2014 г.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p w:rsidR="00945CFD" w:rsidRPr="00945CFD" w:rsidRDefault="00945CFD" w:rsidP="0094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1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Физическая культура</w:t>
      </w:r>
      <w:bookmarkStart w:id="0" w:name="_GoBack"/>
      <w:bookmarkEnd w:id="0"/>
    </w:p>
    <w:p w:rsidR="00945CFD" w:rsidRPr="00945CFD" w:rsidRDefault="00945CFD" w:rsidP="0094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3092"/>
        <w:gridCol w:w="3150"/>
      </w:tblGrid>
      <w:tr w:rsidR="00945CFD" w:rsidRPr="00945CFD" w:rsidTr="00552580">
        <w:tc>
          <w:tcPr>
            <w:tcW w:w="3190" w:type="dxa"/>
            <w:shd w:val="clear" w:color="auto" w:fill="auto"/>
          </w:tcPr>
          <w:p w:rsidR="00945CFD" w:rsidRPr="00945CFD" w:rsidRDefault="00945CFD" w:rsidP="0094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3190" w:type="dxa"/>
            <w:shd w:val="clear" w:color="auto" w:fill="auto"/>
          </w:tcPr>
          <w:p w:rsidR="00945CFD" w:rsidRPr="00945CFD" w:rsidRDefault="00945CFD" w:rsidP="0094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Срок, на который разработана рабочая программа</w:t>
            </w:r>
          </w:p>
        </w:tc>
        <w:tc>
          <w:tcPr>
            <w:tcW w:w="3191" w:type="dxa"/>
            <w:shd w:val="clear" w:color="auto" w:fill="auto"/>
          </w:tcPr>
          <w:p w:rsidR="00945CFD" w:rsidRPr="00945CFD" w:rsidRDefault="00945CFD" w:rsidP="0094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программы</w:t>
            </w:r>
          </w:p>
        </w:tc>
      </w:tr>
      <w:tr w:rsidR="00945CFD" w:rsidRPr="00945CFD" w:rsidTr="00552580">
        <w:tc>
          <w:tcPr>
            <w:tcW w:w="3190" w:type="dxa"/>
            <w:shd w:val="clear" w:color="auto" w:fill="auto"/>
          </w:tcPr>
          <w:p w:rsidR="00945CFD" w:rsidRPr="00945CFD" w:rsidRDefault="00945CFD" w:rsidP="0094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«Региональная комплексная программа по физическому воспитанию 1-11кл»</w:t>
            </w:r>
          </w:p>
        </w:tc>
        <w:tc>
          <w:tcPr>
            <w:tcW w:w="3190" w:type="dxa"/>
            <w:shd w:val="clear" w:color="auto" w:fill="auto"/>
          </w:tcPr>
          <w:p w:rsidR="00945CFD" w:rsidRPr="00945CFD" w:rsidRDefault="00945CFD" w:rsidP="009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lang w:eastAsia="ru-RU"/>
              </w:rPr>
              <w:t>Программа разработана на 1 год; 2 часа в неделю, всего 66 часов</w:t>
            </w:r>
          </w:p>
        </w:tc>
        <w:tc>
          <w:tcPr>
            <w:tcW w:w="3191" w:type="dxa"/>
            <w:shd w:val="clear" w:color="auto" w:fill="auto"/>
          </w:tcPr>
          <w:p w:rsidR="00945CFD" w:rsidRPr="00945CFD" w:rsidRDefault="00945CFD" w:rsidP="00945CF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Составлена на основе:</w:t>
            </w:r>
          </w:p>
          <w:p w:rsidR="00945CFD" w:rsidRPr="00945CFD" w:rsidRDefault="00945CFD" w:rsidP="0094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945C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ФЗ «Об образовании в Российской Федерации» № 273-ФЗ от 29 декабря 2012года;</w:t>
            </w:r>
          </w:p>
          <w:p w:rsidR="00945CFD" w:rsidRPr="00945CFD" w:rsidRDefault="00945CFD" w:rsidP="0094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Учебного плана МБОУ «СОШ №30 им. А.А. Аматуни» г. Симферополя на 2022/2023 учебный год;</w:t>
            </w:r>
          </w:p>
          <w:p w:rsidR="00945CFD" w:rsidRPr="00945CFD" w:rsidRDefault="00945CFD" w:rsidP="0094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«Региональной комплексной программы по физическому воспитанию 1-11кл».</w:t>
            </w:r>
          </w:p>
          <w:p w:rsidR="00945CFD" w:rsidRPr="00945CFD" w:rsidRDefault="00945CFD" w:rsidP="00945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Федеральному перечню учебников к использованию в образовательной деятельности (Приказ Министерства образования и науки РФ от 31.03.2014 г. №253 «Об утверждении федерального перечня учебников, рекомендуемых, к использованию при реализации имеющих государственную аккредитацию общеобразовательных программ НОО. Изучение физической культуры в Республике Крым осуществляется по учебникам, внесённым в федеральный перечень: </w:t>
            </w:r>
            <w:r w:rsidRPr="0094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Ляха 1-4 классов (авторы В.И. Лях, М.: Просвещение, 2014).</w:t>
            </w:r>
          </w:p>
          <w:p w:rsidR="00945CFD" w:rsidRPr="00945CFD" w:rsidRDefault="00945CFD" w:rsidP="009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5CFD" w:rsidRPr="00945CFD" w:rsidRDefault="00945CFD" w:rsidP="00945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5CFD" w:rsidRPr="00945CFD" w:rsidSect="00A64E63">
          <w:footerReference w:type="default" r:id="rId4"/>
          <w:pgSz w:w="11906" w:h="16838"/>
          <w:pgMar w:top="1134" w:right="850" w:bottom="1134" w:left="1701" w:header="709" w:footer="709" w:gutter="0"/>
          <w:pgBorders w:display="firstPage" w:offsetFrom="page">
            <w:top w:val="single" w:sz="18" w:space="24" w:color="2F5496"/>
            <w:left w:val="single" w:sz="18" w:space="24" w:color="2F5496"/>
            <w:bottom w:val="single" w:sz="18" w:space="24" w:color="2F5496"/>
            <w:right w:val="single" w:sz="18" w:space="24" w:color="2F5496"/>
          </w:pgBorders>
          <w:cols w:space="708"/>
          <w:titlePg/>
          <w:docGrid w:linePitch="360"/>
        </w:sectPr>
      </w:pPr>
    </w:p>
    <w:p w:rsidR="00945CFD" w:rsidRPr="00370783" w:rsidRDefault="00945CFD" w:rsidP="003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945CFD" w:rsidRPr="0037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64" w:rsidRDefault="00945C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446264" w:rsidRDefault="00945CFD" w:rsidP="00A64E63">
    <w:pPr>
      <w:pStyle w:val="a3"/>
      <w:tabs>
        <w:tab w:val="clear" w:pos="4677"/>
        <w:tab w:val="clear" w:pos="9355"/>
        <w:tab w:val="left" w:pos="11052"/>
      </w:tabs>
    </w:pPr>
  </w:p>
  <w:p w:rsidR="00446264" w:rsidRDefault="00945CF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3D"/>
    <w:rsid w:val="00370783"/>
    <w:rsid w:val="006C67AA"/>
    <w:rsid w:val="00945CFD"/>
    <w:rsid w:val="00D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2C9D1-932F-4459-A3F3-F4408E27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70783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uiPriority w:val="99"/>
    <w:semiHidden/>
    <w:unhideWhenUsed/>
    <w:rsid w:val="00945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2022-09-09T09:22:00Z</dcterms:created>
  <dcterms:modified xsi:type="dcterms:W3CDTF">2022-09-15T09:51:00Z</dcterms:modified>
</cp:coreProperties>
</file>