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CF5" w:rsidRPr="00097D28" w:rsidRDefault="009A2CF5" w:rsidP="009A2CF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МУНИЦИПАЛЬНОЕ БЮДЖЕТНОЕ</w:t>
      </w:r>
    </w:p>
    <w:p w:rsidR="009A2CF5" w:rsidRPr="00097D28" w:rsidRDefault="009A2CF5" w:rsidP="009A2CF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ОБЩЕОБРАЗОВАТЕЛЬНОЕ УЧРЕЖДЕНИЕ</w:t>
      </w:r>
    </w:p>
    <w:p w:rsidR="009A2CF5" w:rsidRPr="00097D28" w:rsidRDefault="009A2CF5" w:rsidP="009A2CF5">
      <w:pPr>
        <w:spacing w:after="0" w:line="240" w:lineRule="auto"/>
        <w:jc w:val="center"/>
        <w:rPr>
          <w:rFonts w:ascii="Times New Roman" w:eastAsia="Calibri" w:hAnsi="Times New Roman" w:cs="Times New Roman"/>
          <w:sz w:val="24"/>
          <w:szCs w:val="24"/>
        </w:rPr>
      </w:pPr>
      <w:r w:rsidRPr="00097D28">
        <w:rPr>
          <w:rFonts w:ascii="Times New Roman" w:eastAsia="Calibri" w:hAnsi="Times New Roman" w:cs="Times New Roman"/>
          <w:sz w:val="24"/>
          <w:szCs w:val="24"/>
        </w:rPr>
        <w:t xml:space="preserve">«СРЕДНЯЯ ОБЩЕОБРАЗОВАТЕЛЬНАЯ ШКОЛА № 30                                                      </w:t>
      </w:r>
      <w:r>
        <w:rPr>
          <w:rFonts w:ascii="Times New Roman" w:eastAsia="Calibri" w:hAnsi="Times New Roman" w:cs="Times New Roman"/>
          <w:sz w:val="24"/>
          <w:szCs w:val="24"/>
        </w:rPr>
        <w:t xml:space="preserve">             ИМЕНИ ГЕРОЯ СОВЕТС</w:t>
      </w:r>
      <w:r w:rsidRPr="00097D28">
        <w:rPr>
          <w:rFonts w:ascii="Times New Roman" w:eastAsia="Calibri" w:hAnsi="Times New Roman" w:cs="Times New Roman"/>
          <w:sz w:val="24"/>
          <w:szCs w:val="24"/>
        </w:rPr>
        <w:t>КОГО СОЮЗА А. А. АМАТУНИ»</w:t>
      </w:r>
    </w:p>
    <w:p w:rsidR="009A2CF5" w:rsidRDefault="009A2CF5" w:rsidP="009A2CF5">
      <w:pPr>
        <w:spacing w:after="0" w:line="240" w:lineRule="auto"/>
        <w:jc w:val="center"/>
        <w:rPr>
          <w:rFonts w:ascii="Times New Roman" w:eastAsia="Calibri" w:hAnsi="Times New Roman" w:cs="Times New Roman"/>
          <w:sz w:val="24"/>
          <w:szCs w:val="24"/>
        </w:rPr>
      </w:pPr>
      <w:r w:rsidRPr="00097D28">
        <w:rPr>
          <w:rFonts w:ascii="Times New Roman" w:eastAsia="Calibri" w:hAnsi="Times New Roman" w:cs="Times New Roman"/>
          <w:sz w:val="24"/>
          <w:szCs w:val="24"/>
        </w:rPr>
        <w:t xml:space="preserve">МУНИЦИПАЛЬНОГО ОБРАЗОВАНИЯ ГОРОДСКОЙ ОКРУГ СИМФЕРОПОЛЬ </w:t>
      </w:r>
    </w:p>
    <w:p w:rsidR="009A2CF5" w:rsidRDefault="009A2CF5" w:rsidP="009A2CF5">
      <w:pPr>
        <w:spacing w:after="0" w:line="240" w:lineRule="auto"/>
        <w:jc w:val="center"/>
        <w:rPr>
          <w:rFonts w:ascii="Times New Roman" w:eastAsia="Calibri" w:hAnsi="Times New Roman" w:cs="Times New Roman"/>
          <w:sz w:val="24"/>
          <w:szCs w:val="24"/>
        </w:rPr>
      </w:pPr>
      <w:r w:rsidRPr="00097D28">
        <w:rPr>
          <w:rFonts w:ascii="Times New Roman" w:eastAsia="Calibri" w:hAnsi="Times New Roman" w:cs="Times New Roman"/>
          <w:sz w:val="24"/>
          <w:szCs w:val="24"/>
        </w:rPr>
        <w:t>РЕСПУБЛИКИ КРЫМ</w:t>
      </w:r>
    </w:p>
    <w:p w:rsidR="009A2CF5" w:rsidRDefault="009A2CF5" w:rsidP="009A2CF5">
      <w:pPr>
        <w:jc w:val="center"/>
        <w:rPr>
          <w:rFonts w:ascii="Times New Roman" w:hAnsi="Times New Roman" w:cs="Times New Roman"/>
          <w:sz w:val="24"/>
          <w:szCs w:val="24"/>
        </w:rPr>
      </w:pPr>
      <w:r w:rsidRPr="002D0F58">
        <w:rPr>
          <w:rFonts w:ascii="Times New Roman" w:eastAsia="Calibri" w:hAnsi="Times New Roman" w:cs="Times New Roman"/>
          <w:noProof/>
          <w:sz w:val="24"/>
          <w:szCs w:val="24"/>
          <w:lang w:eastAsia="ru-RU"/>
        </w:rPr>
        <w:drawing>
          <wp:inline distT="0" distB="0" distL="0" distR="0" wp14:anchorId="086C205F" wp14:editId="37228FEA">
            <wp:extent cx="1971675" cy="1819275"/>
            <wp:effectExtent l="0" t="0" r="9525" b="9525"/>
            <wp:docPr id="1"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форма\Гер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inline>
        </w:drawing>
      </w:r>
    </w:p>
    <w:p w:rsidR="009A2CF5" w:rsidRDefault="009A2CF5" w:rsidP="009A2CF5">
      <w:pPr>
        <w:jc w:val="center"/>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A2CF5" w:rsidTr="009A2CF5">
        <w:tc>
          <w:tcPr>
            <w:tcW w:w="4672" w:type="dxa"/>
          </w:tcPr>
          <w:p w:rsidR="009A2CF5" w:rsidRDefault="009A2CF5" w:rsidP="009A2CF5">
            <w:pPr>
              <w:rPr>
                <w:rFonts w:ascii="Times New Roman" w:eastAsia="Calibri" w:hAnsi="Times New Roman" w:cs="Times New Roman"/>
                <w:sz w:val="28"/>
                <w:szCs w:val="28"/>
              </w:rPr>
            </w:pPr>
            <w:r>
              <w:rPr>
                <w:rFonts w:ascii="Times New Roman" w:eastAsia="Calibri" w:hAnsi="Times New Roman" w:cs="Times New Roman"/>
                <w:sz w:val="28"/>
                <w:szCs w:val="28"/>
              </w:rPr>
              <w:t>РАССМОТРЕНО                                                  на заседании педагогического совета</w:t>
            </w:r>
          </w:p>
          <w:p w:rsidR="009A2CF5" w:rsidRDefault="009A2CF5" w:rsidP="009A2CF5">
            <w:pPr>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 19 </w:t>
            </w:r>
            <w:proofErr w:type="gramStart"/>
            <w:r>
              <w:rPr>
                <w:rFonts w:ascii="Times New Roman" w:eastAsia="Calibri" w:hAnsi="Times New Roman" w:cs="Times New Roman"/>
                <w:sz w:val="28"/>
                <w:szCs w:val="28"/>
              </w:rPr>
              <w:t>от  31.08.2023</w:t>
            </w:r>
            <w:proofErr w:type="gramEnd"/>
            <w:r>
              <w:rPr>
                <w:rFonts w:ascii="Times New Roman" w:eastAsia="Calibri" w:hAnsi="Times New Roman" w:cs="Times New Roman"/>
                <w:sz w:val="28"/>
                <w:szCs w:val="28"/>
              </w:rPr>
              <w:t xml:space="preserve"> г.</w:t>
            </w:r>
          </w:p>
          <w:p w:rsidR="009A2CF5" w:rsidRPr="0059552B" w:rsidRDefault="009A2CF5" w:rsidP="009A2CF5">
            <w:pPr>
              <w:rPr>
                <w:rFonts w:ascii="Times New Roman" w:eastAsia="Calibri" w:hAnsi="Times New Roman" w:cs="Times New Roman"/>
                <w:sz w:val="28"/>
                <w:szCs w:val="28"/>
              </w:rPr>
            </w:pPr>
          </w:p>
        </w:tc>
        <w:tc>
          <w:tcPr>
            <w:tcW w:w="4672" w:type="dxa"/>
          </w:tcPr>
          <w:p w:rsidR="009A2CF5" w:rsidRDefault="009A2CF5" w:rsidP="009A2CF5">
            <w:pPr>
              <w:ind w:left="323"/>
              <w:rPr>
                <w:rFonts w:ascii="Times New Roman" w:eastAsia="Calibri" w:hAnsi="Times New Roman" w:cs="Times New Roman"/>
                <w:sz w:val="28"/>
                <w:szCs w:val="28"/>
              </w:rPr>
            </w:pPr>
            <w:r>
              <w:rPr>
                <w:rFonts w:ascii="Times New Roman" w:eastAsia="Calibri" w:hAnsi="Times New Roman" w:cs="Times New Roman"/>
                <w:sz w:val="28"/>
                <w:szCs w:val="28"/>
              </w:rPr>
              <w:t>УТВЕРЖДЕНО</w:t>
            </w:r>
          </w:p>
          <w:p w:rsidR="009A2CF5" w:rsidRDefault="009A2CF5" w:rsidP="009A2CF5">
            <w:pPr>
              <w:ind w:left="323"/>
              <w:rPr>
                <w:rFonts w:ascii="Times New Roman" w:hAnsi="Times New Roman" w:cs="Times New Roman"/>
                <w:sz w:val="24"/>
                <w:szCs w:val="24"/>
              </w:rPr>
            </w:pPr>
            <w:r>
              <w:rPr>
                <w:rFonts w:ascii="Times New Roman" w:eastAsia="Calibri" w:hAnsi="Times New Roman" w:cs="Times New Roman"/>
                <w:sz w:val="28"/>
                <w:szCs w:val="28"/>
              </w:rPr>
              <w:t>Приказ№ 639 от 31.08.2023 г.</w:t>
            </w:r>
          </w:p>
        </w:tc>
      </w:tr>
    </w:tbl>
    <w:p w:rsidR="009A2CF5" w:rsidRDefault="009A2CF5" w:rsidP="009A2CF5">
      <w:pPr>
        <w:spacing w:after="0" w:line="240" w:lineRule="auto"/>
        <w:jc w:val="center"/>
        <w:rPr>
          <w:rFonts w:ascii="Times New Roman" w:eastAsia="Calibri" w:hAnsi="Times New Roman" w:cs="Times New Roman"/>
          <w:b/>
          <w:color w:val="002060"/>
          <w:sz w:val="72"/>
          <w:szCs w:val="72"/>
        </w:rPr>
      </w:pPr>
    </w:p>
    <w:p w:rsidR="009A2CF5" w:rsidRPr="005900F7" w:rsidRDefault="009A2CF5" w:rsidP="009A2CF5">
      <w:pPr>
        <w:spacing w:after="0" w:line="240" w:lineRule="auto"/>
        <w:jc w:val="center"/>
        <w:rPr>
          <w:rFonts w:ascii="Times New Roman" w:eastAsia="Calibri" w:hAnsi="Times New Roman" w:cs="Times New Roman"/>
          <w:b/>
          <w:color w:val="002060"/>
          <w:sz w:val="72"/>
          <w:szCs w:val="72"/>
        </w:rPr>
      </w:pPr>
      <w:r w:rsidRPr="005900F7">
        <w:rPr>
          <w:rFonts w:ascii="Times New Roman" w:eastAsia="Calibri" w:hAnsi="Times New Roman" w:cs="Times New Roman"/>
          <w:b/>
          <w:color w:val="002060"/>
          <w:sz w:val="72"/>
          <w:szCs w:val="72"/>
        </w:rPr>
        <w:t>ПОЛОЖЕНИЕ</w:t>
      </w:r>
    </w:p>
    <w:p w:rsidR="009A2CF5" w:rsidRDefault="009A2CF5" w:rsidP="009A2CF5">
      <w:pPr>
        <w:spacing w:after="0"/>
        <w:jc w:val="center"/>
        <w:rPr>
          <w:rFonts w:ascii="Times New Roman" w:hAnsi="Times New Roman" w:cs="Times New Roman"/>
          <w:b/>
          <w:color w:val="002060"/>
          <w:sz w:val="44"/>
          <w:szCs w:val="44"/>
        </w:rPr>
      </w:pPr>
      <w:r w:rsidRPr="00BF2072">
        <w:rPr>
          <w:rFonts w:ascii="Times New Roman" w:hAnsi="Times New Roman" w:cs="Times New Roman"/>
          <w:b/>
          <w:color w:val="002060"/>
          <w:sz w:val="44"/>
          <w:szCs w:val="44"/>
        </w:rPr>
        <w:t xml:space="preserve">О </w:t>
      </w:r>
      <w:r w:rsidRPr="0059552B">
        <w:rPr>
          <w:rFonts w:ascii="Times New Roman" w:hAnsi="Times New Roman" w:cs="Times New Roman"/>
          <w:b/>
          <w:color w:val="002060"/>
          <w:sz w:val="44"/>
          <w:szCs w:val="44"/>
        </w:rPr>
        <w:t>ПОРЯДКЕ ПРОВЕДЕНИЯ</w:t>
      </w:r>
    </w:p>
    <w:p w:rsidR="009A2CF5" w:rsidRDefault="009A2CF5" w:rsidP="009A2CF5">
      <w:pPr>
        <w:spacing w:after="0"/>
        <w:jc w:val="center"/>
        <w:rPr>
          <w:rFonts w:ascii="Times New Roman" w:hAnsi="Times New Roman" w:cs="Times New Roman"/>
          <w:b/>
          <w:color w:val="002060"/>
          <w:sz w:val="44"/>
          <w:szCs w:val="44"/>
        </w:rPr>
      </w:pPr>
      <w:r>
        <w:rPr>
          <w:rFonts w:ascii="Times New Roman" w:hAnsi="Times New Roman" w:cs="Times New Roman"/>
          <w:b/>
          <w:color w:val="002060"/>
          <w:sz w:val="44"/>
          <w:szCs w:val="44"/>
        </w:rPr>
        <w:t>ГОСУДАРСТВЕННОЙ ИТОГО</w:t>
      </w:r>
      <w:r w:rsidRPr="0059552B">
        <w:rPr>
          <w:rFonts w:ascii="Times New Roman" w:hAnsi="Times New Roman" w:cs="Times New Roman"/>
          <w:b/>
          <w:color w:val="002060"/>
          <w:sz w:val="44"/>
          <w:szCs w:val="44"/>
        </w:rPr>
        <w:t xml:space="preserve">ВОЙ  </w:t>
      </w:r>
    </w:p>
    <w:p w:rsidR="009A2CF5" w:rsidRDefault="009A2CF5" w:rsidP="009A2CF5">
      <w:pPr>
        <w:spacing w:after="0"/>
        <w:jc w:val="center"/>
        <w:rPr>
          <w:rFonts w:ascii="Times New Roman" w:hAnsi="Times New Roman" w:cs="Times New Roman"/>
          <w:b/>
          <w:color w:val="002060"/>
          <w:sz w:val="44"/>
          <w:szCs w:val="44"/>
        </w:rPr>
      </w:pPr>
      <w:r w:rsidRPr="0059552B">
        <w:rPr>
          <w:rFonts w:ascii="Times New Roman" w:hAnsi="Times New Roman" w:cs="Times New Roman"/>
          <w:b/>
          <w:color w:val="002060"/>
          <w:sz w:val="44"/>
          <w:szCs w:val="44"/>
        </w:rPr>
        <w:t>АТ</w:t>
      </w:r>
      <w:r>
        <w:rPr>
          <w:rFonts w:ascii="Times New Roman" w:hAnsi="Times New Roman" w:cs="Times New Roman"/>
          <w:b/>
          <w:color w:val="002060"/>
          <w:sz w:val="44"/>
          <w:szCs w:val="44"/>
        </w:rPr>
        <w:t>ТЕСТАЦИИ ПО ОБРАЗОВАТЕЛЬНЫМ ПРО</w:t>
      </w:r>
      <w:r w:rsidR="0075165F">
        <w:rPr>
          <w:rFonts w:ascii="Times New Roman" w:hAnsi="Times New Roman" w:cs="Times New Roman"/>
          <w:b/>
          <w:color w:val="002060"/>
          <w:sz w:val="44"/>
          <w:szCs w:val="44"/>
        </w:rPr>
        <w:t>ГРАММАМ СРЕДНЕГО</w:t>
      </w:r>
      <w:bookmarkStart w:id="0" w:name="_GoBack"/>
      <w:bookmarkEnd w:id="0"/>
      <w:r w:rsidRPr="0059552B">
        <w:rPr>
          <w:rFonts w:ascii="Times New Roman" w:hAnsi="Times New Roman" w:cs="Times New Roman"/>
          <w:b/>
          <w:color w:val="002060"/>
          <w:sz w:val="44"/>
          <w:szCs w:val="44"/>
        </w:rPr>
        <w:t xml:space="preserve"> </w:t>
      </w:r>
    </w:p>
    <w:p w:rsidR="009A2CF5" w:rsidRPr="0059552B" w:rsidRDefault="009A2CF5" w:rsidP="009A2CF5">
      <w:pPr>
        <w:spacing w:after="0"/>
        <w:jc w:val="center"/>
        <w:rPr>
          <w:rFonts w:ascii="Times New Roman" w:hAnsi="Times New Roman" w:cs="Times New Roman"/>
          <w:b/>
          <w:color w:val="002060"/>
          <w:sz w:val="44"/>
          <w:szCs w:val="44"/>
        </w:rPr>
      </w:pPr>
      <w:r w:rsidRPr="0059552B">
        <w:rPr>
          <w:rFonts w:ascii="Times New Roman" w:hAnsi="Times New Roman" w:cs="Times New Roman"/>
          <w:b/>
          <w:color w:val="002060"/>
          <w:sz w:val="44"/>
          <w:szCs w:val="44"/>
        </w:rPr>
        <w:t>ОБЩЕГО ОБРАЗОВАНИЯ</w:t>
      </w:r>
    </w:p>
    <w:p w:rsidR="009A2CF5" w:rsidRPr="00BF2072" w:rsidRDefault="009A2CF5" w:rsidP="009A2CF5">
      <w:pPr>
        <w:pStyle w:val="a3"/>
        <w:spacing w:after="0"/>
        <w:ind w:left="0"/>
        <w:jc w:val="center"/>
        <w:rPr>
          <w:rFonts w:ascii="Times New Roman" w:hAnsi="Times New Roman" w:cs="Times New Roman"/>
          <w:b/>
          <w:color w:val="002060"/>
          <w:sz w:val="44"/>
          <w:szCs w:val="44"/>
        </w:rPr>
      </w:pPr>
    </w:p>
    <w:p w:rsidR="009A2CF5" w:rsidRPr="00EE484D" w:rsidRDefault="009A2CF5" w:rsidP="009A2CF5">
      <w:pPr>
        <w:pStyle w:val="a4"/>
        <w:spacing w:before="0" w:beforeAutospacing="0" w:after="0" w:afterAutospacing="0"/>
        <w:jc w:val="center"/>
        <w:rPr>
          <w:color w:val="000000"/>
          <w:sz w:val="72"/>
          <w:szCs w:val="72"/>
        </w:rPr>
      </w:pPr>
    </w:p>
    <w:p w:rsidR="009A2CF5" w:rsidRPr="0058146C" w:rsidRDefault="009A2CF5" w:rsidP="009A2CF5">
      <w:pPr>
        <w:pStyle w:val="a4"/>
        <w:spacing w:before="0" w:beforeAutospacing="0" w:after="0" w:afterAutospacing="0"/>
        <w:jc w:val="both"/>
        <w:rPr>
          <w:color w:val="000000"/>
          <w:sz w:val="21"/>
          <w:szCs w:val="21"/>
        </w:rPr>
      </w:pPr>
    </w:p>
    <w:p w:rsidR="009A2CF5" w:rsidRDefault="009A2CF5" w:rsidP="009A2CF5">
      <w:pPr>
        <w:rPr>
          <w:rFonts w:ascii="Times New Roman" w:hAnsi="Times New Roman" w:cs="Times New Roman"/>
          <w:sz w:val="24"/>
          <w:szCs w:val="24"/>
        </w:rPr>
      </w:pPr>
    </w:p>
    <w:p w:rsidR="00B84F0A" w:rsidRPr="009A2CF5" w:rsidRDefault="009A2CF5" w:rsidP="009A2CF5">
      <w:pPr>
        <w:jc w:val="center"/>
        <w:rPr>
          <w:rFonts w:ascii="Times New Roman" w:hAnsi="Times New Roman" w:cs="Times New Roman"/>
          <w:sz w:val="24"/>
          <w:szCs w:val="24"/>
        </w:rPr>
      </w:pPr>
      <w:r>
        <w:rPr>
          <w:rFonts w:ascii="Times New Roman" w:hAnsi="Times New Roman" w:cs="Times New Roman"/>
          <w:sz w:val="24"/>
          <w:szCs w:val="24"/>
        </w:rPr>
        <w:t xml:space="preserve">г. Симферополь, 2023 г.          </w:t>
      </w:r>
      <w:bookmarkStart w:id="1" w:name="P41"/>
      <w:bookmarkEnd w:id="1"/>
    </w:p>
    <w:p w:rsidR="00B84F0A"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lastRenderedPageBreak/>
        <w:t>I. Общие положения</w:t>
      </w:r>
    </w:p>
    <w:p w:rsidR="00F714C1" w:rsidRPr="00F714C1" w:rsidRDefault="00F714C1"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714C1">
        <w:rPr>
          <w:rFonts w:ascii="Times New Roman" w:hAnsi="Times New Roman" w:cs="Times New Roman"/>
          <w:sz w:val="24"/>
          <w:szCs w:val="24"/>
        </w:rPr>
        <w:t xml:space="preserve">1. </w:t>
      </w:r>
      <w:r w:rsidRPr="00F714C1">
        <w:rPr>
          <w:rFonts w:ascii="Times New Roman" w:hAnsi="Times New Roman" w:cs="Times New Roman"/>
          <w:bCs/>
          <w:sz w:val="24"/>
          <w:szCs w:val="24"/>
        </w:rPr>
        <w:t>Основанием для составления данного Положения</w:t>
      </w:r>
      <w:r w:rsidRPr="00F714C1">
        <w:rPr>
          <w:rFonts w:ascii="Times New Roman" w:hAnsi="Times New Roman" w:cs="Times New Roman"/>
          <w:sz w:val="24"/>
          <w:szCs w:val="24"/>
        </w:rPr>
        <w:t>, являются следующие нормативные документы</w:t>
      </w:r>
      <w:r>
        <w:rPr>
          <w:rFonts w:ascii="Times New Roman" w:hAnsi="Times New Roman" w:cs="Times New Roman"/>
          <w:sz w:val="24"/>
          <w:szCs w:val="24"/>
        </w:rPr>
        <w:t>:</w:t>
      </w:r>
    </w:p>
    <w:p w:rsidR="00F714C1" w:rsidRPr="00F714C1" w:rsidRDefault="00F714C1"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Федеральный закон</w:t>
      </w:r>
      <w:r w:rsidRPr="00F714C1">
        <w:rPr>
          <w:rFonts w:ascii="Times New Roman" w:hAnsi="Times New Roman" w:cs="Times New Roman"/>
          <w:sz w:val="24"/>
          <w:szCs w:val="24"/>
        </w:rPr>
        <w:t xml:space="preserve"> № 273-ФЗ «Об образовании в Российской Федерации» от 29.12.2012 № 273-ФЗ;</w:t>
      </w:r>
    </w:p>
    <w:p w:rsidR="00F714C1" w:rsidRPr="00F714C1" w:rsidRDefault="00F714C1"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714C1">
        <w:rPr>
          <w:rFonts w:ascii="Times New Roman" w:hAnsi="Times New Roman" w:cs="Times New Roman"/>
          <w:sz w:val="24"/>
          <w:szCs w:val="24"/>
        </w:rPr>
        <w:t xml:space="preserve">- </w:t>
      </w:r>
      <w:r>
        <w:rPr>
          <w:rFonts w:ascii="Times New Roman" w:hAnsi="Times New Roman" w:cs="Times New Roman"/>
          <w:sz w:val="24"/>
          <w:szCs w:val="24"/>
        </w:rPr>
        <w:t>Порядок</w:t>
      </w:r>
      <w:r w:rsidRPr="00F714C1">
        <w:rPr>
          <w:rFonts w:ascii="Times New Roman" w:hAnsi="Times New Roman" w:cs="Times New Roman"/>
          <w:sz w:val="24"/>
          <w:szCs w:val="24"/>
        </w:rPr>
        <w:t xml:space="preserve"> проведения государственной итоговой аттестации по обра</w:t>
      </w:r>
      <w:r w:rsidR="00E25338">
        <w:rPr>
          <w:rFonts w:ascii="Times New Roman" w:hAnsi="Times New Roman" w:cs="Times New Roman"/>
          <w:sz w:val="24"/>
          <w:szCs w:val="24"/>
        </w:rPr>
        <w:t>зовательным программам среднего</w:t>
      </w:r>
      <w:r w:rsidRPr="00F714C1">
        <w:rPr>
          <w:rFonts w:ascii="Times New Roman" w:hAnsi="Times New Roman" w:cs="Times New Roman"/>
          <w:sz w:val="24"/>
          <w:szCs w:val="24"/>
        </w:rPr>
        <w:t xml:space="preserve"> </w:t>
      </w:r>
      <w:r>
        <w:rPr>
          <w:rFonts w:ascii="Times New Roman" w:hAnsi="Times New Roman" w:cs="Times New Roman"/>
          <w:sz w:val="24"/>
          <w:szCs w:val="24"/>
        </w:rPr>
        <w:t>общего образования, утверждённый</w:t>
      </w:r>
      <w:r w:rsidRPr="00F714C1">
        <w:rPr>
          <w:rFonts w:ascii="Times New Roman" w:hAnsi="Times New Roman" w:cs="Times New Roman"/>
          <w:sz w:val="24"/>
          <w:szCs w:val="24"/>
        </w:rPr>
        <w:t xml:space="preserve"> приказом Министерства </w:t>
      </w:r>
      <w:r>
        <w:rPr>
          <w:rFonts w:ascii="Times New Roman" w:hAnsi="Times New Roman" w:cs="Times New Roman"/>
          <w:sz w:val="24"/>
          <w:szCs w:val="24"/>
        </w:rPr>
        <w:t xml:space="preserve">Просвещения Российской Федерации и Федеральной службой </w:t>
      </w:r>
      <w:r w:rsidRPr="00F714C1">
        <w:rPr>
          <w:rFonts w:ascii="Times New Roman" w:hAnsi="Times New Roman" w:cs="Times New Roman"/>
          <w:sz w:val="24"/>
          <w:szCs w:val="24"/>
        </w:rPr>
        <w:t xml:space="preserve"> </w:t>
      </w:r>
      <w:r>
        <w:rPr>
          <w:rFonts w:ascii="Times New Roman" w:hAnsi="Times New Roman" w:cs="Times New Roman"/>
          <w:sz w:val="24"/>
          <w:szCs w:val="24"/>
        </w:rPr>
        <w:t xml:space="preserve"> по надзору в сфере образов</w:t>
      </w:r>
      <w:r w:rsidR="00E25338">
        <w:rPr>
          <w:rFonts w:ascii="Times New Roman" w:hAnsi="Times New Roman" w:cs="Times New Roman"/>
          <w:sz w:val="24"/>
          <w:szCs w:val="24"/>
        </w:rPr>
        <w:t>ания и науки от 04.04.2023 № 233/552</w:t>
      </w:r>
    </w:p>
    <w:p w:rsidR="00F714C1" w:rsidRPr="00F714C1" w:rsidRDefault="00F714C1"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714C1">
        <w:rPr>
          <w:rFonts w:ascii="Times New Roman" w:hAnsi="Times New Roman" w:cs="Times New Roman"/>
          <w:sz w:val="24"/>
          <w:szCs w:val="24"/>
        </w:rPr>
        <w:t>-СанПиН 2.4.2.2821-1</w:t>
      </w:r>
      <w:r w:rsidR="00485633">
        <w:rPr>
          <w:rFonts w:ascii="Times New Roman" w:hAnsi="Times New Roman" w:cs="Times New Roman"/>
          <w:sz w:val="24"/>
          <w:szCs w:val="24"/>
        </w:rPr>
        <w:t>0 «</w:t>
      </w:r>
      <w:r w:rsidRPr="00F714C1">
        <w:rPr>
          <w:rFonts w:ascii="Times New Roman" w:hAnsi="Times New Roman" w:cs="Times New Roman"/>
          <w:sz w:val="24"/>
          <w:szCs w:val="24"/>
        </w:rPr>
        <w:t xml:space="preserve">Санитарно-эпидемиологических требований к условиям и организации обучения в </w:t>
      </w:r>
      <w:r w:rsidR="00485633">
        <w:rPr>
          <w:rFonts w:ascii="Times New Roman" w:hAnsi="Times New Roman" w:cs="Times New Roman"/>
          <w:sz w:val="24"/>
          <w:szCs w:val="24"/>
        </w:rPr>
        <w:t>общеобразовательных учреждениях»</w:t>
      </w:r>
      <w:r w:rsidRPr="00F714C1">
        <w:rPr>
          <w:rFonts w:ascii="Times New Roman" w:hAnsi="Times New Roman" w:cs="Times New Roman"/>
          <w:sz w:val="24"/>
          <w:szCs w:val="24"/>
        </w:rPr>
        <w:t>;</w:t>
      </w:r>
    </w:p>
    <w:p w:rsidR="00F714C1" w:rsidRPr="00F714C1" w:rsidRDefault="00485633" w:rsidP="00F71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Устав</w:t>
      </w:r>
      <w:r w:rsidR="00F714C1" w:rsidRPr="00F714C1">
        <w:rPr>
          <w:rFonts w:ascii="Times New Roman" w:hAnsi="Times New Roman" w:cs="Times New Roman"/>
          <w:sz w:val="24"/>
          <w:szCs w:val="24"/>
        </w:rPr>
        <w:t xml:space="preserve"> школы.</w:t>
      </w:r>
    </w:p>
    <w:p w:rsidR="00B84F0A" w:rsidRPr="009A2CF5" w:rsidRDefault="00B84F0A">
      <w:pPr>
        <w:pStyle w:val="ConsPlusNormal"/>
        <w:jc w:val="center"/>
        <w:rPr>
          <w:rFonts w:ascii="Times New Roman" w:hAnsi="Times New Roman" w:cs="Times New Roman"/>
          <w:sz w:val="24"/>
          <w:szCs w:val="24"/>
        </w:rPr>
      </w:pPr>
    </w:p>
    <w:p w:rsidR="00B84F0A" w:rsidRPr="009A2CF5" w:rsidRDefault="008223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9A2CF5">
        <w:rPr>
          <w:rFonts w:ascii="Times New Roman" w:hAnsi="Times New Roman" w:cs="Times New Roman"/>
          <w:sz w:val="24"/>
          <w:szCs w:val="24"/>
        </w:rPr>
        <w:t xml:space="preserve">. Положение о порядке </w:t>
      </w:r>
      <w:r w:rsidR="00B84F0A" w:rsidRPr="009A2CF5">
        <w:rPr>
          <w:rFonts w:ascii="Times New Roman" w:hAnsi="Times New Roman" w:cs="Times New Roman"/>
          <w:sz w:val="24"/>
          <w:szCs w:val="24"/>
        </w:rPr>
        <w:t>проведения государственной итоговой аттестации по обра</w:t>
      </w:r>
      <w:r w:rsidR="00E25338">
        <w:rPr>
          <w:rFonts w:ascii="Times New Roman" w:hAnsi="Times New Roman" w:cs="Times New Roman"/>
          <w:sz w:val="24"/>
          <w:szCs w:val="24"/>
        </w:rPr>
        <w:t>зовательным программам среднего</w:t>
      </w:r>
      <w:r w:rsidR="00B84F0A" w:rsidRPr="009A2CF5">
        <w:rPr>
          <w:rFonts w:ascii="Times New Roman" w:hAnsi="Times New Roman" w:cs="Times New Roman"/>
          <w:sz w:val="24"/>
          <w:szCs w:val="24"/>
        </w:rPr>
        <w:t xml:space="preserve"> общего образования (далее - </w:t>
      </w:r>
      <w:r w:rsidR="009A2CF5">
        <w:rPr>
          <w:rFonts w:ascii="Times New Roman" w:hAnsi="Times New Roman" w:cs="Times New Roman"/>
          <w:sz w:val="24"/>
          <w:szCs w:val="24"/>
        </w:rPr>
        <w:t>Положение</w:t>
      </w:r>
      <w:r w:rsidR="00B84F0A" w:rsidRPr="009A2CF5">
        <w:rPr>
          <w:rFonts w:ascii="Times New Roman" w:hAnsi="Times New Roman" w:cs="Times New Roman"/>
          <w:sz w:val="24"/>
          <w:szCs w:val="24"/>
        </w:rPr>
        <w:t>) определяет формы проведения государственной итоговой аттестации по образовател</w:t>
      </w:r>
      <w:r w:rsidR="00E25338">
        <w:rPr>
          <w:rFonts w:ascii="Times New Roman" w:hAnsi="Times New Roman" w:cs="Times New Roman"/>
          <w:sz w:val="24"/>
          <w:szCs w:val="24"/>
        </w:rPr>
        <w:t>ьным программам среднего</w:t>
      </w:r>
      <w:r w:rsidR="00B84F0A" w:rsidRPr="009A2CF5">
        <w:rPr>
          <w:rFonts w:ascii="Times New Roman" w:hAnsi="Times New Roman" w:cs="Times New Roman"/>
          <w:sz w:val="24"/>
          <w:szCs w:val="24"/>
        </w:rPr>
        <w:t xml:space="preserve">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B84F0A" w:rsidRPr="009A2CF5" w:rsidRDefault="0082232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w:t>
      </w:r>
      <w:r w:rsidR="00B84F0A" w:rsidRPr="009A2CF5">
        <w:rPr>
          <w:rFonts w:ascii="Times New Roman" w:hAnsi="Times New Roman" w:cs="Times New Roman"/>
          <w:sz w:val="24"/>
          <w:szCs w:val="24"/>
        </w:rPr>
        <w:t>. ГИА, завершающая освоение основных об</w:t>
      </w:r>
      <w:r w:rsidR="00E25338">
        <w:rPr>
          <w:rFonts w:ascii="Times New Roman" w:hAnsi="Times New Roman" w:cs="Times New Roman"/>
          <w:sz w:val="24"/>
          <w:szCs w:val="24"/>
        </w:rPr>
        <w:t>разовательных программ среднего</w:t>
      </w:r>
      <w:r w:rsidR="00B84F0A" w:rsidRPr="009A2CF5">
        <w:rPr>
          <w:rFonts w:ascii="Times New Roman" w:hAnsi="Times New Roman" w:cs="Times New Roman"/>
          <w:sz w:val="24"/>
          <w:szCs w:val="24"/>
        </w:rPr>
        <w:t xml:space="preserve"> общего образования, является обязательной.</w:t>
      </w:r>
    </w:p>
    <w:p w:rsidR="00B84F0A" w:rsidRPr="009A2CF5" w:rsidRDefault="0082232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w:t>
      </w:r>
      <w:r w:rsidR="00B84F0A" w:rsidRPr="009A2CF5">
        <w:rPr>
          <w:rFonts w:ascii="Times New Roman" w:hAnsi="Times New Roman" w:cs="Times New Roman"/>
          <w:sz w:val="24"/>
          <w:szCs w:val="24"/>
        </w:rPr>
        <w:t>. ГИА проводится государственными экзаменационными комиссиями (далее - ГЭК) в целях определения соответствия результатов освоения обучающимися об</w:t>
      </w:r>
      <w:r w:rsidR="00E25338">
        <w:rPr>
          <w:rFonts w:ascii="Times New Roman" w:hAnsi="Times New Roman" w:cs="Times New Roman"/>
          <w:sz w:val="24"/>
          <w:szCs w:val="24"/>
        </w:rPr>
        <w:t>разовательных программ среднего</w:t>
      </w:r>
      <w:r w:rsidR="00B84F0A" w:rsidRPr="009A2CF5">
        <w:rPr>
          <w:rFonts w:ascii="Times New Roman" w:hAnsi="Times New Roman" w:cs="Times New Roman"/>
          <w:sz w:val="24"/>
          <w:szCs w:val="24"/>
        </w:rPr>
        <w:t xml:space="preserve"> общего образования соответствующим требованиям федерального государственного образовательного </w:t>
      </w:r>
      <w:hyperlink r:id="rId8">
        <w:r w:rsidR="00B84F0A" w:rsidRPr="00F714C1">
          <w:rPr>
            <w:rFonts w:ascii="Times New Roman" w:hAnsi="Times New Roman" w:cs="Times New Roman"/>
            <w:sz w:val="24"/>
            <w:szCs w:val="24"/>
          </w:rPr>
          <w:t>стандарта</w:t>
        </w:r>
      </w:hyperlink>
      <w:r w:rsidR="00B84F0A" w:rsidRPr="00F714C1">
        <w:rPr>
          <w:rFonts w:ascii="Times New Roman" w:hAnsi="Times New Roman" w:cs="Times New Roman"/>
          <w:sz w:val="24"/>
          <w:szCs w:val="24"/>
        </w:rPr>
        <w:t xml:space="preserve"> </w:t>
      </w:r>
      <w:r w:rsidR="008228DB">
        <w:rPr>
          <w:rFonts w:ascii="Times New Roman" w:hAnsi="Times New Roman" w:cs="Times New Roman"/>
          <w:sz w:val="24"/>
          <w:szCs w:val="24"/>
        </w:rPr>
        <w:t>среднего</w:t>
      </w:r>
      <w:r w:rsidR="00F714C1">
        <w:rPr>
          <w:rFonts w:ascii="Times New Roman" w:hAnsi="Times New Roman" w:cs="Times New Roman"/>
          <w:sz w:val="24"/>
          <w:szCs w:val="24"/>
        </w:rPr>
        <w:t xml:space="preserve"> общего образования.</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82232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84F0A" w:rsidRPr="009A2CF5">
        <w:rPr>
          <w:rFonts w:ascii="Times New Roman" w:hAnsi="Times New Roman" w:cs="Times New Roman"/>
          <w:sz w:val="24"/>
          <w:szCs w:val="24"/>
        </w:rPr>
        <w:t>. Лица, обучающиеся по обра</w:t>
      </w:r>
      <w:r w:rsidR="008228DB">
        <w:rPr>
          <w:rFonts w:ascii="Times New Roman" w:hAnsi="Times New Roman" w:cs="Times New Roman"/>
          <w:sz w:val="24"/>
          <w:szCs w:val="24"/>
        </w:rPr>
        <w:t>зовательным программам среднего</w:t>
      </w:r>
      <w:r w:rsidR="00B84F0A" w:rsidRPr="009A2CF5">
        <w:rPr>
          <w:rFonts w:ascii="Times New Roman" w:hAnsi="Times New Roman" w:cs="Times New Roman"/>
          <w:sz w:val="24"/>
          <w:szCs w:val="24"/>
        </w:rPr>
        <w:t xml:space="preserve"> общего образования, являющиеся в текущем учебном году победителями или призерами заключительного этапа всероссийской </w:t>
      </w:r>
      <w:hyperlink r:id="rId9">
        <w:r w:rsidR="00B84F0A" w:rsidRPr="00F714C1">
          <w:rPr>
            <w:rFonts w:ascii="Times New Roman" w:hAnsi="Times New Roman" w:cs="Times New Roman"/>
            <w:sz w:val="24"/>
            <w:szCs w:val="24"/>
          </w:rPr>
          <w:t>олимпиады</w:t>
        </w:r>
      </w:hyperlink>
      <w:r w:rsidR="00B84F0A" w:rsidRPr="009A2CF5">
        <w:rPr>
          <w:rFonts w:ascii="Times New Roman" w:hAnsi="Times New Roman" w:cs="Times New Roman"/>
          <w:sz w:val="24"/>
          <w:szCs w:val="24"/>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w:t>
      </w:r>
      <w:r w:rsidR="00F714C1">
        <w:rPr>
          <w:rFonts w:ascii="Times New Roman" w:hAnsi="Times New Roman" w:cs="Times New Roman"/>
          <w:sz w:val="24"/>
          <w:szCs w:val="24"/>
        </w:rPr>
        <w:t>вещения Российской Федерации</w:t>
      </w:r>
      <w:r w:rsidR="00B84F0A" w:rsidRPr="009A2CF5">
        <w:rPr>
          <w:rFonts w:ascii="Times New Roman" w:hAnsi="Times New Roman" w:cs="Times New Roman"/>
          <w:sz w:val="24"/>
          <w:szCs w:val="24"/>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822327" w:rsidP="00F714C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B84F0A" w:rsidRPr="009A2CF5">
        <w:rPr>
          <w:rFonts w:ascii="Times New Roman" w:hAnsi="Times New Roman" w:cs="Times New Roman"/>
          <w:sz w:val="24"/>
          <w:szCs w:val="24"/>
        </w:rPr>
        <w:t>. Лица, осваивающие обр</w:t>
      </w:r>
      <w:r w:rsidR="008228DB">
        <w:rPr>
          <w:rFonts w:ascii="Times New Roman" w:hAnsi="Times New Roman" w:cs="Times New Roman"/>
          <w:sz w:val="24"/>
          <w:szCs w:val="24"/>
        </w:rPr>
        <w:t>азовательные программы среднего</w:t>
      </w:r>
      <w:r w:rsidR="00B84F0A" w:rsidRPr="009A2CF5">
        <w:rPr>
          <w:rFonts w:ascii="Times New Roman" w:hAnsi="Times New Roman" w:cs="Times New Roman"/>
          <w:sz w:val="24"/>
          <w:szCs w:val="24"/>
        </w:rPr>
        <w:t xml:space="preserve"> общего образования в форме семейного образования, либо лица, обучавшиеся по не имеющим государственной аккредитации обра</w:t>
      </w:r>
      <w:r w:rsidR="008228DB">
        <w:rPr>
          <w:rFonts w:ascii="Times New Roman" w:hAnsi="Times New Roman" w:cs="Times New Roman"/>
          <w:sz w:val="24"/>
          <w:szCs w:val="24"/>
        </w:rPr>
        <w:t>зовательным программам среднего</w:t>
      </w:r>
      <w:r w:rsidR="00B84F0A" w:rsidRPr="009A2CF5">
        <w:rPr>
          <w:rFonts w:ascii="Times New Roman" w:hAnsi="Times New Roman" w:cs="Times New Roman"/>
          <w:sz w:val="24"/>
          <w:szCs w:val="24"/>
        </w:rPr>
        <w:t xml:space="preserve">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w:t>
      </w:r>
      <w:r w:rsidR="008228DB">
        <w:rPr>
          <w:rFonts w:ascii="Times New Roman" w:hAnsi="Times New Roman" w:cs="Times New Roman"/>
          <w:sz w:val="24"/>
          <w:szCs w:val="24"/>
        </w:rPr>
        <w:t>зовательным программам среднего</w:t>
      </w:r>
      <w:r w:rsidR="00B84F0A" w:rsidRPr="009A2CF5">
        <w:rPr>
          <w:rFonts w:ascii="Times New Roman" w:hAnsi="Times New Roman" w:cs="Times New Roman"/>
          <w:sz w:val="24"/>
          <w:szCs w:val="24"/>
        </w:rPr>
        <w:t xml:space="preserve"> общего образования в формах, установленных </w:t>
      </w:r>
      <w:hyperlink w:anchor="P63">
        <w:r w:rsidR="008228DB">
          <w:rPr>
            <w:rFonts w:ascii="Times New Roman" w:hAnsi="Times New Roman" w:cs="Times New Roman"/>
            <w:sz w:val="24"/>
            <w:szCs w:val="24"/>
          </w:rPr>
          <w:t>пунктом</w:t>
        </w:r>
      </w:hyperlink>
      <w:r w:rsidR="008228DB">
        <w:rPr>
          <w:rFonts w:ascii="Times New Roman" w:hAnsi="Times New Roman" w:cs="Times New Roman"/>
          <w:sz w:val="24"/>
          <w:szCs w:val="24"/>
        </w:rPr>
        <w:t xml:space="preserve"> 7</w:t>
      </w:r>
      <w:r w:rsidR="00B84F0A" w:rsidRPr="00F714C1">
        <w:rPr>
          <w:rFonts w:ascii="Times New Roman" w:hAnsi="Times New Roman" w:cs="Times New Roman"/>
          <w:sz w:val="24"/>
          <w:szCs w:val="24"/>
        </w:rPr>
        <w:t xml:space="preserve"> </w:t>
      </w:r>
      <w:r w:rsidR="00B84F0A" w:rsidRPr="009A2CF5">
        <w:rPr>
          <w:rFonts w:ascii="Times New Roman" w:hAnsi="Times New Roman" w:cs="Times New Roman"/>
          <w:sz w:val="24"/>
          <w:szCs w:val="24"/>
        </w:rPr>
        <w:t>П</w:t>
      </w:r>
      <w:r w:rsidR="00F714C1">
        <w:rPr>
          <w:rFonts w:ascii="Times New Roman" w:hAnsi="Times New Roman" w:cs="Times New Roman"/>
          <w:sz w:val="24"/>
          <w:szCs w:val="24"/>
        </w:rPr>
        <w:t>оложения</w:t>
      </w:r>
      <w:r w:rsidR="00B84F0A" w:rsidRPr="009A2CF5">
        <w:rPr>
          <w:rFonts w:ascii="Times New Roman" w:hAnsi="Times New Roman" w:cs="Times New Roman"/>
          <w:sz w:val="24"/>
          <w:szCs w:val="24"/>
        </w:rPr>
        <w:t xml:space="preserve"> </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II. Формы проведения ГИА и участники ГИА</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822327">
      <w:pPr>
        <w:pStyle w:val="ConsPlusNormal"/>
        <w:ind w:firstLine="540"/>
        <w:jc w:val="both"/>
        <w:rPr>
          <w:rFonts w:ascii="Times New Roman" w:hAnsi="Times New Roman" w:cs="Times New Roman"/>
          <w:sz w:val="24"/>
          <w:szCs w:val="24"/>
        </w:rPr>
      </w:pPr>
      <w:bookmarkStart w:id="2" w:name="P63"/>
      <w:bookmarkEnd w:id="2"/>
      <w:r>
        <w:rPr>
          <w:rFonts w:ascii="Times New Roman" w:hAnsi="Times New Roman" w:cs="Times New Roman"/>
          <w:sz w:val="24"/>
          <w:szCs w:val="24"/>
        </w:rPr>
        <w:t>7</w:t>
      </w:r>
      <w:r w:rsidR="00B84F0A" w:rsidRPr="009A2CF5">
        <w:rPr>
          <w:rFonts w:ascii="Times New Roman" w:hAnsi="Times New Roman" w:cs="Times New Roman"/>
          <w:sz w:val="24"/>
          <w:szCs w:val="24"/>
        </w:rPr>
        <w:t>. ГИА проводится:</w:t>
      </w:r>
    </w:p>
    <w:p w:rsidR="00B84F0A" w:rsidRPr="009A2CF5" w:rsidRDefault="008228D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в форме единого</w:t>
      </w:r>
      <w:r w:rsidR="00B84F0A" w:rsidRPr="009A2CF5">
        <w:rPr>
          <w:rFonts w:ascii="Times New Roman" w:hAnsi="Times New Roman" w:cs="Times New Roman"/>
          <w:sz w:val="24"/>
          <w:szCs w:val="24"/>
        </w:rPr>
        <w:t xml:space="preserve"> госу</w:t>
      </w:r>
      <w:r>
        <w:rPr>
          <w:rFonts w:ascii="Times New Roman" w:hAnsi="Times New Roman" w:cs="Times New Roman"/>
          <w:sz w:val="24"/>
          <w:szCs w:val="24"/>
        </w:rPr>
        <w:t>дарственного экзамена (далее - Е</w:t>
      </w:r>
      <w:r w:rsidR="00B84F0A" w:rsidRPr="009A2CF5">
        <w:rPr>
          <w:rFonts w:ascii="Times New Roman" w:hAnsi="Times New Roman" w:cs="Times New Roman"/>
          <w:sz w:val="24"/>
          <w:szCs w:val="24"/>
        </w:rPr>
        <w:t xml:space="preserve">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w:t>
      </w:r>
      <w:r w:rsidR="00B84F0A" w:rsidRPr="009A2CF5">
        <w:rPr>
          <w:rFonts w:ascii="Times New Roman" w:hAnsi="Times New Roman" w:cs="Times New Roman"/>
          <w:sz w:val="24"/>
          <w:szCs w:val="24"/>
        </w:rPr>
        <w:lastRenderedPageBreak/>
        <w:t>обр</w:t>
      </w:r>
      <w:r>
        <w:rPr>
          <w:rFonts w:ascii="Times New Roman" w:hAnsi="Times New Roman" w:cs="Times New Roman"/>
          <w:sz w:val="24"/>
          <w:szCs w:val="24"/>
        </w:rPr>
        <w:t>азовательные программы среднего</w:t>
      </w:r>
      <w:r w:rsidR="00B84F0A" w:rsidRPr="009A2CF5">
        <w:rPr>
          <w:rFonts w:ascii="Times New Roman" w:hAnsi="Times New Roman" w:cs="Times New Roman"/>
          <w:sz w:val="24"/>
          <w:szCs w:val="24"/>
        </w:rPr>
        <w:t xml:space="preserve">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экстернов;</w:t>
      </w:r>
    </w:p>
    <w:p w:rsidR="00B84F0A" w:rsidRPr="009A2CF5" w:rsidRDefault="00B84F0A">
      <w:pPr>
        <w:pStyle w:val="ConsPlusNormal"/>
        <w:ind w:firstLine="540"/>
        <w:jc w:val="both"/>
        <w:rPr>
          <w:rFonts w:ascii="Times New Roman" w:hAnsi="Times New Roman" w:cs="Times New Roman"/>
          <w:sz w:val="24"/>
          <w:szCs w:val="24"/>
        </w:rPr>
      </w:pPr>
    </w:p>
    <w:p w:rsidR="00B84F0A" w:rsidRPr="009A2CF5" w:rsidRDefault="00B84F0A">
      <w:pPr>
        <w:pStyle w:val="ConsPlusNormal"/>
        <w:ind w:firstLine="540"/>
        <w:jc w:val="both"/>
        <w:rPr>
          <w:rFonts w:ascii="Times New Roman" w:hAnsi="Times New Roman" w:cs="Times New Roman"/>
          <w:sz w:val="24"/>
          <w:szCs w:val="24"/>
        </w:rPr>
      </w:pPr>
      <w:bookmarkStart w:id="3" w:name="P68"/>
      <w:bookmarkEnd w:id="3"/>
      <w:r w:rsidRPr="009A2CF5">
        <w:rPr>
          <w:rFonts w:ascii="Times New Roman" w:hAnsi="Times New Roman" w:cs="Times New Roman"/>
          <w:sz w:val="24"/>
          <w:szCs w:val="24"/>
        </w:rPr>
        <w:t>2) в форме государственного выпускного экзамена (далее - ГВЭ) с использованием КИМ -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3) в форме, устанавливаемой органами исполнительной власти субъектов Российской Федерации, осуществляющими государственное упр</w:t>
      </w:r>
      <w:r w:rsidR="00822327">
        <w:rPr>
          <w:rFonts w:ascii="Times New Roman" w:hAnsi="Times New Roman" w:cs="Times New Roman"/>
          <w:sz w:val="24"/>
          <w:szCs w:val="24"/>
        </w:rPr>
        <w:t xml:space="preserve">авление в сфере образования </w:t>
      </w:r>
      <w:r w:rsidRPr="009A2CF5">
        <w:rPr>
          <w:rFonts w:ascii="Times New Roman" w:hAnsi="Times New Roman" w:cs="Times New Roman"/>
          <w:sz w:val="24"/>
          <w:szCs w:val="24"/>
        </w:rPr>
        <w:t>(далее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B84F0A" w:rsidRPr="009A2CF5" w:rsidRDefault="00B84F0A">
      <w:pPr>
        <w:pStyle w:val="ConsPlusNormal"/>
        <w:ind w:firstLine="540"/>
        <w:jc w:val="both"/>
        <w:rPr>
          <w:rFonts w:ascii="Times New Roman" w:hAnsi="Times New Roman" w:cs="Times New Roman"/>
          <w:sz w:val="24"/>
          <w:szCs w:val="24"/>
        </w:rPr>
      </w:pPr>
    </w:p>
    <w:p w:rsidR="00EA30EF" w:rsidRDefault="00822327">
      <w:pPr>
        <w:pStyle w:val="ConsPlusNormal"/>
        <w:ind w:firstLine="540"/>
        <w:jc w:val="both"/>
        <w:rPr>
          <w:rFonts w:ascii="Times New Roman" w:hAnsi="Times New Roman" w:cs="Times New Roman"/>
          <w:sz w:val="24"/>
          <w:szCs w:val="24"/>
        </w:rPr>
      </w:pPr>
      <w:bookmarkStart w:id="4" w:name="P73"/>
      <w:bookmarkEnd w:id="4"/>
      <w:r w:rsidRPr="00EA30EF">
        <w:rPr>
          <w:rFonts w:ascii="Times New Roman" w:hAnsi="Times New Roman" w:cs="Times New Roman"/>
          <w:sz w:val="24"/>
          <w:szCs w:val="24"/>
        </w:rPr>
        <w:t>8</w:t>
      </w:r>
      <w:r w:rsidR="00B84F0A" w:rsidRPr="00EA30EF">
        <w:rPr>
          <w:rFonts w:ascii="Times New Roman" w:hAnsi="Times New Roman" w:cs="Times New Roman"/>
          <w:sz w:val="24"/>
          <w:szCs w:val="24"/>
        </w:rPr>
        <w:t xml:space="preserve">. </w:t>
      </w:r>
      <w:r w:rsidR="00EA30EF">
        <w:rPr>
          <w:rFonts w:ascii="Times New Roman" w:hAnsi="Times New Roman" w:cs="Times New Roman"/>
          <w:sz w:val="24"/>
          <w:szCs w:val="24"/>
        </w:rPr>
        <w:t xml:space="preserve">К экзаменам по отдельным учебным предметам, освоение которых завершилось ранее, допускаются обучающиеся </w:t>
      </w:r>
      <w:r w:rsidR="00EA30EF">
        <w:rPr>
          <w:rFonts w:ascii="Times New Roman" w:hAnsi="Times New Roman" w:cs="Times New Roman"/>
          <w:sz w:val="24"/>
          <w:szCs w:val="24"/>
          <w:lang w:val="en-US"/>
        </w:rPr>
        <w:t>X</w:t>
      </w:r>
      <w:r w:rsidR="00EA30EF" w:rsidRPr="00EA30EF">
        <w:rPr>
          <w:rFonts w:ascii="Times New Roman" w:hAnsi="Times New Roman" w:cs="Times New Roman"/>
          <w:sz w:val="24"/>
          <w:szCs w:val="24"/>
        </w:rPr>
        <w:t>-</w:t>
      </w:r>
      <w:r w:rsidR="00EA30EF">
        <w:rPr>
          <w:rFonts w:ascii="Times New Roman" w:hAnsi="Times New Roman" w:cs="Times New Roman"/>
          <w:sz w:val="24"/>
          <w:szCs w:val="24"/>
          <w:lang w:val="en-US"/>
        </w:rPr>
        <w:t>XI</w:t>
      </w:r>
      <w:r w:rsidR="00EA30EF">
        <w:rPr>
          <w:rFonts w:ascii="Times New Roman" w:hAnsi="Times New Roman" w:cs="Times New Roman"/>
          <w:sz w:val="24"/>
          <w:szCs w:val="24"/>
        </w:rPr>
        <w:t xml:space="preserve"> классов, имеющие годовые отметки не ниже удовлетворительных по всем учебным предметам учебного плана за предпоследний год обучения.</w:t>
      </w:r>
    </w:p>
    <w:p w:rsidR="00822327" w:rsidRDefault="00B86654" w:rsidP="00822327">
      <w:pPr>
        <w:pStyle w:val="ConsPlusNormal"/>
        <w:ind w:firstLine="540"/>
        <w:jc w:val="both"/>
        <w:rPr>
          <w:rFonts w:ascii="Times New Roman" w:hAnsi="Times New Roman" w:cs="Times New Roman"/>
          <w:sz w:val="24"/>
          <w:szCs w:val="24"/>
        </w:rPr>
      </w:pPr>
      <w:r w:rsidRPr="00B86654">
        <w:rPr>
          <w:rFonts w:ascii="Times New Roman" w:hAnsi="Times New Roman" w:cs="Times New Roman"/>
          <w:sz w:val="24"/>
          <w:szCs w:val="24"/>
        </w:rPr>
        <w:t>К ГИА допускаются лица, указанные в пункте 7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r w:rsidR="00B84F0A" w:rsidRPr="009A2CF5">
        <w:rPr>
          <w:rFonts w:ascii="Times New Roman" w:hAnsi="Times New Roman" w:cs="Times New Roman"/>
          <w:sz w:val="24"/>
          <w:szCs w:val="24"/>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w:t>
      </w:r>
      <w:r w:rsidR="00DF2E9E">
        <w:rPr>
          <w:rFonts w:ascii="Times New Roman" w:hAnsi="Times New Roman" w:cs="Times New Roman"/>
          <w:sz w:val="24"/>
          <w:szCs w:val="24"/>
        </w:rPr>
        <w:t>очинение (изложение)</w:t>
      </w:r>
      <w:r w:rsidR="00822327">
        <w:rPr>
          <w:rFonts w:ascii="Times New Roman" w:hAnsi="Times New Roman" w:cs="Times New Roman"/>
          <w:sz w:val="24"/>
          <w:szCs w:val="24"/>
        </w:rPr>
        <w:t xml:space="preserve"> по русскому языку.</w:t>
      </w:r>
    </w:p>
    <w:p w:rsidR="00B84F0A" w:rsidRPr="009A2CF5" w:rsidRDefault="00B84F0A" w:rsidP="00822327">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Лица, указанные в </w:t>
      </w:r>
      <w:hyperlink w:anchor="P63">
        <w:r w:rsidR="00822327">
          <w:rPr>
            <w:rFonts w:ascii="Times New Roman" w:hAnsi="Times New Roman" w:cs="Times New Roman"/>
            <w:sz w:val="24"/>
            <w:szCs w:val="24"/>
          </w:rPr>
          <w:t>пункте</w:t>
        </w:r>
      </w:hyperlink>
      <w:r w:rsidR="00822327">
        <w:rPr>
          <w:rFonts w:ascii="Times New Roman" w:hAnsi="Times New Roman" w:cs="Times New Roman"/>
          <w:color w:val="0000FF"/>
          <w:sz w:val="24"/>
          <w:szCs w:val="24"/>
        </w:rPr>
        <w:t xml:space="preserve"> </w:t>
      </w:r>
      <w:r w:rsidR="00822327">
        <w:rPr>
          <w:rFonts w:ascii="Times New Roman" w:hAnsi="Times New Roman" w:cs="Times New Roman"/>
          <w:sz w:val="24"/>
          <w:szCs w:val="24"/>
        </w:rPr>
        <w:t>7 Положения</w:t>
      </w:r>
      <w:r w:rsidRPr="009A2CF5">
        <w:rPr>
          <w:rFonts w:ascii="Times New Roman" w:hAnsi="Times New Roman" w:cs="Times New Roman"/>
          <w:sz w:val="24"/>
          <w:szCs w:val="24"/>
        </w:rPr>
        <w:t>, получившие допуск к ГИА в соответствии с требованиями настоящего пункта, являются участниками ГИА.</w:t>
      </w:r>
    </w:p>
    <w:p w:rsidR="00DF2E9E" w:rsidRDefault="00822327">
      <w:pPr>
        <w:pStyle w:val="ConsPlusNormal"/>
        <w:spacing w:before="220"/>
        <w:ind w:firstLine="540"/>
        <w:jc w:val="both"/>
        <w:rPr>
          <w:rFonts w:ascii="Times New Roman" w:hAnsi="Times New Roman" w:cs="Times New Roman"/>
          <w:sz w:val="24"/>
          <w:szCs w:val="24"/>
        </w:rPr>
      </w:pPr>
      <w:bookmarkStart w:id="5" w:name="P79"/>
      <w:bookmarkEnd w:id="5"/>
      <w:r>
        <w:rPr>
          <w:rFonts w:ascii="Times New Roman" w:hAnsi="Times New Roman" w:cs="Times New Roman"/>
          <w:sz w:val="24"/>
          <w:szCs w:val="24"/>
        </w:rPr>
        <w:t>9</w:t>
      </w:r>
      <w:r w:rsidR="00DF2E9E">
        <w:rPr>
          <w:rFonts w:ascii="Times New Roman" w:hAnsi="Times New Roman" w:cs="Times New Roman"/>
          <w:sz w:val="24"/>
          <w:szCs w:val="24"/>
        </w:rPr>
        <w:t>. ГИА в форме Е</w:t>
      </w:r>
      <w:r w:rsidR="00B84F0A" w:rsidRPr="009A2CF5">
        <w:rPr>
          <w:rFonts w:ascii="Times New Roman" w:hAnsi="Times New Roman" w:cs="Times New Roman"/>
          <w:sz w:val="24"/>
          <w:szCs w:val="24"/>
        </w:rPr>
        <w:t xml:space="preserve">ГЭ и (или) ГВЭ </w:t>
      </w:r>
      <w:r w:rsidR="00DF2E9E">
        <w:rPr>
          <w:rFonts w:ascii="Times New Roman" w:hAnsi="Times New Roman" w:cs="Times New Roman"/>
          <w:sz w:val="24"/>
          <w:szCs w:val="24"/>
        </w:rPr>
        <w:t>проводится</w:t>
      </w:r>
      <w:r w:rsidR="00B84F0A" w:rsidRPr="009A2CF5">
        <w:rPr>
          <w:rFonts w:ascii="Times New Roman" w:hAnsi="Times New Roman" w:cs="Times New Roman"/>
          <w:sz w:val="24"/>
          <w:szCs w:val="24"/>
        </w:rPr>
        <w:t xml:space="preserve"> по учебным предметам "Русский язык" и "Математика" (далее вместе - </w:t>
      </w:r>
      <w:r w:rsidR="00DF2E9E">
        <w:rPr>
          <w:rFonts w:ascii="Times New Roman" w:hAnsi="Times New Roman" w:cs="Times New Roman"/>
          <w:sz w:val="24"/>
          <w:szCs w:val="24"/>
        </w:rPr>
        <w:t>обязательные учебные предметы).</w:t>
      </w:r>
    </w:p>
    <w:p w:rsidR="00B84F0A" w:rsidRDefault="00DF2E9E" w:rsidP="00DF2E9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Экзамены в форме ЕГЭ по другим учебным предметам</w:t>
      </w:r>
      <w:r w:rsidR="00B84F0A" w:rsidRPr="009A2CF5">
        <w:rPr>
          <w:rFonts w:ascii="Times New Roman" w:hAnsi="Times New Roman" w:cs="Times New Roman"/>
          <w:sz w:val="24"/>
          <w:szCs w:val="24"/>
        </w:rPr>
        <w:t>: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r>
        <w:rPr>
          <w:rFonts w:ascii="Times New Roman" w:hAnsi="Times New Roman" w:cs="Times New Roman"/>
          <w:sz w:val="24"/>
          <w:szCs w:val="24"/>
        </w:rPr>
        <w:t xml:space="preserve"> участники ГИА сдают на добровольной основе по своему выбору для представления результатов ЕГЭ при приеме на обучение по программам </w:t>
      </w:r>
      <w:proofErr w:type="gramStart"/>
      <w:r>
        <w:rPr>
          <w:rFonts w:ascii="Times New Roman" w:hAnsi="Times New Roman" w:cs="Times New Roman"/>
          <w:sz w:val="24"/>
          <w:szCs w:val="24"/>
        </w:rPr>
        <w:t>бакалавра  и</w:t>
      </w:r>
      <w:proofErr w:type="gramEnd"/>
      <w:r>
        <w:rPr>
          <w:rFonts w:ascii="Times New Roman" w:hAnsi="Times New Roman" w:cs="Times New Roman"/>
          <w:sz w:val="24"/>
          <w:szCs w:val="24"/>
        </w:rPr>
        <w:t xml:space="preserve"> программам специалиста</w:t>
      </w:r>
      <w:r w:rsidR="00B84F0A" w:rsidRPr="009A2CF5">
        <w:rPr>
          <w:rFonts w:ascii="Times New Roman" w:hAnsi="Times New Roman" w:cs="Times New Roman"/>
          <w:sz w:val="24"/>
          <w:szCs w:val="24"/>
        </w:rPr>
        <w:t>.</w:t>
      </w:r>
    </w:p>
    <w:p w:rsidR="00DF2E9E" w:rsidRDefault="00DF2E9E" w:rsidP="008F33D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ЕГЭ по учебному предмету «Математика» проводится по двум уровням:</w:t>
      </w:r>
    </w:p>
    <w:p w:rsidR="00DF2E9E" w:rsidRDefault="008F33D8" w:rsidP="008F33D8">
      <w:pPr>
        <w:pStyle w:val="ConsPlusNormal"/>
        <w:numPr>
          <w:ilvl w:val="0"/>
          <w:numId w:val="1"/>
        </w:numPr>
        <w:jc w:val="both"/>
        <w:rPr>
          <w:rFonts w:ascii="Times New Roman" w:hAnsi="Times New Roman" w:cs="Times New Roman"/>
          <w:sz w:val="24"/>
          <w:szCs w:val="24"/>
        </w:rPr>
      </w:pPr>
      <w:r>
        <w:rPr>
          <w:rFonts w:ascii="Times New Roman" w:hAnsi="Times New Roman" w:cs="Times New Roman"/>
          <w:sz w:val="24"/>
          <w:szCs w:val="24"/>
        </w:rPr>
        <w:t>ЕГЭ, результаты которого признаются в качестве результатов ГИА (далее ЕГЭ по математике базового уровня);</w:t>
      </w:r>
    </w:p>
    <w:p w:rsidR="008F33D8" w:rsidRPr="009A2CF5" w:rsidRDefault="008F33D8" w:rsidP="008F33D8">
      <w:pPr>
        <w:pStyle w:val="ConsPlusNormal"/>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w:t>
      </w:r>
      <w:proofErr w:type="gramStart"/>
      <w:r>
        <w:rPr>
          <w:rFonts w:ascii="Times New Roman" w:hAnsi="Times New Roman" w:cs="Times New Roman"/>
          <w:sz w:val="24"/>
          <w:szCs w:val="24"/>
        </w:rPr>
        <w:t>и  программам</w:t>
      </w:r>
      <w:proofErr w:type="gramEnd"/>
      <w:r>
        <w:rPr>
          <w:rFonts w:ascii="Times New Roman" w:hAnsi="Times New Roman" w:cs="Times New Roman"/>
          <w:sz w:val="24"/>
          <w:szCs w:val="24"/>
        </w:rPr>
        <w:t xml:space="preserve"> специалиста (далее –ЕГЭ по математике профильного уровня)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Обучающимся и экстернам, изучавшим родной язык и родную литератур</w:t>
      </w:r>
      <w:r w:rsidR="008F33D8">
        <w:rPr>
          <w:rFonts w:ascii="Times New Roman" w:hAnsi="Times New Roman" w:cs="Times New Roman"/>
          <w:sz w:val="24"/>
          <w:szCs w:val="24"/>
        </w:rPr>
        <w:t xml:space="preserve">у при получении </w:t>
      </w:r>
      <w:r w:rsidR="000B6C48">
        <w:rPr>
          <w:rFonts w:ascii="Times New Roman" w:hAnsi="Times New Roman" w:cs="Times New Roman"/>
          <w:sz w:val="24"/>
          <w:szCs w:val="24"/>
        </w:rPr>
        <w:t>среднего общего</w:t>
      </w:r>
      <w:r w:rsidRPr="009A2CF5">
        <w:rPr>
          <w:rFonts w:ascii="Times New Roman" w:hAnsi="Times New Roman" w:cs="Times New Roman"/>
          <w:sz w:val="24"/>
          <w:szCs w:val="24"/>
        </w:rPr>
        <w:t xml:space="preserve"> образования, при прохождении ГИА предоставляется право выбрать экзамены (экзамен) по родному языку и (или) родной литературе.</w:t>
      </w:r>
    </w:p>
    <w:p w:rsidR="00B84F0A" w:rsidRPr="009A2CF5" w:rsidRDefault="00822327" w:rsidP="00A359A9">
      <w:pPr>
        <w:pStyle w:val="ConsPlusNormal"/>
        <w:spacing w:before="220"/>
        <w:ind w:firstLine="540"/>
        <w:jc w:val="both"/>
        <w:rPr>
          <w:rFonts w:ascii="Times New Roman" w:hAnsi="Times New Roman" w:cs="Times New Roman"/>
          <w:sz w:val="24"/>
          <w:szCs w:val="24"/>
        </w:rPr>
      </w:pPr>
      <w:bookmarkStart w:id="6" w:name="P82"/>
      <w:bookmarkEnd w:id="6"/>
      <w:r>
        <w:rPr>
          <w:rFonts w:ascii="Times New Roman" w:hAnsi="Times New Roman" w:cs="Times New Roman"/>
          <w:sz w:val="24"/>
          <w:szCs w:val="24"/>
        </w:rPr>
        <w:lastRenderedPageBreak/>
        <w:t>10</w:t>
      </w:r>
      <w:r w:rsidR="00B84F0A" w:rsidRPr="009A2CF5">
        <w:rPr>
          <w:rFonts w:ascii="Times New Roman" w:hAnsi="Times New Roman" w:cs="Times New Roman"/>
          <w:sz w:val="24"/>
          <w:szCs w:val="24"/>
        </w:rPr>
        <w:t xml:space="preserve">. Экзамены по всем учебным предметам, указанным в </w:t>
      </w:r>
      <w:r w:rsidR="00407F4B">
        <w:rPr>
          <w:rFonts w:ascii="Times New Roman" w:hAnsi="Times New Roman" w:cs="Times New Roman"/>
          <w:sz w:val="24"/>
          <w:szCs w:val="24"/>
        </w:rPr>
        <w:t>пункте 9 Положения</w:t>
      </w:r>
      <w:r w:rsidR="00B84F0A" w:rsidRPr="009A2CF5">
        <w:rPr>
          <w:rFonts w:ascii="Times New Roman" w:hAnsi="Times New Roman" w:cs="Times New Roman"/>
          <w:sz w:val="24"/>
          <w:szCs w:val="24"/>
        </w:rPr>
        <w:t>,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w:t>
      </w:r>
      <w:r w:rsidR="008F33D8">
        <w:rPr>
          <w:rFonts w:ascii="Times New Roman" w:hAnsi="Times New Roman" w:cs="Times New Roman"/>
          <w:sz w:val="24"/>
          <w:szCs w:val="24"/>
        </w:rPr>
        <w:t xml:space="preserve"> подпунктом 1 пункта 59</w:t>
      </w:r>
      <w:r w:rsidR="005E0CD7">
        <w:rPr>
          <w:rFonts w:ascii="Times New Roman" w:hAnsi="Times New Roman" w:cs="Times New Roman"/>
          <w:sz w:val="24"/>
          <w:szCs w:val="24"/>
        </w:rPr>
        <w:t xml:space="preserve"> Порядка</w:t>
      </w:r>
      <w:r w:rsidR="00B84F0A" w:rsidRPr="005E0CD7">
        <w:rPr>
          <w:rFonts w:ascii="Times New Roman" w:hAnsi="Times New Roman" w:cs="Times New Roman"/>
          <w:sz w:val="24"/>
          <w:szCs w:val="24"/>
        </w:rPr>
        <w:t xml:space="preserve">) </w:t>
      </w:r>
      <w:r w:rsidR="00B84F0A" w:rsidRPr="009A2CF5">
        <w:rPr>
          <w:rFonts w:ascii="Times New Roman" w:hAnsi="Times New Roman" w:cs="Times New Roman"/>
          <w:sz w:val="24"/>
          <w:szCs w:val="24"/>
        </w:rPr>
        <w:t>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B84F0A" w:rsidRPr="009A2CF5" w:rsidRDefault="00B84F0A">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11. Для лиц, указанных в </w:t>
      </w:r>
      <w:hyperlink w:anchor="P68">
        <w:r w:rsidR="00A359A9">
          <w:rPr>
            <w:rFonts w:ascii="Times New Roman" w:hAnsi="Times New Roman" w:cs="Times New Roman"/>
            <w:sz w:val="24"/>
            <w:szCs w:val="24"/>
          </w:rPr>
          <w:t>подпункте</w:t>
        </w:r>
      </w:hyperlink>
      <w:r w:rsidR="00A359A9">
        <w:rPr>
          <w:rFonts w:ascii="Times New Roman" w:hAnsi="Times New Roman" w:cs="Times New Roman"/>
          <w:sz w:val="24"/>
          <w:szCs w:val="24"/>
        </w:rPr>
        <w:t xml:space="preserve"> 2 пункта 7 Положения</w:t>
      </w:r>
      <w:r w:rsidRPr="009A2CF5">
        <w:rPr>
          <w:rFonts w:ascii="Times New Roman" w:hAnsi="Times New Roman" w:cs="Times New Roman"/>
          <w:sz w:val="24"/>
          <w:szCs w:val="24"/>
        </w:rPr>
        <w:t>, ГИА по</w:t>
      </w:r>
      <w:r w:rsidR="008F33D8">
        <w:rPr>
          <w:rFonts w:ascii="Times New Roman" w:hAnsi="Times New Roman" w:cs="Times New Roman"/>
          <w:sz w:val="24"/>
          <w:szCs w:val="24"/>
        </w:rPr>
        <w:t xml:space="preserve"> их желанию проводится в форме Е</w:t>
      </w:r>
      <w:r w:rsidRPr="009A2CF5">
        <w:rPr>
          <w:rFonts w:ascii="Times New Roman" w:hAnsi="Times New Roman" w:cs="Times New Roman"/>
          <w:sz w:val="24"/>
          <w:szCs w:val="24"/>
        </w:rPr>
        <w:t>ГЭ. При этом допускается сочетание</w:t>
      </w:r>
      <w:r w:rsidR="008F33D8">
        <w:rPr>
          <w:rFonts w:ascii="Times New Roman" w:hAnsi="Times New Roman" w:cs="Times New Roman"/>
          <w:sz w:val="24"/>
          <w:szCs w:val="24"/>
        </w:rPr>
        <w:t xml:space="preserve"> форм проведения ГИА (Е</w:t>
      </w:r>
      <w:r w:rsidRPr="009A2CF5">
        <w:rPr>
          <w:rFonts w:ascii="Times New Roman" w:hAnsi="Times New Roman" w:cs="Times New Roman"/>
          <w:sz w:val="24"/>
          <w:szCs w:val="24"/>
        </w:rPr>
        <w:t>ГЭ и ГВЭ).</w:t>
      </w:r>
    </w:p>
    <w:p w:rsidR="00B84F0A" w:rsidRPr="009A2CF5" w:rsidRDefault="00B84F0A">
      <w:pPr>
        <w:pStyle w:val="ConsPlusNormal"/>
        <w:spacing w:before="220"/>
        <w:ind w:firstLine="540"/>
        <w:jc w:val="both"/>
        <w:rPr>
          <w:rFonts w:ascii="Times New Roman" w:hAnsi="Times New Roman" w:cs="Times New Roman"/>
          <w:sz w:val="24"/>
          <w:szCs w:val="24"/>
        </w:rPr>
      </w:pPr>
      <w:bookmarkStart w:id="7" w:name="P88"/>
      <w:bookmarkEnd w:id="7"/>
      <w:r w:rsidRPr="009A2CF5">
        <w:rPr>
          <w:rFonts w:ascii="Times New Roman" w:hAnsi="Times New Roman" w:cs="Times New Roman"/>
          <w:sz w:val="24"/>
          <w:szCs w:val="24"/>
        </w:rPr>
        <w:t xml:space="preserve">12. Заявления с указанием </w:t>
      </w:r>
      <w:r w:rsidR="000A3860">
        <w:rPr>
          <w:rFonts w:ascii="Times New Roman" w:hAnsi="Times New Roman" w:cs="Times New Roman"/>
          <w:sz w:val="24"/>
          <w:szCs w:val="24"/>
        </w:rPr>
        <w:t xml:space="preserve">выбранных </w:t>
      </w:r>
      <w:r w:rsidRPr="009A2CF5">
        <w:rPr>
          <w:rFonts w:ascii="Times New Roman" w:hAnsi="Times New Roman" w:cs="Times New Roman"/>
          <w:sz w:val="24"/>
          <w:szCs w:val="24"/>
        </w:rPr>
        <w:t>уче</w:t>
      </w:r>
      <w:r w:rsidR="000A3860">
        <w:rPr>
          <w:rFonts w:ascii="Times New Roman" w:hAnsi="Times New Roman" w:cs="Times New Roman"/>
          <w:sz w:val="24"/>
          <w:szCs w:val="24"/>
        </w:rPr>
        <w:t>бных предметов, уровня ЕГЭ по математике (базовый или профильный),форм (формы) ГИА</w:t>
      </w:r>
      <w:r w:rsidRPr="009A2CF5">
        <w:rPr>
          <w:rFonts w:ascii="Times New Roman" w:hAnsi="Times New Roman" w:cs="Times New Roman"/>
          <w:sz w:val="24"/>
          <w:szCs w:val="24"/>
        </w:rPr>
        <w:t xml:space="preserve"> (для лиц, указанных в </w:t>
      </w:r>
      <w:r w:rsidR="00A359A9" w:rsidRPr="00A359A9">
        <w:rPr>
          <w:rFonts w:ascii="Times New Roman" w:hAnsi="Times New Roman" w:cs="Times New Roman"/>
          <w:sz w:val="24"/>
          <w:szCs w:val="24"/>
        </w:rPr>
        <w:t>подпункте 2 пункта 7 Положения</w:t>
      </w:r>
      <w:r w:rsidRPr="009A2CF5">
        <w:rPr>
          <w:rFonts w:ascii="Times New Roman" w:hAnsi="Times New Roman" w:cs="Times New Roman"/>
          <w:sz w:val="24"/>
          <w:szCs w:val="24"/>
        </w:rPr>
        <w:t xml:space="preserve">), языка, на котором планируется сдавать экзамены (в случае, установленном </w:t>
      </w:r>
      <w:hyperlink w:anchor="P82">
        <w:r w:rsidR="000A3860">
          <w:rPr>
            <w:rFonts w:ascii="Times New Roman" w:hAnsi="Times New Roman" w:cs="Times New Roman"/>
            <w:sz w:val="24"/>
            <w:szCs w:val="24"/>
          </w:rPr>
          <w:t>10</w:t>
        </w:r>
      </w:hyperlink>
      <w:r w:rsidRPr="009A2CF5">
        <w:rPr>
          <w:rFonts w:ascii="Times New Roman" w:hAnsi="Times New Roman" w:cs="Times New Roman"/>
          <w:sz w:val="24"/>
          <w:szCs w:val="24"/>
        </w:rPr>
        <w:t xml:space="preserve"> П</w:t>
      </w:r>
      <w:r w:rsidR="000A3860">
        <w:rPr>
          <w:rFonts w:ascii="Times New Roman" w:hAnsi="Times New Roman" w:cs="Times New Roman"/>
          <w:sz w:val="24"/>
          <w:szCs w:val="24"/>
        </w:rPr>
        <w:t>орядка), а также сроков участия в экзаменах</w:t>
      </w:r>
      <w:r w:rsidRPr="009A2CF5">
        <w:rPr>
          <w:rFonts w:ascii="Times New Roman" w:hAnsi="Times New Roman" w:cs="Times New Roman"/>
          <w:sz w:val="24"/>
          <w:szCs w:val="24"/>
        </w:rPr>
        <w:t xml:space="preserve"> (далее - заявления об уч</w:t>
      </w:r>
      <w:r w:rsidR="000A3860">
        <w:rPr>
          <w:rFonts w:ascii="Times New Roman" w:hAnsi="Times New Roman" w:cs="Times New Roman"/>
          <w:sz w:val="24"/>
          <w:szCs w:val="24"/>
        </w:rPr>
        <w:t>астии в ГИА) подаются до 1 февраля</w:t>
      </w:r>
      <w:r w:rsidRPr="009A2CF5">
        <w:rPr>
          <w:rFonts w:ascii="Times New Roman" w:hAnsi="Times New Roman" w:cs="Times New Roman"/>
          <w:sz w:val="24"/>
          <w:szCs w:val="24"/>
        </w:rPr>
        <w:t xml:space="preserve"> включительно:</w:t>
      </w:r>
    </w:p>
    <w:p w:rsidR="00B84F0A" w:rsidRPr="009A2CF5" w:rsidRDefault="00A11CF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ab/>
      </w:r>
      <w:r w:rsidR="00B84F0A" w:rsidRPr="009A2CF5">
        <w:rPr>
          <w:rFonts w:ascii="Times New Roman" w:hAnsi="Times New Roman" w:cs="Times New Roman"/>
          <w:sz w:val="24"/>
          <w:szCs w:val="24"/>
        </w:rPr>
        <w:t xml:space="preserve">1) лицами, указанными в </w:t>
      </w:r>
      <w:hyperlink w:anchor="P63">
        <w:r>
          <w:rPr>
            <w:rFonts w:ascii="Times New Roman" w:hAnsi="Times New Roman" w:cs="Times New Roman"/>
            <w:sz w:val="24"/>
            <w:szCs w:val="24"/>
          </w:rPr>
          <w:t>пункте</w:t>
        </w:r>
      </w:hyperlink>
      <w:r>
        <w:rPr>
          <w:rFonts w:ascii="Times New Roman" w:hAnsi="Times New Roman" w:cs="Times New Roman"/>
          <w:color w:val="0000FF"/>
          <w:sz w:val="24"/>
          <w:szCs w:val="24"/>
        </w:rPr>
        <w:t xml:space="preserve"> </w:t>
      </w:r>
      <w:r w:rsidR="000A3860">
        <w:rPr>
          <w:rFonts w:ascii="Times New Roman" w:hAnsi="Times New Roman" w:cs="Times New Roman"/>
          <w:sz w:val="24"/>
          <w:szCs w:val="24"/>
        </w:rPr>
        <w:t>7 Порядка</w:t>
      </w:r>
      <w:r w:rsidR="00B84F0A" w:rsidRPr="009A2CF5">
        <w:rPr>
          <w:rFonts w:ascii="Times New Roman" w:hAnsi="Times New Roman" w:cs="Times New Roman"/>
          <w:sz w:val="24"/>
          <w:szCs w:val="24"/>
        </w:rPr>
        <w:t xml:space="preserve"> (за исключением экстернов), - в образовательные организации, в которых указанные лица осваивают обр</w:t>
      </w:r>
      <w:r w:rsidR="000A3860">
        <w:rPr>
          <w:rFonts w:ascii="Times New Roman" w:hAnsi="Times New Roman" w:cs="Times New Roman"/>
          <w:sz w:val="24"/>
          <w:szCs w:val="24"/>
        </w:rPr>
        <w:t>азовательные программы среднего</w:t>
      </w:r>
      <w:r w:rsidR="00B84F0A" w:rsidRPr="009A2CF5">
        <w:rPr>
          <w:rFonts w:ascii="Times New Roman" w:hAnsi="Times New Roman" w:cs="Times New Roman"/>
          <w:sz w:val="24"/>
          <w:szCs w:val="24"/>
        </w:rPr>
        <w:t xml:space="preserve"> общего образования;</w:t>
      </w:r>
    </w:p>
    <w:p w:rsidR="00B84F0A" w:rsidRPr="009A2CF5" w:rsidRDefault="00A11CFF">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ab/>
      </w:r>
      <w:r w:rsidR="00B84F0A" w:rsidRPr="009A2CF5">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B84F0A" w:rsidRPr="009A2CF5" w:rsidRDefault="00B84F0A" w:rsidP="000A3860">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Лица, указанные в </w:t>
      </w:r>
      <w:hyperlink w:anchor="P63">
        <w:r w:rsidR="00A11CFF" w:rsidRPr="00A11CFF">
          <w:rPr>
            <w:rFonts w:ascii="Times New Roman" w:hAnsi="Times New Roman" w:cs="Times New Roman"/>
            <w:sz w:val="24"/>
            <w:szCs w:val="24"/>
          </w:rPr>
          <w:t>пункте</w:t>
        </w:r>
      </w:hyperlink>
      <w:r w:rsidR="00A11CFF" w:rsidRPr="00A11CFF">
        <w:rPr>
          <w:rFonts w:ascii="Times New Roman" w:hAnsi="Times New Roman" w:cs="Times New Roman"/>
          <w:sz w:val="24"/>
          <w:szCs w:val="24"/>
        </w:rPr>
        <w:t xml:space="preserve"> 7</w:t>
      </w:r>
      <w:r w:rsidRPr="00A11CFF">
        <w:rPr>
          <w:rFonts w:ascii="Times New Roman" w:hAnsi="Times New Roman" w:cs="Times New Roman"/>
          <w:sz w:val="24"/>
          <w:szCs w:val="24"/>
        </w:rPr>
        <w:t xml:space="preserve"> </w:t>
      </w:r>
      <w:r w:rsidR="000A3860">
        <w:rPr>
          <w:rFonts w:ascii="Times New Roman" w:hAnsi="Times New Roman" w:cs="Times New Roman"/>
          <w:sz w:val="24"/>
          <w:szCs w:val="24"/>
        </w:rPr>
        <w:t>Порядка</w:t>
      </w:r>
      <w:r w:rsidRPr="009A2CF5">
        <w:rPr>
          <w:rFonts w:ascii="Times New Roman" w:hAnsi="Times New Roman" w:cs="Times New Roman"/>
          <w:sz w:val="24"/>
          <w:szCs w:val="24"/>
        </w:rPr>
        <w:t>, вправе подать заявлени</w:t>
      </w:r>
      <w:r w:rsidR="000A3860">
        <w:rPr>
          <w:rFonts w:ascii="Times New Roman" w:hAnsi="Times New Roman" w:cs="Times New Roman"/>
          <w:sz w:val="24"/>
          <w:szCs w:val="24"/>
        </w:rPr>
        <w:t>я об участии в ГИА после 1 февраля</w:t>
      </w:r>
      <w:r w:rsidRPr="009A2CF5">
        <w:rPr>
          <w:rFonts w:ascii="Times New Roman" w:hAnsi="Times New Roman" w:cs="Times New Roman"/>
          <w:sz w:val="24"/>
          <w:szCs w:val="24"/>
        </w:rPr>
        <w:t xml:space="preserve">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sidRPr="00A11CFF">
          <w:rPr>
            <w:rFonts w:ascii="Times New Roman" w:hAnsi="Times New Roman" w:cs="Times New Roman"/>
            <w:sz w:val="24"/>
            <w:szCs w:val="24"/>
          </w:rPr>
          <w:t>абзацем первым</w:t>
        </w:r>
      </w:hyperlink>
      <w:r w:rsidRPr="00A11CFF">
        <w:rPr>
          <w:rFonts w:ascii="Times New Roman" w:hAnsi="Times New Roman" w:cs="Times New Roman"/>
          <w:sz w:val="24"/>
          <w:szCs w:val="24"/>
        </w:rPr>
        <w:t xml:space="preserve"> </w:t>
      </w:r>
      <w:r w:rsidRPr="009A2CF5">
        <w:rPr>
          <w:rFonts w:ascii="Times New Roman" w:hAnsi="Times New Roman" w:cs="Times New Roman"/>
          <w:sz w:val="24"/>
          <w:szCs w:val="24"/>
        </w:rPr>
        <w:t>настоящего пункта. Указанные заявления подаются не позднее чем за две недели до начала соответствующего экзамена.</w:t>
      </w:r>
    </w:p>
    <w:p w:rsidR="00B84F0A" w:rsidRPr="009A2CF5" w:rsidRDefault="00B84F0A" w:rsidP="000A3860">
      <w:pPr>
        <w:pStyle w:val="ConsPlusNormal"/>
        <w:ind w:firstLine="539"/>
        <w:jc w:val="both"/>
        <w:rPr>
          <w:rFonts w:ascii="Times New Roman" w:hAnsi="Times New Roman" w:cs="Times New Roman"/>
          <w:sz w:val="24"/>
          <w:szCs w:val="24"/>
        </w:rPr>
      </w:pPr>
      <w:r w:rsidRPr="009A2CF5">
        <w:rPr>
          <w:rFonts w:ascii="Times New Roman" w:hAnsi="Times New Roman" w:cs="Times New Roman"/>
          <w:sz w:val="24"/>
          <w:szCs w:val="24"/>
        </w:rPr>
        <w:t xml:space="preserve"> Заявления об участии в ГИА подаются лицами, указанными в </w:t>
      </w:r>
      <w:hyperlink w:anchor="P63">
        <w:r w:rsidR="00A11CFF" w:rsidRPr="00A11CFF">
          <w:rPr>
            <w:rFonts w:ascii="Times New Roman" w:hAnsi="Times New Roman" w:cs="Times New Roman"/>
            <w:sz w:val="24"/>
            <w:szCs w:val="24"/>
          </w:rPr>
          <w:t>пункте</w:t>
        </w:r>
      </w:hyperlink>
      <w:r w:rsidR="00A11CFF" w:rsidRPr="00A11CFF">
        <w:rPr>
          <w:rFonts w:ascii="Times New Roman" w:hAnsi="Times New Roman" w:cs="Times New Roman"/>
          <w:sz w:val="24"/>
          <w:szCs w:val="24"/>
        </w:rPr>
        <w:t xml:space="preserve"> 7</w:t>
      </w:r>
      <w:r w:rsidRPr="00A11CFF">
        <w:rPr>
          <w:rFonts w:ascii="Times New Roman" w:hAnsi="Times New Roman" w:cs="Times New Roman"/>
          <w:sz w:val="24"/>
          <w:szCs w:val="24"/>
        </w:rPr>
        <w:t xml:space="preserve"> </w:t>
      </w:r>
      <w:r w:rsidR="000A3860">
        <w:rPr>
          <w:rFonts w:ascii="Times New Roman" w:hAnsi="Times New Roman" w:cs="Times New Roman"/>
          <w:sz w:val="24"/>
          <w:szCs w:val="24"/>
        </w:rPr>
        <w:t>Порядка</w:t>
      </w:r>
      <w:r w:rsidRPr="009A2CF5">
        <w:rPr>
          <w:rFonts w:ascii="Times New Roman" w:hAnsi="Times New Roman" w:cs="Times New Roman"/>
          <w:sz w:val="24"/>
          <w:szCs w:val="24"/>
        </w:rPr>
        <w:t xml:space="preserve">, лично при предъявлении </w:t>
      </w:r>
      <w:hyperlink r:id="rId10">
        <w:r w:rsidRPr="00A653C5">
          <w:rPr>
            <w:rFonts w:ascii="Times New Roman" w:hAnsi="Times New Roman" w:cs="Times New Roman"/>
            <w:sz w:val="24"/>
            <w:szCs w:val="24"/>
          </w:rPr>
          <w:t>документов</w:t>
        </w:r>
      </w:hyperlink>
      <w:r w:rsidRPr="009A2CF5">
        <w:rPr>
          <w:rFonts w:ascii="Times New Roman" w:hAnsi="Times New Roman" w:cs="Times New Roman"/>
          <w:sz w:val="24"/>
          <w:szCs w:val="24"/>
        </w:rPr>
        <w:t xml:space="preserve">, удостоверяющих личность, или их родителями </w:t>
      </w:r>
      <w:hyperlink r:id="rId11">
        <w:r w:rsidRPr="00A653C5">
          <w:rPr>
            <w:rFonts w:ascii="Times New Roman" w:hAnsi="Times New Roman" w:cs="Times New Roman"/>
            <w:sz w:val="24"/>
            <w:szCs w:val="24"/>
          </w:rPr>
          <w:t>(законными представителями)</w:t>
        </w:r>
      </w:hyperlink>
      <w:r w:rsidRPr="009A2CF5">
        <w:rPr>
          <w:rFonts w:ascii="Times New Roman" w:hAnsi="Times New Roman" w:cs="Times New Roman"/>
          <w:sz w:val="24"/>
          <w:szCs w:val="24"/>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(далее - доверенность).</w:t>
      </w:r>
    </w:p>
    <w:p w:rsidR="00B84F0A" w:rsidRPr="009A2CF5" w:rsidRDefault="00B84F0A" w:rsidP="000A3860">
      <w:pPr>
        <w:pStyle w:val="ConsPlusNormal"/>
        <w:ind w:firstLine="539"/>
        <w:jc w:val="both"/>
        <w:rPr>
          <w:rFonts w:ascii="Times New Roman" w:hAnsi="Times New Roman" w:cs="Times New Roman"/>
          <w:sz w:val="24"/>
          <w:szCs w:val="24"/>
        </w:rPr>
      </w:pPr>
      <w:r w:rsidRPr="009A2CF5">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w:t>
      </w:r>
      <w:r w:rsidR="000A3860">
        <w:rPr>
          <w:rFonts w:ascii="Times New Roman" w:hAnsi="Times New Roman" w:cs="Times New Roman"/>
          <w:sz w:val="24"/>
          <w:szCs w:val="24"/>
        </w:rPr>
        <w:t>х пунктом 60</w:t>
      </w:r>
      <w:r w:rsidR="00FB0790">
        <w:rPr>
          <w:rFonts w:ascii="Times New Roman" w:hAnsi="Times New Roman" w:cs="Times New Roman"/>
          <w:sz w:val="24"/>
          <w:szCs w:val="24"/>
        </w:rPr>
        <w:t xml:space="preserve"> Порядка.</w:t>
      </w:r>
      <w:r w:rsidRPr="009A2CF5">
        <w:rPr>
          <w:rFonts w:ascii="Times New Roman" w:hAnsi="Times New Roman" w:cs="Times New Roman"/>
          <w:sz w:val="24"/>
          <w:szCs w:val="24"/>
        </w:rPr>
        <w:t xml:space="preserve"> </w:t>
      </w:r>
      <w:r w:rsidR="00FB0790">
        <w:rPr>
          <w:rFonts w:ascii="Times New Roman" w:hAnsi="Times New Roman" w:cs="Times New Roman"/>
          <w:color w:val="0000FF"/>
          <w:sz w:val="24"/>
          <w:szCs w:val="24"/>
          <w:shd w:val="clear" w:color="auto" w:fill="FFFF00"/>
        </w:rPr>
        <w:t xml:space="preserve"> </w:t>
      </w:r>
    </w:p>
    <w:p w:rsidR="00B84F0A" w:rsidRPr="009A2CF5" w:rsidRDefault="00B84F0A">
      <w:pPr>
        <w:pStyle w:val="ConsPlusNormal"/>
        <w:ind w:firstLine="540"/>
        <w:jc w:val="both"/>
        <w:rPr>
          <w:rFonts w:ascii="Times New Roman" w:hAnsi="Times New Roman" w:cs="Times New Roman"/>
          <w:sz w:val="24"/>
          <w:szCs w:val="24"/>
        </w:rPr>
      </w:pPr>
    </w:p>
    <w:p w:rsidR="00B84F0A" w:rsidRPr="000738C7" w:rsidRDefault="00B84F0A" w:rsidP="000A3860">
      <w:pPr>
        <w:pStyle w:val="ConsPlusNormal"/>
        <w:ind w:firstLine="539"/>
        <w:jc w:val="both"/>
        <w:rPr>
          <w:rFonts w:ascii="Times New Roman" w:hAnsi="Times New Roman" w:cs="Times New Roman"/>
          <w:sz w:val="24"/>
          <w:szCs w:val="24"/>
        </w:rPr>
      </w:pPr>
      <w:bookmarkStart w:id="8" w:name="P100"/>
      <w:bookmarkEnd w:id="8"/>
      <w:r w:rsidRPr="009A2CF5">
        <w:rPr>
          <w:rFonts w:ascii="Times New Roman" w:hAnsi="Times New Roman" w:cs="Times New Roman"/>
          <w:sz w:val="24"/>
          <w:szCs w:val="24"/>
        </w:rPr>
        <w:t xml:space="preserve">14. Лица, указанные в </w:t>
      </w:r>
      <w:hyperlink w:anchor="P63">
        <w:r w:rsidR="00A653C5" w:rsidRPr="00A653C5">
          <w:rPr>
            <w:rFonts w:ascii="Times New Roman" w:hAnsi="Times New Roman" w:cs="Times New Roman"/>
            <w:sz w:val="24"/>
            <w:szCs w:val="24"/>
          </w:rPr>
          <w:t>пункте</w:t>
        </w:r>
      </w:hyperlink>
      <w:r w:rsidR="00A653C5" w:rsidRPr="00A653C5">
        <w:rPr>
          <w:rFonts w:ascii="Times New Roman" w:hAnsi="Times New Roman" w:cs="Times New Roman"/>
          <w:sz w:val="24"/>
          <w:szCs w:val="24"/>
        </w:rPr>
        <w:t xml:space="preserve"> 7 </w:t>
      </w:r>
      <w:r w:rsidR="000A3860">
        <w:rPr>
          <w:rFonts w:ascii="Times New Roman" w:hAnsi="Times New Roman" w:cs="Times New Roman"/>
          <w:sz w:val="24"/>
          <w:szCs w:val="24"/>
        </w:rPr>
        <w:t>Порядка</w:t>
      </w:r>
      <w:r w:rsidRPr="009A2CF5">
        <w:rPr>
          <w:rFonts w:ascii="Times New Roman" w:hAnsi="Times New Roman" w:cs="Times New Roman"/>
          <w:sz w:val="24"/>
          <w:szCs w:val="24"/>
        </w:rPr>
        <w:t>, вправе изменить</w:t>
      </w:r>
      <w:r w:rsidR="000A3860">
        <w:rPr>
          <w:rFonts w:ascii="Times New Roman" w:hAnsi="Times New Roman" w:cs="Times New Roman"/>
          <w:sz w:val="24"/>
          <w:szCs w:val="24"/>
        </w:rPr>
        <w:t>(дополнить)</w:t>
      </w:r>
      <w:r w:rsidRPr="009A2CF5">
        <w:rPr>
          <w:rFonts w:ascii="Times New Roman" w:hAnsi="Times New Roman" w:cs="Times New Roman"/>
          <w:sz w:val="24"/>
          <w:szCs w:val="24"/>
        </w:rPr>
        <w:t xml:space="preserve"> перечень указанных в заявлениях об участии в ГИА учебных предметов, форму ГИА (для лиц, указанных в </w:t>
      </w:r>
      <w:r w:rsidR="000A3860">
        <w:rPr>
          <w:rFonts w:ascii="Times New Roman" w:hAnsi="Times New Roman" w:cs="Times New Roman"/>
          <w:sz w:val="24"/>
          <w:szCs w:val="24"/>
        </w:rPr>
        <w:t>подпункте 2 пункта 7 Порядка</w:t>
      </w:r>
      <w:r w:rsidRPr="009A2CF5">
        <w:rPr>
          <w:rFonts w:ascii="Times New Roman" w:hAnsi="Times New Roman" w:cs="Times New Roman"/>
          <w:sz w:val="24"/>
          <w:szCs w:val="24"/>
        </w:rPr>
        <w:t xml:space="preserve">), а также сроки участия в ГИА только при наличии у них уважительных причин (болезни или иных обстоятельств), подтвержденных </w:t>
      </w:r>
      <w:r w:rsidRPr="000738C7">
        <w:rPr>
          <w:rFonts w:ascii="Times New Roman" w:hAnsi="Times New Roman" w:cs="Times New Roman"/>
          <w:sz w:val="24"/>
          <w:szCs w:val="24"/>
        </w:rPr>
        <w:t>документально.</w:t>
      </w:r>
    </w:p>
    <w:p w:rsidR="00B84F0A" w:rsidRDefault="00B84F0A" w:rsidP="000A3860">
      <w:pPr>
        <w:pStyle w:val="ConsPlusNormal"/>
        <w:ind w:firstLine="539"/>
        <w:jc w:val="both"/>
        <w:rPr>
          <w:rFonts w:ascii="Times New Roman" w:hAnsi="Times New Roman" w:cs="Times New Roman"/>
          <w:sz w:val="24"/>
          <w:szCs w:val="24"/>
        </w:rPr>
      </w:pPr>
      <w:r w:rsidRPr="000738C7">
        <w:rPr>
          <w:rFonts w:ascii="Times New Roman" w:hAnsi="Times New Roman" w:cs="Times New Roman"/>
          <w:sz w:val="24"/>
          <w:szCs w:val="24"/>
        </w:rPr>
        <w:t>В этом случае указанные лица подают соответствующие заявления в ГЭК с указанием</w:t>
      </w:r>
      <w:r w:rsidRPr="009A2CF5">
        <w:rPr>
          <w:rFonts w:ascii="Times New Roman" w:hAnsi="Times New Roman" w:cs="Times New Roman"/>
          <w:sz w:val="24"/>
          <w:szCs w:val="24"/>
        </w:rPr>
        <w:t xml:space="preserve"> измененного</w:t>
      </w:r>
      <w:r w:rsidR="000738C7">
        <w:rPr>
          <w:rFonts w:ascii="Times New Roman" w:hAnsi="Times New Roman" w:cs="Times New Roman"/>
          <w:sz w:val="24"/>
          <w:szCs w:val="24"/>
        </w:rPr>
        <w:t xml:space="preserve"> (дополненного)</w:t>
      </w:r>
      <w:r w:rsidRPr="009A2CF5">
        <w:rPr>
          <w:rFonts w:ascii="Times New Roman" w:hAnsi="Times New Roman" w:cs="Times New Roman"/>
          <w:sz w:val="24"/>
          <w:szCs w:val="24"/>
        </w:rPr>
        <w:t xml:space="preserve"> перечня учебных предметов, по которым они планируют </w:t>
      </w:r>
      <w:r w:rsidRPr="009A2CF5">
        <w:rPr>
          <w:rFonts w:ascii="Times New Roman" w:hAnsi="Times New Roman" w:cs="Times New Roman"/>
          <w:sz w:val="24"/>
          <w:szCs w:val="24"/>
        </w:rPr>
        <w:lastRenderedPageBreak/>
        <w:t>пройти ГИА, и (или) измененной формы ГИА и (или) сроков участия в ГИА, а также документы, подтверждающие уважительность причин изменения</w:t>
      </w:r>
      <w:r w:rsidR="000738C7">
        <w:rPr>
          <w:rFonts w:ascii="Times New Roman" w:hAnsi="Times New Roman" w:cs="Times New Roman"/>
          <w:sz w:val="24"/>
          <w:szCs w:val="24"/>
        </w:rPr>
        <w:t xml:space="preserve"> (дополнения)</w:t>
      </w:r>
      <w:r w:rsidRPr="009A2CF5">
        <w:rPr>
          <w:rFonts w:ascii="Times New Roman" w:hAnsi="Times New Roman" w:cs="Times New Roman"/>
          <w:sz w:val="24"/>
          <w:szCs w:val="24"/>
        </w:rPr>
        <w:t xml:space="preserve"> перечня учебных предметов и (или) формы ГИА и (или) сроков участия в ГИА.</w:t>
      </w:r>
    </w:p>
    <w:p w:rsidR="000738C7" w:rsidRPr="009A2CF5" w:rsidRDefault="000738C7" w:rsidP="001E675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Лица, </w:t>
      </w:r>
      <w:r w:rsidR="000D4A1C">
        <w:rPr>
          <w:rFonts w:ascii="Times New Roman" w:hAnsi="Times New Roman" w:cs="Times New Roman"/>
          <w:sz w:val="24"/>
          <w:szCs w:val="24"/>
        </w:rPr>
        <w:t>указанные в пункте</w:t>
      </w:r>
      <w:r w:rsidR="001E6752">
        <w:rPr>
          <w:rFonts w:ascii="Times New Roman" w:hAnsi="Times New Roman" w:cs="Times New Roman"/>
          <w:sz w:val="24"/>
          <w:szCs w:val="24"/>
        </w:rPr>
        <w:t>7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B84F0A" w:rsidRPr="009A2CF5" w:rsidRDefault="00B84F0A" w:rsidP="001E6752">
      <w:pPr>
        <w:pStyle w:val="ConsPlusNormal"/>
        <w:ind w:firstLine="540"/>
        <w:jc w:val="both"/>
        <w:rPr>
          <w:rFonts w:ascii="Times New Roman" w:hAnsi="Times New Roman" w:cs="Times New Roman"/>
          <w:sz w:val="24"/>
          <w:szCs w:val="24"/>
        </w:rPr>
      </w:pPr>
      <w:r w:rsidRPr="009A2CF5">
        <w:rPr>
          <w:rFonts w:ascii="Times New Roman" w:hAnsi="Times New Roman" w:cs="Times New Roman"/>
          <w:sz w:val="24"/>
          <w:szCs w:val="24"/>
        </w:rPr>
        <w:t>Указанные заявления подаются не позднее чем за две недели до начала соответствующего экзамена.</w:t>
      </w:r>
    </w:p>
    <w:p w:rsidR="00B84F0A" w:rsidRPr="009A2CF5" w:rsidRDefault="00B84F0A">
      <w:pPr>
        <w:pStyle w:val="ConsPlusNormal"/>
        <w:jc w:val="center"/>
        <w:rPr>
          <w:rFonts w:ascii="Times New Roman" w:hAnsi="Times New Roman" w:cs="Times New Roman"/>
          <w:sz w:val="24"/>
          <w:szCs w:val="24"/>
        </w:rPr>
      </w:pPr>
    </w:p>
    <w:p w:rsidR="00B84F0A" w:rsidRPr="009A2CF5" w:rsidRDefault="00B84F0A">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III. Итоговое</w:t>
      </w:r>
      <w:r w:rsidR="001E6752">
        <w:rPr>
          <w:rFonts w:ascii="Times New Roman" w:hAnsi="Times New Roman" w:cs="Times New Roman"/>
          <w:sz w:val="24"/>
          <w:szCs w:val="24"/>
        </w:rPr>
        <w:t xml:space="preserve"> сочинение (изложение)</w:t>
      </w:r>
    </w:p>
    <w:p w:rsidR="00B84F0A" w:rsidRPr="009A2CF5" w:rsidRDefault="00B84F0A">
      <w:pPr>
        <w:pStyle w:val="ConsPlusNormal"/>
        <w:ind w:firstLine="540"/>
        <w:jc w:val="both"/>
        <w:rPr>
          <w:rFonts w:ascii="Times New Roman" w:hAnsi="Times New Roman" w:cs="Times New Roman"/>
          <w:sz w:val="24"/>
          <w:szCs w:val="24"/>
        </w:rPr>
      </w:pPr>
    </w:p>
    <w:p w:rsidR="00B84F0A" w:rsidRDefault="00437542">
      <w:pPr>
        <w:pStyle w:val="ConsPlusNormal"/>
        <w:spacing w:before="220"/>
        <w:ind w:firstLine="540"/>
        <w:jc w:val="both"/>
        <w:rPr>
          <w:rFonts w:ascii="Times New Roman" w:hAnsi="Times New Roman" w:cs="Times New Roman"/>
          <w:sz w:val="24"/>
          <w:szCs w:val="24"/>
        </w:rPr>
      </w:pPr>
      <w:bookmarkStart w:id="9" w:name="P117"/>
      <w:bookmarkEnd w:id="9"/>
      <w:r>
        <w:rPr>
          <w:rFonts w:ascii="Times New Roman" w:hAnsi="Times New Roman" w:cs="Times New Roman"/>
          <w:sz w:val="24"/>
          <w:szCs w:val="24"/>
        </w:rPr>
        <w:t>15</w:t>
      </w:r>
      <w:r w:rsidR="002676D0">
        <w:rPr>
          <w:rFonts w:ascii="Times New Roman" w:hAnsi="Times New Roman" w:cs="Times New Roman"/>
          <w:sz w:val="24"/>
          <w:szCs w:val="24"/>
        </w:rPr>
        <w:t>. Итоговое сочинение (изложение)</w:t>
      </w:r>
      <w:r w:rsidR="00B84F0A" w:rsidRPr="009A2CF5">
        <w:rPr>
          <w:rFonts w:ascii="Times New Roman" w:hAnsi="Times New Roman" w:cs="Times New Roman"/>
          <w:sz w:val="24"/>
          <w:szCs w:val="24"/>
        </w:rPr>
        <w:t xml:space="preserve"> проводится</w:t>
      </w:r>
      <w:r w:rsidR="002676D0">
        <w:rPr>
          <w:rFonts w:ascii="Times New Roman" w:hAnsi="Times New Roman" w:cs="Times New Roman"/>
          <w:sz w:val="24"/>
          <w:szCs w:val="24"/>
        </w:rPr>
        <w:t xml:space="preserve"> по темам (текстам)</w:t>
      </w:r>
      <w:r w:rsidR="00B84F0A" w:rsidRPr="009A2CF5">
        <w:rPr>
          <w:rFonts w:ascii="Times New Roman" w:hAnsi="Times New Roman" w:cs="Times New Roman"/>
          <w:sz w:val="24"/>
          <w:szCs w:val="24"/>
        </w:rPr>
        <w:t xml:space="preserve"> для лиц, указанных в </w:t>
      </w:r>
      <w:r w:rsidR="00A653C5">
        <w:rPr>
          <w:rFonts w:ascii="Times New Roman" w:hAnsi="Times New Roman" w:cs="Times New Roman"/>
          <w:sz w:val="24"/>
          <w:szCs w:val="24"/>
        </w:rPr>
        <w:t>пункте 7 Положения</w:t>
      </w:r>
      <w:r w:rsidR="002676D0">
        <w:rPr>
          <w:rFonts w:ascii="Times New Roman" w:hAnsi="Times New Roman" w:cs="Times New Roman"/>
          <w:sz w:val="24"/>
          <w:szCs w:val="24"/>
        </w:rPr>
        <w:t>, в первую среду декабря последнего года обучения</w:t>
      </w:r>
      <w:r w:rsidR="00B84F0A" w:rsidRPr="009A2CF5">
        <w:rPr>
          <w:rFonts w:ascii="Times New Roman" w:hAnsi="Times New Roman" w:cs="Times New Roman"/>
          <w:sz w:val="24"/>
          <w:szCs w:val="24"/>
        </w:rPr>
        <w:t xml:space="preserve"> (далее - основная дата пр</w:t>
      </w:r>
      <w:r w:rsidR="002676D0">
        <w:rPr>
          <w:rFonts w:ascii="Times New Roman" w:hAnsi="Times New Roman" w:cs="Times New Roman"/>
          <w:sz w:val="24"/>
          <w:szCs w:val="24"/>
        </w:rPr>
        <w:t>оведения итогового сочинения (изложения</w:t>
      </w:r>
      <w:r w:rsidR="00B84F0A" w:rsidRPr="009A2CF5">
        <w:rPr>
          <w:rFonts w:ascii="Times New Roman" w:hAnsi="Times New Roman" w:cs="Times New Roman"/>
          <w:sz w:val="24"/>
          <w:szCs w:val="24"/>
        </w:rPr>
        <w:t>).</w:t>
      </w:r>
    </w:p>
    <w:p w:rsidR="002676D0" w:rsidRDefault="002676D0" w:rsidP="002676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Итоговое изложение вправе писать:</w:t>
      </w:r>
    </w:p>
    <w:p w:rsidR="002676D0" w:rsidRPr="002676D0" w:rsidRDefault="002676D0" w:rsidP="002676D0">
      <w:pPr>
        <w:pStyle w:val="ConsPlusNormal"/>
        <w:ind w:firstLine="540"/>
        <w:jc w:val="both"/>
        <w:rPr>
          <w:rFonts w:ascii="Times New Roman" w:hAnsi="Times New Roman" w:cs="Times New Roman"/>
          <w:sz w:val="24"/>
          <w:szCs w:val="24"/>
        </w:rPr>
      </w:pPr>
      <w:r w:rsidRPr="002676D0">
        <w:rPr>
          <w:rFonts w:ascii="Times New Roman" w:hAnsi="Times New Roman" w:cs="Times New Roman"/>
          <w:sz w:val="24"/>
          <w:szCs w:val="24"/>
        </w:rP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2676D0" w:rsidRPr="002676D0" w:rsidRDefault="002676D0" w:rsidP="002676D0">
      <w:pPr>
        <w:pStyle w:val="ConsPlusNormal"/>
        <w:ind w:firstLine="540"/>
        <w:jc w:val="both"/>
        <w:rPr>
          <w:rFonts w:ascii="Times New Roman" w:hAnsi="Times New Roman" w:cs="Times New Roman"/>
          <w:sz w:val="24"/>
          <w:szCs w:val="24"/>
        </w:rPr>
      </w:pPr>
      <w:r w:rsidRPr="002676D0">
        <w:rPr>
          <w:rFonts w:ascii="Times New Roman" w:hAnsi="Times New Roman" w:cs="Times New Roman"/>
          <w:sz w:val="24"/>
          <w:szCs w:val="24"/>
        </w:rP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B86654" w:rsidRDefault="002676D0" w:rsidP="002676D0">
      <w:pPr>
        <w:pStyle w:val="ConsPlusNormal"/>
        <w:ind w:firstLine="540"/>
        <w:jc w:val="both"/>
        <w:rPr>
          <w:rFonts w:ascii="Times New Roman" w:hAnsi="Times New Roman" w:cs="Times New Roman"/>
          <w:sz w:val="24"/>
          <w:szCs w:val="24"/>
        </w:rPr>
      </w:pPr>
      <w:r w:rsidRPr="002676D0">
        <w:rPr>
          <w:rFonts w:ascii="Times New Roman" w:hAnsi="Times New Roman" w:cs="Times New Roman"/>
          <w:sz w:val="24"/>
          <w:szCs w:val="24"/>
        </w:rP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B84F0A" w:rsidRPr="009A2CF5" w:rsidRDefault="00437542" w:rsidP="002676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B84F0A" w:rsidRPr="009A2CF5">
        <w:rPr>
          <w:rFonts w:ascii="Times New Roman" w:hAnsi="Times New Roman" w:cs="Times New Roman"/>
          <w:sz w:val="24"/>
          <w:szCs w:val="24"/>
        </w:rPr>
        <w:t xml:space="preserve">. Заявления об </w:t>
      </w:r>
      <w:r w:rsidR="00B86654">
        <w:rPr>
          <w:rFonts w:ascii="Times New Roman" w:hAnsi="Times New Roman" w:cs="Times New Roman"/>
          <w:sz w:val="24"/>
          <w:szCs w:val="24"/>
        </w:rPr>
        <w:t>участии в итоговом сочинении (изложении)</w:t>
      </w:r>
      <w:r w:rsidR="00B84F0A" w:rsidRPr="009A2CF5">
        <w:rPr>
          <w:rFonts w:ascii="Times New Roman" w:hAnsi="Times New Roman" w:cs="Times New Roman"/>
          <w:sz w:val="24"/>
          <w:szCs w:val="24"/>
        </w:rPr>
        <w:t xml:space="preserve"> подаются не позднее чем за две недели до начала пр</w:t>
      </w:r>
      <w:r w:rsidR="00B86654">
        <w:rPr>
          <w:rFonts w:ascii="Times New Roman" w:hAnsi="Times New Roman" w:cs="Times New Roman"/>
          <w:sz w:val="24"/>
          <w:szCs w:val="24"/>
        </w:rPr>
        <w:t>оведения итогового сочинения (изложения)</w:t>
      </w:r>
      <w:r w:rsidR="00B84F0A" w:rsidRPr="009A2CF5">
        <w:rPr>
          <w:rFonts w:ascii="Times New Roman" w:hAnsi="Times New Roman" w:cs="Times New Roman"/>
          <w:sz w:val="24"/>
          <w:szCs w:val="24"/>
        </w:rPr>
        <w:t>:</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1) лицами, указанными в </w:t>
      </w:r>
      <w:r w:rsidR="00B86654">
        <w:rPr>
          <w:rFonts w:ascii="Times New Roman" w:hAnsi="Times New Roman" w:cs="Times New Roman"/>
          <w:sz w:val="24"/>
          <w:szCs w:val="24"/>
        </w:rPr>
        <w:t>пункте 7 Порядка</w:t>
      </w:r>
      <w:r w:rsidRPr="00A653C5">
        <w:rPr>
          <w:rFonts w:ascii="Times New Roman" w:hAnsi="Times New Roman" w:cs="Times New Roman"/>
          <w:sz w:val="24"/>
          <w:szCs w:val="24"/>
        </w:rPr>
        <w:t xml:space="preserve"> </w:t>
      </w:r>
      <w:r w:rsidRPr="009A2CF5">
        <w:rPr>
          <w:rFonts w:ascii="Times New Roman" w:hAnsi="Times New Roman" w:cs="Times New Roman"/>
          <w:sz w:val="24"/>
          <w:szCs w:val="24"/>
        </w:rPr>
        <w:t>(за исключением экстернов), - в образовательные организации, в которых указанные лица осваивают обр</w:t>
      </w:r>
      <w:r w:rsidR="00B86654">
        <w:rPr>
          <w:rFonts w:ascii="Times New Roman" w:hAnsi="Times New Roman" w:cs="Times New Roman"/>
          <w:sz w:val="24"/>
          <w:szCs w:val="24"/>
        </w:rPr>
        <w:t>азовательные программы среднего</w:t>
      </w:r>
      <w:r w:rsidRPr="009A2CF5">
        <w:rPr>
          <w:rFonts w:ascii="Times New Roman" w:hAnsi="Times New Roman" w:cs="Times New Roman"/>
          <w:sz w:val="24"/>
          <w:szCs w:val="24"/>
        </w:rPr>
        <w:t xml:space="preserve"> общего образования;</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Заявления об </w:t>
      </w:r>
      <w:r w:rsidR="00B86654">
        <w:rPr>
          <w:rFonts w:ascii="Times New Roman" w:hAnsi="Times New Roman" w:cs="Times New Roman"/>
          <w:sz w:val="24"/>
          <w:szCs w:val="24"/>
        </w:rPr>
        <w:t>участии в итоговом сочинении (изложении)</w:t>
      </w:r>
      <w:r w:rsidRPr="009A2CF5">
        <w:rPr>
          <w:rFonts w:ascii="Times New Roman" w:hAnsi="Times New Roman" w:cs="Times New Roman"/>
          <w:sz w:val="24"/>
          <w:szCs w:val="24"/>
        </w:rPr>
        <w:t xml:space="preserve"> подаются лицами, указанными в </w:t>
      </w:r>
      <w:r w:rsidR="00B86654">
        <w:rPr>
          <w:rFonts w:ascii="Times New Roman" w:hAnsi="Times New Roman" w:cs="Times New Roman"/>
          <w:sz w:val="24"/>
          <w:szCs w:val="24"/>
        </w:rPr>
        <w:t>пункте 7 Порядка</w:t>
      </w:r>
      <w:r w:rsidRPr="009A2CF5">
        <w:rPr>
          <w:rFonts w:ascii="Times New Roman" w:hAnsi="Times New Roman" w:cs="Times New Roman"/>
          <w:sz w:val="24"/>
          <w:szCs w:val="24"/>
        </w:rP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 xml:space="preserve">Обучающиеся с ограниченными возможностями здоровья, экстерны с ограниченными возможностями здоровья при подаче заявления об участии в итоговом </w:t>
      </w:r>
      <w:r w:rsidR="00B86654" w:rsidRPr="00B86654">
        <w:rPr>
          <w:rFonts w:ascii="Times New Roman" w:hAnsi="Times New Roman" w:cs="Times New Roman"/>
          <w:sz w:val="24"/>
          <w:szCs w:val="24"/>
        </w:rPr>
        <w:t>сочинении (</w:t>
      </w:r>
      <w:proofErr w:type="gramStart"/>
      <w:r w:rsidR="00B86654" w:rsidRPr="00B86654">
        <w:rPr>
          <w:rFonts w:ascii="Times New Roman" w:hAnsi="Times New Roman" w:cs="Times New Roman"/>
          <w:sz w:val="24"/>
          <w:szCs w:val="24"/>
        </w:rPr>
        <w:t xml:space="preserve">изложении) </w:t>
      </w:r>
      <w:r w:rsidRPr="009A2CF5">
        <w:rPr>
          <w:rFonts w:ascii="Times New Roman" w:hAnsi="Times New Roman" w:cs="Times New Roman"/>
          <w:sz w:val="24"/>
          <w:szCs w:val="24"/>
        </w:rPr>
        <w:t xml:space="preserve"> предъявляют</w:t>
      </w:r>
      <w:proofErr w:type="gramEnd"/>
      <w:r w:rsidRPr="009A2CF5">
        <w:rPr>
          <w:rFonts w:ascii="Times New Roman" w:hAnsi="Times New Roman" w:cs="Times New Roman"/>
          <w:sz w:val="24"/>
          <w:szCs w:val="24"/>
        </w:rPr>
        <w:t xml:space="preserve">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B84F0A" w:rsidRPr="009A2CF5" w:rsidRDefault="0043754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B84F0A" w:rsidRPr="009A2CF5">
        <w:rPr>
          <w:rFonts w:ascii="Times New Roman" w:hAnsi="Times New Roman" w:cs="Times New Roman"/>
          <w:sz w:val="24"/>
          <w:szCs w:val="24"/>
        </w:rPr>
        <w:t xml:space="preserve">. </w:t>
      </w:r>
      <w:r w:rsidR="00B84F0A" w:rsidRPr="000B6C48">
        <w:rPr>
          <w:rFonts w:ascii="Times New Roman" w:hAnsi="Times New Roman" w:cs="Times New Roman"/>
          <w:sz w:val="24"/>
          <w:szCs w:val="24"/>
        </w:rPr>
        <w:t xml:space="preserve">Итоговое </w:t>
      </w:r>
      <w:r w:rsidR="00B86654" w:rsidRPr="000B6C48">
        <w:rPr>
          <w:rFonts w:ascii="Times New Roman" w:hAnsi="Times New Roman" w:cs="Times New Roman"/>
          <w:sz w:val="24"/>
          <w:szCs w:val="24"/>
        </w:rPr>
        <w:t>сочинение</w:t>
      </w:r>
      <w:r w:rsidR="00B86654">
        <w:rPr>
          <w:rFonts w:ascii="Times New Roman" w:hAnsi="Times New Roman" w:cs="Times New Roman"/>
          <w:sz w:val="24"/>
          <w:szCs w:val="24"/>
        </w:rPr>
        <w:t xml:space="preserve"> (</w:t>
      </w:r>
      <w:proofErr w:type="gramStart"/>
      <w:r w:rsidR="00B86654">
        <w:rPr>
          <w:rFonts w:ascii="Times New Roman" w:hAnsi="Times New Roman" w:cs="Times New Roman"/>
          <w:sz w:val="24"/>
          <w:szCs w:val="24"/>
        </w:rPr>
        <w:t>изложение</w:t>
      </w:r>
      <w:r w:rsidR="00B86654" w:rsidRPr="00B86654">
        <w:rPr>
          <w:rFonts w:ascii="Times New Roman" w:hAnsi="Times New Roman" w:cs="Times New Roman"/>
          <w:sz w:val="24"/>
          <w:szCs w:val="24"/>
        </w:rPr>
        <w:t xml:space="preserve">) </w:t>
      </w:r>
      <w:r w:rsidR="00B84F0A" w:rsidRPr="009A2CF5">
        <w:rPr>
          <w:rFonts w:ascii="Times New Roman" w:hAnsi="Times New Roman" w:cs="Times New Roman"/>
          <w:sz w:val="24"/>
          <w:szCs w:val="24"/>
        </w:rPr>
        <w:t xml:space="preserve"> проводится</w:t>
      </w:r>
      <w:proofErr w:type="gramEnd"/>
      <w:r w:rsidR="00B84F0A" w:rsidRPr="009A2CF5">
        <w:rPr>
          <w:rFonts w:ascii="Times New Roman" w:hAnsi="Times New Roman" w:cs="Times New Roman"/>
          <w:sz w:val="24"/>
          <w:szCs w:val="24"/>
        </w:rPr>
        <w:t xml:space="preserve"> в образовательных организациях, в которых участники итогового собеседования осваивают образовате</w:t>
      </w:r>
      <w:r w:rsidR="00B86654">
        <w:rPr>
          <w:rFonts w:ascii="Times New Roman" w:hAnsi="Times New Roman" w:cs="Times New Roman"/>
          <w:sz w:val="24"/>
          <w:szCs w:val="24"/>
        </w:rPr>
        <w:t>льные программы среднего</w:t>
      </w:r>
      <w:r w:rsidR="00B84F0A" w:rsidRPr="009A2CF5">
        <w:rPr>
          <w:rFonts w:ascii="Times New Roman" w:hAnsi="Times New Roman" w:cs="Times New Roman"/>
          <w:sz w:val="24"/>
          <w:szCs w:val="24"/>
        </w:rPr>
        <w:t xml:space="preserve"> общего образо</w:t>
      </w:r>
      <w:r w:rsidR="00CA67E8">
        <w:rPr>
          <w:rFonts w:ascii="Times New Roman" w:hAnsi="Times New Roman" w:cs="Times New Roman"/>
          <w:sz w:val="24"/>
          <w:szCs w:val="24"/>
        </w:rPr>
        <w:t>вания.</w:t>
      </w:r>
    </w:p>
    <w:p w:rsidR="000B6C48" w:rsidRPr="000B6C48" w:rsidRDefault="00437542" w:rsidP="000B6C4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18</w:t>
      </w:r>
      <w:r w:rsidR="00B84F0A" w:rsidRPr="009A2CF5">
        <w:rPr>
          <w:rFonts w:ascii="Times New Roman" w:hAnsi="Times New Roman" w:cs="Times New Roman"/>
          <w:sz w:val="24"/>
          <w:szCs w:val="24"/>
        </w:rPr>
        <w:t xml:space="preserve">. </w:t>
      </w:r>
      <w:r w:rsidR="000B6C48" w:rsidRPr="000B6C48">
        <w:rPr>
          <w:rFonts w:ascii="Times New Roman" w:hAnsi="Times New Roman" w:cs="Times New Roman"/>
          <w:sz w:val="24"/>
          <w:szCs w:val="24"/>
        </w:rPr>
        <w:t xml:space="preserve">Для проведения итогового сочинения (изложения) образовательными </w:t>
      </w:r>
      <w:r w:rsidR="000B6C48" w:rsidRPr="000B6C48">
        <w:rPr>
          <w:rFonts w:ascii="Times New Roman" w:hAnsi="Times New Roman" w:cs="Times New Roman"/>
          <w:sz w:val="24"/>
          <w:szCs w:val="24"/>
        </w:rPr>
        <w:lastRenderedPageBreak/>
        <w:t xml:space="preserve">организациями, в которых обучающиеся осваивают образовательные программы среднего общего </w:t>
      </w:r>
      <w:proofErr w:type="gramStart"/>
      <w:r w:rsidR="000B6C48" w:rsidRPr="000B6C48">
        <w:rPr>
          <w:rFonts w:ascii="Times New Roman" w:hAnsi="Times New Roman" w:cs="Times New Roman"/>
          <w:sz w:val="24"/>
          <w:szCs w:val="24"/>
        </w:rPr>
        <w:t xml:space="preserve">образования, </w:t>
      </w:r>
      <w:r w:rsidR="000B6C48">
        <w:rPr>
          <w:rFonts w:ascii="Times New Roman" w:hAnsi="Times New Roman" w:cs="Times New Roman"/>
          <w:sz w:val="24"/>
          <w:szCs w:val="24"/>
        </w:rPr>
        <w:t xml:space="preserve"> создается</w:t>
      </w:r>
      <w:proofErr w:type="gramEnd"/>
      <w:r w:rsidR="000B6C48">
        <w:rPr>
          <w:rFonts w:ascii="Times New Roman" w:hAnsi="Times New Roman" w:cs="Times New Roman"/>
          <w:sz w:val="24"/>
          <w:szCs w:val="24"/>
        </w:rPr>
        <w:t xml:space="preserve"> </w:t>
      </w:r>
      <w:r w:rsidR="000B6C48" w:rsidRPr="000B6C48">
        <w:rPr>
          <w:rFonts w:ascii="Times New Roman" w:hAnsi="Times New Roman" w:cs="Times New Roman"/>
          <w:sz w:val="24"/>
          <w:szCs w:val="24"/>
        </w:rPr>
        <w:t>комиссия по проведению итогового сочинения (изложения);</w:t>
      </w:r>
    </w:p>
    <w:p w:rsidR="00B84F0A" w:rsidRPr="009A2CF5" w:rsidRDefault="00437542">
      <w:pPr>
        <w:pStyle w:val="ConsPlusNormal"/>
        <w:spacing w:before="220"/>
        <w:ind w:firstLine="540"/>
        <w:jc w:val="both"/>
        <w:rPr>
          <w:rFonts w:ascii="Times New Roman" w:hAnsi="Times New Roman" w:cs="Times New Roman"/>
          <w:sz w:val="24"/>
          <w:szCs w:val="24"/>
        </w:rPr>
      </w:pPr>
      <w:bookmarkStart w:id="10" w:name="P131"/>
      <w:bookmarkEnd w:id="10"/>
      <w:r>
        <w:rPr>
          <w:rFonts w:ascii="Times New Roman" w:hAnsi="Times New Roman" w:cs="Times New Roman"/>
          <w:sz w:val="24"/>
          <w:szCs w:val="24"/>
        </w:rPr>
        <w:t>19</w:t>
      </w:r>
      <w:r w:rsidR="00B84F0A" w:rsidRPr="009A2CF5">
        <w:rPr>
          <w:rFonts w:ascii="Times New Roman" w:hAnsi="Times New Roman" w:cs="Times New Roman"/>
          <w:sz w:val="24"/>
          <w:szCs w:val="24"/>
        </w:rPr>
        <w:t xml:space="preserve">. </w:t>
      </w:r>
      <w:r w:rsidR="000B6C48" w:rsidRPr="000B6C48">
        <w:rPr>
          <w:rFonts w:ascii="Times New Roman" w:hAnsi="Times New Roman" w:cs="Times New Roman"/>
          <w:sz w:val="24"/>
          <w:szCs w:val="24"/>
        </w:rPr>
        <w:t>Комплекты тем итогового сочинения предоставляются в день проведения итогового сочинения.</w:t>
      </w:r>
    </w:p>
    <w:p w:rsidR="000B6C48" w:rsidRPr="000B6C48" w:rsidRDefault="00437542" w:rsidP="000B6C4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20</w:t>
      </w:r>
      <w:r w:rsidR="00B84F0A" w:rsidRPr="009A2CF5">
        <w:rPr>
          <w:rFonts w:ascii="Times New Roman" w:hAnsi="Times New Roman" w:cs="Times New Roman"/>
          <w:sz w:val="24"/>
          <w:szCs w:val="24"/>
        </w:rPr>
        <w:t xml:space="preserve">. </w:t>
      </w:r>
      <w:r w:rsidR="000B6C48" w:rsidRPr="000B6C48">
        <w:rPr>
          <w:rFonts w:ascii="Times New Roman" w:hAnsi="Times New Roman" w:cs="Times New Roman"/>
          <w:sz w:val="24"/>
          <w:szCs w:val="24"/>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0B6C48" w:rsidRPr="000B6C48"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1) ручка (</w:t>
      </w:r>
      <w:proofErr w:type="spellStart"/>
      <w:r w:rsidRPr="000B6C48">
        <w:rPr>
          <w:rFonts w:ascii="Times New Roman" w:hAnsi="Times New Roman" w:cs="Times New Roman"/>
          <w:sz w:val="24"/>
          <w:szCs w:val="24"/>
        </w:rPr>
        <w:t>гелевая</w:t>
      </w:r>
      <w:proofErr w:type="spellEnd"/>
      <w:r w:rsidRPr="000B6C48">
        <w:rPr>
          <w:rFonts w:ascii="Times New Roman" w:hAnsi="Times New Roman" w:cs="Times New Roman"/>
          <w:sz w:val="24"/>
          <w:szCs w:val="24"/>
        </w:rPr>
        <w:t xml:space="preserve"> или капиллярная с чернилами черного цвета);</w:t>
      </w:r>
    </w:p>
    <w:p w:rsidR="000B6C48" w:rsidRPr="000B6C48"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2) документ, удостоверяющий личность;</w:t>
      </w:r>
    </w:p>
    <w:p w:rsidR="000B6C48" w:rsidRPr="000B6C48"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0B6C48" w:rsidRPr="000B6C48"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4) листы бумаги для черновиков (далее - черновики), выданные по месту проведения итогового сочинения (изложения);</w:t>
      </w:r>
    </w:p>
    <w:p w:rsidR="000B6C48" w:rsidRPr="000B6C48"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5) лекарства (при необходимости);</w:t>
      </w:r>
    </w:p>
    <w:p w:rsidR="000B6C48" w:rsidRPr="000B6C48"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B84F0A" w:rsidRPr="009A2CF5"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0B6C48" w:rsidRPr="000B6C48" w:rsidRDefault="00437542" w:rsidP="000B6C48">
      <w:pPr>
        <w:pStyle w:val="ConsPlusNormal"/>
        <w:spacing w:before="220"/>
        <w:ind w:firstLine="540"/>
        <w:jc w:val="both"/>
        <w:rPr>
          <w:rFonts w:ascii="Times New Roman" w:hAnsi="Times New Roman" w:cs="Times New Roman"/>
          <w:sz w:val="24"/>
          <w:szCs w:val="24"/>
        </w:rPr>
      </w:pPr>
      <w:bookmarkStart w:id="11" w:name="P133"/>
      <w:bookmarkEnd w:id="11"/>
      <w:r>
        <w:rPr>
          <w:rFonts w:ascii="Times New Roman" w:hAnsi="Times New Roman" w:cs="Times New Roman"/>
          <w:sz w:val="24"/>
          <w:szCs w:val="24"/>
        </w:rPr>
        <w:t>21</w:t>
      </w:r>
      <w:r w:rsidR="00B84F0A" w:rsidRPr="009A2CF5">
        <w:rPr>
          <w:rFonts w:ascii="Times New Roman" w:hAnsi="Times New Roman" w:cs="Times New Roman"/>
          <w:sz w:val="24"/>
          <w:szCs w:val="24"/>
        </w:rPr>
        <w:t xml:space="preserve">. </w:t>
      </w:r>
      <w:r w:rsidR="000B6C48" w:rsidRPr="000B6C48">
        <w:rPr>
          <w:rFonts w:ascii="Times New Roman" w:hAnsi="Times New Roman" w:cs="Times New Roman"/>
          <w:sz w:val="24"/>
          <w:szCs w:val="24"/>
        </w:rPr>
        <w:t>Во время проведения итогового сочинения (изложения) запрещается:</w:t>
      </w:r>
    </w:p>
    <w:p w:rsidR="000B6C48" w:rsidRPr="000B6C48"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0B6C48" w:rsidRPr="000B6C48"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B84F0A" w:rsidRDefault="000B6C48" w:rsidP="000B6C48">
      <w:pPr>
        <w:pStyle w:val="ConsPlusNormal"/>
        <w:spacing w:before="220"/>
        <w:ind w:firstLine="540"/>
        <w:jc w:val="both"/>
        <w:rPr>
          <w:rFonts w:ascii="Times New Roman" w:hAnsi="Times New Roman" w:cs="Times New Roman"/>
          <w:sz w:val="24"/>
          <w:szCs w:val="24"/>
        </w:rPr>
      </w:pPr>
      <w:r w:rsidRPr="000B6C48">
        <w:rPr>
          <w:rFonts w:ascii="Times New Roman" w:hAnsi="Times New Roman" w:cs="Times New Roman"/>
          <w:sz w:val="24"/>
          <w:szCs w:val="24"/>
        </w:rPr>
        <w:t>Участники итогового сочинения (изложения), нарушившие требования, установленные подпунктом 1 настоящего пункта, удаляются с итогового сочинения (изложения) членом комиссии по проведению итогового сочинения (изложения).</w:t>
      </w:r>
    </w:p>
    <w:p w:rsidR="00300511" w:rsidRDefault="00300511" w:rsidP="000B6C4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0511">
        <w:rPr>
          <w:rFonts w:ascii="Times New Roman" w:hAnsi="Times New Roman" w:cs="Times New Roman"/>
          <w:sz w:val="24"/>
          <w:szCs w:val="24"/>
        </w:rPr>
        <w:t xml:space="preserve">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w:t>
      </w:r>
      <w:r w:rsidRPr="00300511">
        <w:rPr>
          <w:rFonts w:ascii="Times New Roman" w:hAnsi="Times New Roman" w:cs="Times New Roman"/>
          <w:sz w:val="24"/>
          <w:szCs w:val="24"/>
        </w:rPr>
        <w:lastRenderedPageBreak/>
        <w:t xml:space="preserve">(изложения), разработанными </w:t>
      </w:r>
      <w:proofErr w:type="spellStart"/>
      <w:r w:rsidRPr="00300511">
        <w:rPr>
          <w:rFonts w:ascii="Times New Roman" w:hAnsi="Times New Roman" w:cs="Times New Roman"/>
          <w:sz w:val="24"/>
          <w:szCs w:val="24"/>
        </w:rPr>
        <w:t>Рособрнадзором</w:t>
      </w:r>
      <w:proofErr w:type="spellEnd"/>
      <w:r w:rsidRPr="00300511">
        <w:rPr>
          <w:rFonts w:ascii="Times New Roman" w:hAnsi="Times New Roman" w:cs="Times New Roman"/>
          <w:sz w:val="24"/>
          <w:szCs w:val="24"/>
        </w:rPr>
        <w:t>. Результатом проверки итогового сочинения (изложения) является "зачет" или "незачет".</w:t>
      </w:r>
    </w:p>
    <w:p w:rsidR="00300511" w:rsidRPr="00300511" w:rsidRDefault="00300511" w:rsidP="00300511">
      <w:pPr>
        <w:pStyle w:val="ConsPlusNormal"/>
        <w:spacing w:before="220"/>
        <w:ind w:firstLine="540"/>
        <w:jc w:val="both"/>
        <w:rPr>
          <w:rFonts w:ascii="Times New Roman" w:hAnsi="Times New Roman" w:cs="Times New Roman"/>
          <w:sz w:val="24"/>
          <w:szCs w:val="24"/>
        </w:rPr>
      </w:pPr>
      <w:r w:rsidRPr="00300511">
        <w:rPr>
          <w:rFonts w:ascii="Times New Roman" w:hAnsi="Times New Roman" w:cs="Times New Roman"/>
          <w:sz w:val="24"/>
          <w:szCs w:val="24"/>
        </w:rPr>
        <w:t>Проверка итогового сочинения (изложения) и обработка материалов итогового сочинения (изложения) должны завершиться в следующие сроки:</w:t>
      </w:r>
    </w:p>
    <w:p w:rsidR="00300511" w:rsidRPr="00300511" w:rsidRDefault="00300511" w:rsidP="00300511">
      <w:pPr>
        <w:pStyle w:val="ConsPlusNormal"/>
        <w:spacing w:before="220"/>
        <w:ind w:firstLine="540"/>
        <w:jc w:val="both"/>
        <w:rPr>
          <w:rFonts w:ascii="Times New Roman" w:hAnsi="Times New Roman" w:cs="Times New Roman"/>
          <w:sz w:val="24"/>
          <w:szCs w:val="24"/>
        </w:rPr>
      </w:pPr>
      <w:r w:rsidRPr="00300511">
        <w:rPr>
          <w:rFonts w:ascii="Times New Roman" w:hAnsi="Times New Roman" w:cs="Times New Roman"/>
          <w:sz w:val="24"/>
          <w:szCs w:val="24"/>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300511" w:rsidRDefault="00300511" w:rsidP="00300511">
      <w:pPr>
        <w:pStyle w:val="ConsPlusNormal"/>
        <w:spacing w:before="220"/>
        <w:ind w:firstLine="540"/>
        <w:jc w:val="both"/>
        <w:rPr>
          <w:rFonts w:ascii="Times New Roman" w:hAnsi="Times New Roman" w:cs="Times New Roman"/>
          <w:sz w:val="24"/>
          <w:szCs w:val="24"/>
        </w:rPr>
      </w:pPr>
      <w:r w:rsidRPr="00300511">
        <w:rPr>
          <w:rFonts w:ascii="Times New Roman" w:hAnsi="Times New Roman" w:cs="Times New Roman"/>
          <w:sz w:val="24"/>
          <w:szCs w:val="24"/>
        </w:rPr>
        <w:t xml:space="preserve">2) итоговое сочинение (изложение), проведенное во вторую среду апреля, а также в дополнительную дату, определенную </w:t>
      </w:r>
      <w:proofErr w:type="spellStart"/>
      <w:r w:rsidRPr="00300511">
        <w:rPr>
          <w:rFonts w:ascii="Times New Roman" w:hAnsi="Times New Roman" w:cs="Times New Roman"/>
          <w:sz w:val="24"/>
          <w:szCs w:val="24"/>
        </w:rPr>
        <w:t>Рособрнадзором</w:t>
      </w:r>
      <w:proofErr w:type="spellEnd"/>
      <w:r w:rsidRPr="00300511">
        <w:rPr>
          <w:rFonts w:ascii="Times New Roman" w:hAnsi="Times New Roman" w:cs="Times New Roman"/>
          <w:sz w:val="24"/>
          <w:szCs w:val="24"/>
        </w:rPr>
        <w:t xml:space="preserve"> в соответствии с подпунктом 3 пункта 20 Порядка, - не позднее чем через восемь календарных дней с даты проведения итогового сочинения (изложения).</w:t>
      </w:r>
    </w:p>
    <w:p w:rsidR="00300511" w:rsidRPr="00300511" w:rsidRDefault="00300511" w:rsidP="0030051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23. </w:t>
      </w:r>
      <w:r w:rsidRPr="00300511">
        <w:rPr>
          <w:rFonts w:ascii="Times New Roman" w:hAnsi="Times New Roman" w:cs="Times New Roman"/>
          <w:sz w:val="24"/>
          <w:szCs w:val="24"/>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300511" w:rsidRPr="00300511" w:rsidRDefault="00300511" w:rsidP="00300511">
      <w:pPr>
        <w:pStyle w:val="ConsPlusNormal"/>
        <w:spacing w:before="220"/>
        <w:ind w:firstLine="540"/>
        <w:jc w:val="both"/>
        <w:rPr>
          <w:rFonts w:ascii="Times New Roman" w:hAnsi="Times New Roman" w:cs="Times New Roman"/>
          <w:sz w:val="24"/>
          <w:szCs w:val="24"/>
        </w:rPr>
      </w:pPr>
      <w:r w:rsidRPr="00300511">
        <w:rPr>
          <w:rFonts w:ascii="Times New Roman" w:hAnsi="Times New Roman" w:cs="Times New Roman"/>
          <w:sz w:val="24"/>
          <w:szCs w:val="24"/>
        </w:rPr>
        <w:t>1) участники итогового сочинения (изложения) (за исключением лиц, указанных в пункте 24 Порядка), получившие по итоговому сочинению (изложению) неудовлетворительный результат ("незачет");</w:t>
      </w:r>
    </w:p>
    <w:p w:rsidR="00300511" w:rsidRPr="00300511" w:rsidRDefault="00300511" w:rsidP="00300511">
      <w:pPr>
        <w:pStyle w:val="ConsPlusNormal"/>
        <w:spacing w:before="220"/>
        <w:ind w:firstLine="540"/>
        <w:jc w:val="both"/>
        <w:rPr>
          <w:rFonts w:ascii="Times New Roman" w:hAnsi="Times New Roman" w:cs="Times New Roman"/>
          <w:sz w:val="24"/>
          <w:szCs w:val="24"/>
        </w:rPr>
      </w:pPr>
      <w:r w:rsidRPr="00300511">
        <w:rPr>
          <w:rFonts w:ascii="Times New Roman" w:hAnsi="Times New Roman" w:cs="Times New Roman"/>
          <w:sz w:val="24"/>
          <w:szCs w:val="24"/>
        </w:rPr>
        <w:t>2) участники итогового сочинения (изложения) (за исключением лиц, указанных в пункте 24 Порядка), удаленные с итогового сочинения (изложения) за нарушение требований, установленных подпунктом 1 пункта 28 Порядка;</w:t>
      </w:r>
    </w:p>
    <w:p w:rsidR="00300511" w:rsidRPr="00300511" w:rsidRDefault="00300511" w:rsidP="00300511">
      <w:pPr>
        <w:pStyle w:val="ConsPlusNormal"/>
        <w:spacing w:before="220"/>
        <w:ind w:firstLine="540"/>
        <w:jc w:val="both"/>
        <w:rPr>
          <w:rFonts w:ascii="Times New Roman" w:hAnsi="Times New Roman" w:cs="Times New Roman"/>
          <w:sz w:val="24"/>
          <w:szCs w:val="24"/>
        </w:rPr>
      </w:pPr>
      <w:r w:rsidRPr="00300511">
        <w:rPr>
          <w:rFonts w:ascii="Times New Roman" w:hAnsi="Times New Roman" w:cs="Times New Roman"/>
          <w:sz w:val="24"/>
          <w:szCs w:val="24"/>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300511" w:rsidRDefault="00300511" w:rsidP="00300511">
      <w:pPr>
        <w:pStyle w:val="ConsPlusNormal"/>
        <w:spacing w:before="220"/>
        <w:ind w:firstLine="540"/>
        <w:jc w:val="both"/>
        <w:rPr>
          <w:rFonts w:ascii="Times New Roman" w:hAnsi="Times New Roman" w:cs="Times New Roman"/>
          <w:sz w:val="24"/>
          <w:szCs w:val="24"/>
        </w:rPr>
      </w:pPr>
      <w:r w:rsidRPr="00300511">
        <w:rPr>
          <w:rFonts w:ascii="Times New Roman" w:hAnsi="Times New Roman" w:cs="Times New Roman"/>
          <w:sz w:val="24"/>
          <w:szCs w:val="24"/>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300511" w:rsidRPr="009A2CF5" w:rsidRDefault="00300511" w:rsidP="00300511">
      <w:pPr>
        <w:pStyle w:val="ConsPlusNormal"/>
        <w:spacing w:before="220"/>
        <w:ind w:firstLine="540"/>
        <w:jc w:val="both"/>
        <w:rPr>
          <w:rFonts w:ascii="Times New Roman" w:hAnsi="Times New Roman" w:cs="Times New Roman"/>
          <w:sz w:val="24"/>
          <w:szCs w:val="24"/>
        </w:rPr>
      </w:pPr>
    </w:p>
    <w:p w:rsidR="00B84F0A" w:rsidRDefault="00B84F0A" w:rsidP="00437542">
      <w:pPr>
        <w:pStyle w:val="ConsPlusTitle"/>
        <w:jc w:val="center"/>
        <w:outlineLvl w:val="1"/>
        <w:rPr>
          <w:rFonts w:ascii="Times New Roman" w:hAnsi="Times New Roman" w:cs="Times New Roman"/>
          <w:sz w:val="24"/>
          <w:szCs w:val="24"/>
        </w:rPr>
      </w:pPr>
      <w:r w:rsidRPr="009A2CF5">
        <w:rPr>
          <w:rFonts w:ascii="Times New Roman" w:hAnsi="Times New Roman" w:cs="Times New Roman"/>
          <w:sz w:val="24"/>
          <w:szCs w:val="24"/>
        </w:rPr>
        <w:t>IV. Организация проведения ГИА</w:t>
      </w:r>
    </w:p>
    <w:p w:rsidR="00A86135" w:rsidRPr="00A86135" w:rsidRDefault="00A86135" w:rsidP="00A86135">
      <w:pPr>
        <w:pStyle w:val="ConsPlusTitle"/>
        <w:jc w:val="both"/>
        <w:outlineLvl w:val="1"/>
        <w:rPr>
          <w:rFonts w:ascii="Times New Roman" w:hAnsi="Times New Roman" w:cs="Times New Roman"/>
          <w:b w:val="0"/>
          <w:sz w:val="24"/>
          <w:szCs w:val="24"/>
        </w:rPr>
      </w:pPr>
      <w:r>
        <w:rPr>
          <w:rFonts w:ascii="Times New Roman" w:hAnsi="Times New Roman" w:cs="Times New Roman"/>
          <w:b w:val="0"/>
          <w:sz w:val="24"/>
          <w:szCs w:val="24"/>
        </w:rPr>
        <w:tab/>
        <w:t xml:space="preserve">24. </w:t>
      </w:r>
      <w:r w:rsidRPr="00A86135">
        <w:rPr>
          <w:rFonts w:ascii="Times New Roman" w:hAnsi="Times New Roman" w:cs="Times New Roman"/>
          <w:b w:val="0"/>
          <w:sz w:val="24"/>
          <w:szCs w:val="24"/>
        </w:rPr>
        <w:t>В целях содействия проведению экзаменов образовательные организации:</w:t>
      </w:r>
    </w:p>
    <w:p w:rsidR="00A86135" w:rsidRPr="00A86135" w:rsidRDefault="00A86135" w:rsidP="00A86135">
      <w:pPr>
        <w:pStyle w:val="ConsPlusTitle"/>
        <w:jc w:val="both"/>
        <w:outlineLvl w:val="1"/>
        <w:rPr>
          <w:rFonts w:ascii="Times New Roman" w:hAnsi="Times New Roman" w:cs="Times New Roman"/>
          <w:b w:val="0"/>
          <w:sz w:val="24"/>
          <w:szCs w:val="24"/>
        </w:rPr>
      </w:pPr>
      <w:r>
        <w:rPr>
          <w:rFonts w:ascii="Times New Roman" w:hAnsi="Times New Roman" w:cs="Times New Roman"/>
          <w:b w:val="0"/>
          <w:sz w:val="24"/>
          <w:szCs w:val="24"/>
        </w:rPr>
        <w:tab/>
      </w:r>
      <w:r>
        <w:rPr>
          <w:rFonts w:ascii="Times New Roman" w:hAnsi="Times New Roman" w:cs="Times New Roman"/>
          <w:b w:val="0"/>
          <w:sz w:val="24"/>
          <w:szCs w:val="24"/>
        </w:rPr>
        <w:tab/>
      </w:r>
      <w:r w:rsidRPr="00A86135">
        <w:rPr>
          <w:rFonts w:ascii="Times New Roman" w:hAnsi="Times New Roman" w:cs="Times New Roman"/>
          <w:b w:val="0"/>
          <w:sz w:val="24"/>
          <w:szCs w:val="24"/>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A86135" w:rsidRPr="00A86135" w:rsidRDefault="00A86135" w:rsidP="00A86135">
      <w:pPr>
        <w:pStyle w:val="ConsPlusTitle"/>
        <w:jc w:val="both"/>
        <w:outlineLvl w:val="1"/>
        <w:rPr>
          <w:rFonts w:ascii="Times New Roman" w:hAnsi="Times New Roman" w:cs="Times New Roman"/>
          <w:b w:val="0"/>
          <w:sz w:val="24"/>
          <w:szCs w:val="24"/>
        </w:rPr>
      </w:pPr>
      <w:r>
        <w:rPr>
          <w:rFonts w:ascii="Times New Roman" w:hAnsi="Times New Roman" w:cs="Times New Roman"/>
          <w:b w:val="0"/>
          <w:sz w:val="24"/>
          <w:szCs w:val="24"/>
        </w:rPr>
        <w:tab/>
      </w:r>
      <w:r>
        <w:rPr>
          <w:rFonts w:ascii="Times New Roman" w:hAnsi="Times New Roman" w:cs="Times New Roman"/>
          <w:b w:val="0"/>
          <w:sz w:val="24"/>
          <w:szCs w:val="24"/>
        </w:rPr>
        <w:tab/>
      </w:r>
      <w:r w:rsidRPr="00A86135">
        <w:rPr>
          <w:rFonts w:ascii="Times New Roman" w:hAnsi="Times New Roman" w:cs="Times New Roman"/>
          <w:b w:val="0"/>
          <w:sz w:val="24"/>
          <w:szCs w:val="24"/>
        </w:rP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A86135" w:rsidRDefault="00A86135" w:rsidP="00A86135">
      <w:pPr>
        <w:pStyle w:val="ConsPlusTitle"/>
        <w:jc w:val="both"/>
        <w:outlineLvl w:val="1"/>
        <w:rPr>
          <w:rFonts w:ascii="Times New Roman" w:hAnsi="Times New Roman" w:cs="Times New Roman"/>
          <w:b w:val="0"/>
          <w:sz w:val="24"/>
          <w:szCs w:val="24"/>
        </w:rPr>
      </w:pPr>
      <w:r>
        <w:rPr>
          <w:rFonts w:ascii="Times New Roman" w:hAnsi="Times New Roman" w:cs="Times New Roman"/>
          <w:b w:val="0"/>
          <w:sz w:val="24"/>
          <w:szCs w:val="24"/>
        </w:rPr>
        <w:tab/>
      </w:r>
      <w:r>
        <w:rPr>
          <w:rFonts w:ascii="Times New Roman" w:hAnsi="Times New Roman" w:cs="Times New Roman"/>
          <w:b w:val="0"/>
          <w:sz w:val="24"/>
          <w:szCs w:val="24"/>
        </w:rPr>
        <w:tab/>
      </w:r>
      <w:r w:rsidRPr="00A86135">
        <w:rPr>
          <w:rFonts w:ascii="Times New Roman" w:hAnsi="Times New Roman" w:cs="Times New Roman"/>
          <w:b w:val="0"/>
          <w:sz w:val="24"/>
          <w:szCs w:val="24"/>
        </w:rPr>
        <w:t>3) вносят сведения в региональные информационные системы в порядке, устанавливаемом Правител</w:t>
      </w:r>
      <w:r>
        <w:rPr>
          <w:rFonts w:ascii="Times New Roman" w:hAnsi="Times New Roman" w:cs="Times New Roman"/>
          <w:b w:val="0"/>
          <w:sz w:val="24"/>
          <w:szCs w:val="24"/>
        </w:rPr>
        <w:t>ьством Российской Федерации</w:t>
      </w:r>
      <w:r w:rsidRPr="00A86135">
        <w:rPr>
          <w:rFonts w:ascii="Times New Roman" w:hAnsi="Times New Roman" w:cs="Times New Roman"/>
          <w:b w:val="0"/>
          <w:sz w:val="24"/>
          <w:szCs w:val="24"/>
        </w:rPr>
        <w:t>;</w:t>
      </w:r>
    </w:p>
    <w:p w:rsidR="00A86135" w:rsidRPr="00A86135" w:rsidRDefault="00A86135" w:rsidP="00A86135">
      <w:pPr>
        <w:pStyle w:val="ConsPlusTitle"/>
        <w:jc w:val="both"/>
        <w:outlineLvl w:val="1"/>
        <w:rPr>
          <w:rFonts w:ascii="Times New Roman" w:hAnsi="Times New Roman" w:cs="Times New Roman"/>
          <w:b w:val="0"/>
          <w:sz w:val="24"/>
          <w:szCs w:val="24"/>
        </w:rPr>
      </w:pPr>
      <w:r>
        <w:rPr>
          <w:rFonts w:ascii="Times New Roman" w:hAnsi="Times New Roman" w:cs="Times New Roman"/>
          <w:b w:val="0"/>
          <w:sz w:val="24"/>
          <w:szCs w:val="24"/>
        </w:rPr>
        <w:tab/>
      </w:r>
      <w:r>
        <w:rPr>
          <w:rFonts w:ascii="Times New Roman" w:hAnsi="Times New Roman" w:cs="Times New Roman"/>
          <w:b w:val="0"/>
          <w:sz w:val="24"/>
          <w:szCs w:val="24"/>
        </w:rPr>
        <w:tab/>
      </w:r>
      <w:r w:rsidRPr="00A86135">
        <w:rPr>
          <w:rFonts w:ascii="Times New Roman" w:hAnsi="Times New Roman" w:cs="Times New Roman"/>
          <w:b w:val="0"/>
          <w:sz w:val="24"/>
          <w:szCs w:val="24"/>
        </w:rPr>
        <w:t xml:space="preserve">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w:t>
      </w:r>
      <w:r w:rsidRPr="00A86135">
        <w:rPr>
          <w:rFonts w:ascii="Times New Roman" w:hAnsi="Times New Roman" w:cs="Times New Roman"/>
          <w:b w:val="0"/>
          <w:sz w:val="24"/>
          <w:szCs w:val="24"/>
        </w:rPr>
        <w:lastRenderedPageBreak/>
        <w:t>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B84F0A" w:rsidRPr="009A2CF5" w:rsidRDefault="00B84F0A">
      <w:pPr>
        <w:pStyle w:val="ConsPlusNormal"/>
        <w:spacing w:before="220"/>
        <w:ind w:firstLine="540"/>
        <w:jc w:val="both"/>
        <w:rPr>
          <w:rFonts w:ascii="Times New Roman" w:hAnsi="Times New Roman" w:cs="Times New Roman"/>
          <w:sz w:val="24"/>
          <w:szCs w:val="24"/>
        </w:rPr>
      </w:pPr>
      <w:r w:rsidRPr="009A2CF5">
        <w:rPr>
          <w:rFonts w:ascii="Times New Roman" w:hAnsi="Times New Roman" w:cs="Times New Roman"/>
          <w:sz w:val="24"/>
          <w:szCs w:val="24"/>
        </w:rPr>
        <w:t>2</w:t>
      </w:r>
      <w:r w:rsidR="00E91929">
        <w:rPr>
          <w:rFonts w:ascii="Times New Roman" w:hAnsi="Times New Roman" w:cs="Times New Roman"/>
          <w:sz w:val="24"/>
          <w:szCs w:val="24"/>
        </w:rPr>
        <w:t>5</w:t>
      </w:r>
      <w:r w:rsidRPr="009A2CF5">
        <w:rPr>
          <w:rFonts w:ascii="Times New Roman" w:hAnsi="Times New Roman" w:cs="Times New Roman"/>
          <w:sz w:val="24"/>
          <w:szCs w:val="24"/>
        </w:rPr>
        <w:t xml:space="preserve">. В целях информирования граждан о порядке проведения итогового </w:t>
      </w:r>
      <w:r w:rsidR="00E91929">
        <w:rPr>
          <w:rFonts w:ascii="Times New Roman" w:hAnsi="Times New Roman" w:cs="Times New Roman"/>
          <w:sz w:val="24"/>
          <w:szCs w:val="24"/>
        </w:rPr>
        <w:t>сочинения (изложения)</w:t>
      </w:r>
      <w:r w:rsidRPr="009A2CF5">
        <w:rPr>
          <w:rFonts w:ascii="Times New Roman" w:hAnsi="Times New Roman" w:cs="Times New Roman"/>
          <w:sz w:val="24"/>
          <w:szCs w:val="24"/>
        </w:rPr>
        <w:t xml:space="preserve">, </w:t>
      </w:r>
      <w:proofErr w:type="gramStart"/>
      <w:r w:rsidRPr="009A2CF5">
        <w:rPr>
          <w:rFonts w:ascii="Times New Roman" w:hAnsi="Times New Roman" w:cs="Times New Roman"/>
          <w:sz w:val="24"/>
          <w:szCs w:val="24"/>
        </w:rPr>
        <w:t xml:space="preserve">ГИА </w:t>
      </w:r>
      <w:r w:rsidR="00437542">
        <w:rPr>
          <w:rFonts w:ascii="Times New Roman" w:hAnsi="Times New Roman" w:cs="Times New Roman"/>
          <w:sz w:val="24"/>
          <w:szCs w:val="24"/>
        </w:rPr>
        <w:t xml:space="preserve"> на</w:t>
      </w:r>
      <w:proofErr w:type="gramEnd"/>
      <w:r w:rsidR="00437542">
        <w:rPr>
          <w:rFonts w:ascii="Times New Roman" w:hAnsi="Times New Roman" w:cs="Times New Roman"/>
          <w:sz w:val="24"/>
          <w:szCs w:val="24"/>
        </w:rPr>
        <w:t xml:space="preserve"> школьном сайте</w:t>
      </w:r>
      <w:r w:rsidRPr="009A2CF5">
        <w:rPr>
          <w:rFonts w:ascii="Times New Roman" w:hAnsi="Times New Roman" w:cs="Times New Roman"/>
          <w:sz w:val="24"/>
          <w:szCs w:val="24"/>
        </w:rPr>
        <w:t xml:space="preserve"> публикуется следующая информация:</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пункте 24 Порядка, - не позднее чем за месяц до основной даты проведения итогового сочинения (изложения);</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3) о сроках, местах, порядке подачи и рассмотрения апелляций - не позднее чем за месяц до начала проведения экзаменов;</w:t>
      </w:r>
    </w:p>
    <w:p w:rsid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E91929" w:rsidRDefault="00E91929" w:rsidP="00E9192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26. </w:t>
      </w:r>
      <w:r w:rsidRPr="00E91929">
        <w:rPr>
          <w:rFonts w:ascii="Times New Roman" w:hAnsi="Times New Roman" w:cs="Times New Roman"/>
          <w:sz w:val="24"/>
          <w:szCs w:val="24"/>
        </w:rPr>
        <w:t>Для проведения экзаменов на территории Российской Федерации устанавливаются сроки и продолжительность проведения экзаменов по к</w:t>
      </w:r>
      <w:r>
        <w:rPr>
          <w:rFonts w:ascii="Times New Roman" w:hAnsi="Times New Roman" w:cs="Times New Roman"/>
          <w:sz w:val="24"/>
          <w:szCs w:val="24"/>
        </w:rPr>
        <w:t xml:space="preserve">аждому учебному </w:t>
      </w:r>
      <w:proofErr w:type="gramStart"/>
      <w:r>
        <w:rPr>
          <w:rFonts w:ascii="Times New Roman" w:hAnsi="Times New Roman" w:cs="Times New Roman"/>
          <w:sz w:val="24"/>
          <w:szCs w:val="24"/>
        </w:rPr>
        <w:t xml:space="preserve">предмету </w:t>
      </w:r>
      <w:r w:rsidRPr="00E91929">
        <w:rPr>
          <w:rFonts w:ascii="Times New Roman" w:hAnsi="Times New Roman" w:cs="Times New Roman"/>
          <w:sz w:val="24"/>
          <w:szCs w:val="24"/>
        </w:rPr>
        <w:t xml:space="preserve"> (</w:t>
      </w:r>
      <w:proofErr w:type="gramEnd"/>
      <w:r w:rsidRPr="00E91929">
        <w:rPr>
          <w:rFonts w:ascii="Times New Roman" w:hAnsi="Times New Roman" w:cs="Times New Roman"/>
          <w:sz w:val="24"/>
          <w:szCs w:val="24"/>
        </w:rPr>
        <w:t>далее - единые расписания ЕГЭ, ГВЭ).</w:t>
      </w:r>
    </w:p>
    <w:p w:rsid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E91929" w:rsidRDefault="00E91929" w:rsidP="00E9192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27. </w:t>
      </w:r>
      <w:r w:rsidRPr="00E91929">
        <w:rPr>
          <w:rFonts w:ascii="Times New Roman" w:hAnsi="Times New Roman" w:cs="Times New Roman"/>
          <w:sz w:val="24"/>
          <w:szCs w:val="24"/>
        </w:rPr>
        <w:t>В случае угрозы возникновения чрезвычайной ситуации ОИВ, учредители, по согласованию с ГЭК принимают решение о переносе сдачи экзаменов на другой день, предусмотренный едиными расписаниями ЕГЭ, ГВЭ</w:t>
      </w:r>
      <w:r>
        <w:rPr>
          <w:rFonts w:ascii="Times New Roman" w:hAnsi="Times New Roman" w:cs="Times New Roman"/>
          <w:sz w:val="24"/>
          <w:szCs w:val="24"/>
        </w:rPr>
        <w:t>.</w:t>
      </w:r>
    </w:p>
    <w:p w:rsidR="00E91929" w:rsidRDefault="00E91929" w:rsidP="00E9192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28. </w:t>
      </w:r>
      <w:r w:rsidRPr="00E91929">
        <w:rPr>
          <w:rFonts w:ascii="Times New Roman" w:hAnsi="Times New Roman" w:cs="Times New Roman"/>
          <w:sz w:val="24"/>
          <w:szCs w:val="24"/>
        </w:rPr>
        <w:t>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пунктами 55 и 93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E91929" w:rsidRDefault="00E91929" w:rsidP="00E9192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29. </w:t>
      </w:r>
      <w:r w:rsidRPr="00E91929">
        <w:rPr>
          <w:rFonts w:ascii="Times New Roman" w:hAnsi="Times New Roman" w:cs="Times New Roman"/>
          <w:sz w:val="24"/>
          <w:szCs w:val="24"/>
        </w:rPr>
        <w:t>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E91929" w:rsidRDefault="00E91929" w:rsidP="00E9192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30. </w:t>
      </w:r>
      <w:r w:rsidRPr="00E91929">
        <w:rPr>
          <w:rFonts w:ascii="Times New Roman" w:hAnsi="Times New Roman" w:cs="Times New Roman"/>
          <w:sz w:val="24"/>
          <w:szCs w:val="24"/>
        </w:rPr>
        <w:t>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1) настройка необходимых технических средств, используемых при проведении экзаменов;</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 xml:space="preserve">2) инструктаж участников экзамена, проводимый в соответствии с абзацем третьим </w:t>
      </w:r>
      <w:r w:rsidRPr="00E91929">
        <w:rPr>
          <w:rFonts w:ascii="Times New Roman" w:hAnsi="Times New Roman" w:cs="Times New Roman"/>
          <w:sz w:val="24"/>
          <w:szCs w:val="24"/>
        </w:rPr>
        <w:lastRenderedPageBreak/>
        <w:t>пункта 70 Порядка;</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5) заполнение участниками экзаменов регистрационных полей бланков ЕГЭ и бланков ГВЭ (далее вместе - бланки);</w:t>
      </w:r>
    </w:p>
    <w:p w:rsidR="00E91929" w:rsidRP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6) перенос ассистентом ответов участников экзаменов, указанных в пункте 60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E91929" w:rsidRDefault="00E91929" w:rsidP="00E91929">
      <w:pPr>
        <w:pStyle w:val="ConsPlusNormal"/>
        <w:spacing w:before="220"/>
        <w:ind w:firstLine="540"/>
        <w:jc w:val="both"/>
        <w:rPr>
          <w:rFonts w:ascii="Times New Roman" w:hAnsi="Times New Roman" w:cs="Times New Roman"/>
          <w:sz w:val="24"/>
          <w:szCs w:val="24"/>
        </w:rPr>
      </w:pPr>
      <w:r w:rsidRPr="00E91929">
        <w:rPr>
          <w:rFonts w:ascii="Times New Roman" w:hAnsi="Times New Roman" w:cs="Times New Roman"/>
          <w:sz w:val="24"/>
          <w:szCs w:val="24"/>
        </w:rPr>
        <w:t>При продолжительности экзамена более четырех часов организуется питание участников ГИА в порядке, определенном ОИВ, учредителями.</w:t>
      </w:r>
    </w:p>
    <w:p w:rsidR="00255475" w:rsidRPr="00255475" w:rsidRDefault="00255475" w:rsidP="0025547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31. </w:t>
      </w:r>
      <w:r w:rsidRPr="00255475">
        <w:rPr>
          <w:rFonts w:ascii="Times New Roman" w:hAnsi="Times New Roman" w:cs="Times New Roman"/>
          <w:sz w:val="24"/>
          <w:szCs w:val="24"/>
        </w:rPr>
        <w:t>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255475" w:rsidRPr="00255475" w:rsidRDefault="00255475" w:rsidP="00255475">
      <w:pPr>
        <w:pStyle w:val="ConsPlusNormal"/>
        <w:spacing w:before="220"/>
        <w:ind w:firstLine="540"/>
        <w:jc w:val="both"/>
        <w:rPr>
          <w:rFonts w:ascii="Times New Roman" w:hAnsi="Times New Roman" w:cs="Times New Roman"/>
          <w:sz w:val="24"/>
          <w:szCs w:val="24"/>
        </w:rPr>
      </w:pPr>
      <w:r w:rsidRPr="00255475">
        <w:rPr>
          <w:rFonts w:ascii="Times New Roman" w:hAnsi="Times New Roman" w:cs="Times New Roman"/>
          <w:sz w:val="24"/>
          <w:szCs w:val="24"/>
        </w:rPr>
        <w:t>1) участники ГИА, получившие на ГИА неудовлетворительный результат по одному из обязательных учебных предметов;</w:t>
      </w:r>
    </w:p>
    <w:p w:rsidR="00255475" w:rsidRPr="00255475" w:rsidRDefault="00255475" w:rsidP="00255475">
      <w:pPr>
        <w:pStyle w:val="ConsPlusNormal"/>
        <w:spacing w:before="220"/>
        <w:ind w:firstLine="540"/>
        <w:jc w:val="both"/>
        <w:rPr>
          <w:rFonts w:ascii="Times New Roman" w:hAnsi="Times New Roman" w:cs="Times New Roman"/>
          <w:sz w:val="24"/>
          <w:szCs w:val="24"/>
        </w:rPr>
      </w:pPr>
      <w:r w:rsidRPr="00255475">
        <w:rPr>
          <w:rFonts w:ascii="Times New Roman" w:hAnsi="Times New Roman" w:cs="Times New Roman"/>
          <w:sz w:val="24"/>
          <w:szCs w:val="24"/>
        </w:rPr>
        <w:t>2) участники экзаменов, не явившиеся на экзамен по уважительным причинам (болезнь или иные обстоятельства), подтвержденным документально;</w:t>
      </w:r>
    </w:p>
    <w:p w:rsidR="00255475" w:rsidRPr="00255475" w:rsidRDefault="00255475" w:rsidP="00255475">
      <w:pPr>
        <w:pStyle w:val="ConsPlusNormal"/>
        <w:spacing w:before="220"/>
        <w:ind w:firstLine="540"/>
        <w:jc w:val="both"/>
        <w:rPr>
          <w:rFonts w:ascii="Times New Roman" w:hAnsi="Times New Roman" w:cs="Times New Roman"/>
          <w:sz w:val="24"/>
          <w:szCs w:val="24"/>
        </w:rPr>
      </w:pPr>
      <w:r w:rsidRPr="00255475">
        <w:rPr>
          <w:rFonts w:ascii="Times New Roman" w:hAnsi="Times New Roman" w:cs="Times New Roman"/>
          <w:sz w:val="24"/>
          <w:szCs w:val="24"/>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255475" w:rsidRPr="00255475" w:rsidRDefault="00255475" w:rsidP="00255475">
      <w:pPr>
        <w:pStyle w:val="ConsPlusNormal"/>
        <w:spacing w:before="220"/>
        <w:ind w:firstLine="540"/>
        <w:jc w:val="both"/>
        <w:rPr>
          <w:rFonts w:ascii="Times New Roman" w:hAnsi="Times New Roman" w:cs="Times New Roman"/>
          <w:sz w:val="24"/>
          <w:szCs w:val="24"/>
        </w:rPr>
      </w:pPr>
      <w:r w:rsidRPr="00255475">
        <w:rPr>
          <w:rFonts w:ascii="Times New Roman" w:hAnsi="Times New Roman" w:cs="Times New Roman"/>
          <w:sz w:val="24"/>
          <w:szCs w:val="24"/>
        </w:rPr>
        <w:t>4) участники экзаменов, апелляции которых о нарушении Порядка апелляционной комиссией были удовлетворены;</w:t>
      </w:r>
    </w:p>
    <w:p w:rsidR="00255475" w:rsidRPr="00255475" w:rsidRDefault="00255475" w:rsidP="00255475">
      <w:pPr>
        <w:pStyle w:val="ConsPlusNormal"/>
        <w:spacing w:before="220"/>
        <w:ind w:firstLine="540"/>
        <w:jc w:val="both"/>
        <w:rPr>
          <w:rFonts w:ascii="Times New Roman" w:hAnsi="Times New Roman" w:cs="Times New Roman"/>
          <w:sz w:val="24"/>
          <w:szCs w:val="24"/>
        </w:rPr>
      </w:pPr>
      <w:r w:rsidRPr="00255475">
        <w:rPr>
          <w:rFonts w:ascii="Times New Roman" w:hAnsi="Times New Roman" w:cs="Times New Roman"/>
          <w:sz w:val="24"/>
          <w:szCs w:val="24"/>
        </w:rPr>
        <w:t>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пунктах 66 и 67 Порядка, или иными (в том числе неустановленными) лицами;</w:t>
      </w:r>
    </w:p>
    <w:p w:rsidR="00255475" w:rsidRDefault="00255475" w:rsidP="00255475">
      <w:pPr>
        <w:pStyle w:val="ConsPlusNormal"/>
        <w:spacing w:before="220"/>
        <w:ind w:firstLine="540"/>
        <w:jc w:val="both"/>
        <w:rPr>
          <w:rFonts w:ascii="Times New Roman" w:hAnsi="Times New Roman" w:cs="Times New Roman"/>
          <w:sz w:val="24"/>
          <w:szCs w:val="24"/>
        </w:rPr>
      </w:pPr>
      <w:r w:rsidRPr="00255475">
        <w:rPr>
          <w:rFonts w:ascii="Times New Roman" w:hAnsi="Times New Roman" w:cs="Times New Roman"/>
          <w:sz w:val="24"/>
          <w:szCs w:val="24"/>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255475" w:rsidRPr="00255475" w:rsidRDefault="00255475" w:rsidP="0025547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32. </w:t>
      </w:r>
      <w:r w:rsidRPr="00255475">
        <w:rPr>
          <w:rFonts w:ascii="Times New Roman" w:hAnsi="Times New Roman" w:cs="Times New Roman"/>
          <w:sz w:val="24"/>
          <w:szCs w:val="24"/>
        </w:rPr>
        <w:t>Участники ГИА из числа лиц, указанных в подпункте 1 пункта 55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255475" w:rsidRPr="00255475" w:rsidRDefault="00255475" w:rsidP="00255475">
      <w:pPr>
        <w:pStyle w:val="ConsPlusNormal"/>
        <w:spacing w:before="220"/>
        <w:ind w:firstLine="540"/>
        <w:jc w:val="both"/>
        <w:rPr>
          <w:rFonts w:ascii="Times New Roman" w:hAnsi="Times New Roman" w:cs="Times New Roman"/>
          <w:sz w:val="24"/>
          <w:szCs w:val="24"/>
        </w:rPr>
      </w:pPr>
      <w:r w:rsidRPr="00255475">
        <w:rPr>
          <w:rFonts w:ascii="Times New Roman" w:hAnsi="Times New Roman" w:cs="Times New Roman"/>
          <w:sz w:val="24"/>
          <w:szCs w:val="24"/>
        </w:rPr>
        <w:lastRenderedPageBreak/>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255475" w:rsidRDefault="00255475" w:rsidP="00255475">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Проведение ГИА</w:t>
      </w:r>
    </w:p>
    <w:p w:rsidR="00255475" w:rsidRDefault="00255475" w:rsidP="0025547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33. </w:t>
      </w:r>
      <w:r w:rsidRPr="00255475">
        <w:rPr>
          <w:rFonts w:ascii="Times New Roman" w:hAnsi="Times New Roman" w:cs="Times New Roman"/>
          <w:sz w:val="24"/>
          <w:szCs w:val="24"/>
        </w:rPr>
        <w:t>Экзаменационные материалы ЕГЭ доставляются в ППЭ посредством сети "Интернет" в электронном и зашифрованном виде.</w:t>
      </w:r>
    </w:p>
    <w:p w:rsidR="00255475" w:rsidRDefault="00255475" w:rsidP="00255475">
      <w:pPr>
        <w:pStyle w:val="ConsPlusNormal"/>
        <w:spacing w:before="220"/>
        <w:ind w:firstLine="540"/>
        <w:jc w:val="both"/>
        <w:rPr>
          <w:rFonts w:ascii="Times New Roman" w:hAnsi="Times New Roman" w:cs="Times New Roman"/>
          <w:sz w:val="24"/>
          <w:szCs w:val="24"/>
        </w:rPr>
      </w:pPr>
      <w:r w:rsidRPr="00255475">
        <w:rPr>
          <w:rFonts w:ascii="Times New Roman" w:hAnsi="Times New Roman" w:cs="Times New Roman"/>
          <w:sz w:val="24"/>
          <w:szCs w:val="24"/>
        </w:rPr>
        <w:t>Экзаменационные материалы ЕГЭ для проведения экзаменов</w:t>
      </w:r>
      <w:r>
        <w:rPr>
          <w:rFonts w:ascii="Times New Roman" w:hAnsi="Times New Roman" w:cs="Times New Roman"/>
          <w:sz w:val="24"/>
          <w:szCs w:val="24"/>
        </w:rPr>
        <w:t xml:space="preserve"> в ППЭ, организованных на дому </w:t>
      </w:r>
      <w:r w:rsidRPr="00255475">
        <w:rPr>
          <w:rFonts w:ascii="Times New Roman" w:hAnsi="Times New Roman" w:cs="Times New Roman"/>
          <w:sz w:val="24"/>
          <w:szCs w:val="24"/>
        </w:rPr>
        <w:t>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543022" w:rsidRDefault="00543022" w:rsidP="00255475">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Хранение экзаменационных материалов осуществляется в соответствии с требованиями порядка разработки, использования и хранения КИМ, уста</w:t>
      </w:r>
      <w:r>
        <w:rPr>
          <w:rFonts w:ascii="Times New Roman" w:hAnsi="Times New Roman" w:cs="Times New Roman"/>
          <w:sz w:val="24"/>
          <w:szCs w:val="24"/>
        </w:rPr>
        <w:t xml:space="preserve">навливаемого </w:t>
      </w:r>
      <w:proofErr w:type="spellStart"/>
      <w:proofErr w:type="gramStart"/>
      <w:r>
        <w:rPr>
          <w:rFonts w:ascii="Times New Roman" w:hAnsi="Times New Roman" w:cs="Times New Roman"/>
          <w:sz w:val="24"/>
          <w:szCs w:val="24"/>
        </w:rPr>
        <w:t>Рособрнадзором</w:t>
      </w:r>
      <w:proofErr w:type="spellEnd"/>
      <w:r>
        <w:rPr>
          <w:rFonts w:ascii="Times New Roman" w:hAnsi="Times New Roman" w:cs="Times New Roman"/>
          <w:sz w:val="24"/>
          <w:szCs w:val="24"/>
        </w:rPr>
        <w:t xml:space="preserve"> </w:t>
      </w:r>
      <w:r w:rsidRPr="00543022">
        <w:rPr>
          <w:rFonts w:ascii="Times New Roman" w:hAnsi="Times New Roman" w:cs="Times New Roman"/>
          <w:sz w:val="24"/>
          <w:szCs w:val="24"/>
        </w:rPr>
        <w:t>.</w:t>
      </w:r>
      <w:proofErr w:type="gramEnd"/>
      <w:r w:rsidRPr="00543022">
        <w:rPr>
          <w:rFonts w:ascii="Times New Roman" w:hAnsi="Times New Roman" w:cs="Times New Roman"/>
          <w:sz w:val="24"/>
          <w:szCs w:val="24"/>
        </w:rPr>
        <w:t xml:space="preserve"> Разглашение информации, содержащейся в КИМ, запрещено.</w:t>
      </w:r>
    </w:p>
    <w:p w:rsidR="00543022" w:rsidRDefault="00543022" w:rsidP="0054302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34. </w:t>
      </w:r>
      <w:r w:rsidRPr="00543022">
        <w:rPr>
          <w:rFonts w:ascii="Times New Roman" w:hAnsi="Times New Roman" w:cs="Times New Roman"/>
          <w:sz w:val="24"/>
          <w:szCs w:val="24"/>
        </w:rPr>
        <w:t xml:space="preserve">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w:t>
      </w:r>
      <w:r>
        <w:rPr>
          <w:rFonts w:ascii="Times New Roman" w:hAnsi="Times New Roman" w:cs="Times New Roman"/>
          <w:sz w:val="24"/>
          <w:szCs w:val="24"/>
        </w:rPr>
        <w:t xml:space="preserve">в образовательных организациях </w:t>
      </w:r>
      <w:r w:rsidRPr="00543022">
        <w:rPr>
          <w:rFonts w:ascii="Times New Roman" w:hAnsi="Times New Roman" w:cs="Times New Roman"/>
          <w:sz w:val="24"/>
          <w:szCs w:val="24"/>
        </w:rPr>
        <w:t>организуют проведение экзаменов в условиях, учитывающих состояние их здоровья, особенности психофизического развития.</w:t>
      </w:r>
    </w:p>
    <w:p w:rsid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Основанием дл</w:t>
      </w:r>
      <w:r>
        <w:rPr>
          <w:rFonts w:ascii="Times New Roman" w:hAnsi="Times New Roman" w:cs="Times New Roman"/>
          <w:sz w:val="24"/>
          <w:szCs w:val="24"/>
        </w:rPr>
        <w:t xml:space="preserve">я организации экзамена на дому </w:t>
      </w:r>
      <w:r w:rsidRPr="00543022">
        <w:rPr>
          <w:rFonts w:ascii="Times New Roman" w:hAnsi="Times New Roman" w:cs="Times New Roman"/>
          <w:sz w:val="24"/>
          <w:szCs w:val="24"/>
        </w:rPr>
        <w:t>является заключение медицинской организации и оригинал или надлежащим образом заверенная копия рекомендаций ПМПК.</w:t>
      </w:r>
    </w:p>
    <w:p w:rsid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в ППЭ не позднее двух рабочих дней до дня проведения экзамена по соответствующему учебному предмету.</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35. </w:t>
      </w:r>
      <w:r w:rsidRPr="00543022">
        <w:rPr>
          <w:rFonts w:ascii="Times New Roman" w:hAnsi="Times New Roman" w:cs="Times New Roman"/>
          <w:sz w:val="24"/>
          <w:szCs w:val="24"/>
        </w:rPr>
        <w:t>Для участников экзаменов с ограниченными возможностями здоровья, лиц, обучающихся</w:t>
      </w:r>
      <w:r>
        <w:rPr>
          <w:rFonts w:ascii="Times New Roman" w:hAnsi="Times New Roman" w:cs="Times New Roman"/>
          <w:sz w:val="24"/>
          <w:szCs w:val="24"/>
        </w:rPr>
        <w:t xml:space="preserve"> по состоянию здоровья на дому </w:t>
      </w:r>
      <w:r w:rsidRPr="00543022">
        <w:rPr>
          <w:rFonts w:ascii="Times New Roman" w:hAnsi="Times New Roman" w:cs="Times New Roman"/>
          <w:sz w:val="24"/>
          <w:szCs w:val="24"/>
        </w:rPr>
        <w:t>(при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обеспечивают создание следующих условий проведения экзамена:</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1) проведение ГИА в форме ГВЭ по обязательным учебным предметам в устной форме по желанию;</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3) увеличение продолжительности итогового сочинения (изложения), экзаменов по учебным предметам - на 1,5 часа;</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lastRenderedPageBreak/>
        <w:t>4) организация питания и перерывов для проведения необходимых лечебных и профилактических мероприятий во время проведения экзамена;</w:t>
      </w:r>
    </w:p>
    <w:p w:rsid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36. </w:t>
      </w:r>
      <w:r w:rsidRPr="00543022">
        <w:rPr>
          <w:rFonts w:ascii="Times New Roman" w:hAnsi="Times New Roman" w:cs="Times New Roman"/>
          <w:sz w:val="24"/>
          <w:szCs w:val="24"/>
        </w:rPr>
        <w:t>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2) использование на экзамене необходимых для выполнения заданий технических средств;</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4) привлечение при необходимости ассистента-</w:t>
      </w:r>
      <w:proofErr w:type="spellStart"/>
      <w:r w:rsidRPr="00543022">
        <w:rPr>
          <w:rFonts w:ascii="Times New Roman" w:hAnsi="Times New Roman" w:cs="Times New Roman"/>
          <w:sz w:val="24"/>
          <w:szCs w:val="24"/>
        </w:rPr>
        <w:t>сурдопереводчика</w:t>
      </w:r>
      <w:proofErr w:type="spellEnd"/>
      <w:r w:rsidRPr="00543022">
        <w:rPr>
          <w:rFonts w:ascii="Times New Roman" w:hAnsi="Times New Roman" w:cs="Times New Roman"/>
          <w:sz w:val="24"/>
          <w:szCs w:val="24"/>
        </w:rPr>
        <w:t xml:space="preserve"> (для глухих и слабослышащих участников экзаменов);</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543022" w:rsidRP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t>7) выполнение письменной экзаменационной работы на компьютере по желанию.</w:t>
      </w:r>
    </w:p>
    <w:p w:rsidR="00543022" w:rsidRDefault="00543022" w:rsidP="0054302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37. </w:t>
      </w:r>
      <w:r w:rsidRPr="00543022">
        <w:rPr>
          <w:rFonts w:ascii="Times New Roman" w:hAnsi="Times New Roman" w:cs="Times New Roman"/>
          <w:sz w:val="24"/>
          <w:szCs w:val="24"/>
        </w:rPr>
        <w:t>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w:t>
      </w:r>
      <w:r>
        <w:rPr>
          <w:rFonts w:ascii="Times New Roman" w:hAnsi="Times New Roman" w:cs="Times New Roman"/>
          <w:sz w:val="24"/>
          <w:szCs w:val="24"/>
        </w:rPr>
        <w:t>.</w:t>
      </w:r>
    </w:p>
    <w:p w:rsidR="00543022" w:rsidRDefault="00543022" w:rsidP="00543022">
      <w:pPr>
        <w:pStyle w:val="ConsPlusNormal"/>
        <w:spacing w:before="220"/>
        <w:ind w:firstLine="540"/>
        <w:jc w:val="both"/>
        <w:rPr>
          <w:rFonts w:ascii="Times New Roman" w:hAnsi="Times New Roman" w:cs="Times New Roman"/>
          <w:sz w:val="24"/>
          <w:szCs w:val="24"/>
        </w:rPr>
      </w:pPr>
      <w:r w:rsidRPr="00543022">
        <w:rPr>
          <w:rFonts w:ascii="Times New Roman" w:hAnsi="Times New Roman" w:cs="Times New Roman"/>
          <w:sz w:val="24"/>
          <w:szCs w:val="24"/>
        </w:rPr>
        <w:lastRenderedPageBreak/>
        <w:t>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пункте 58 Порядка, в том числе ППЭ, организованных на дому</w:t>
      </w:r>
      <w:r>
        <w:rPr>
          <w:rFonts w:ascii="Times New Roman" w:hAnsi="Times New Roman" w:cs="Times New Roman"/>
          <w:sz w:val="24"/>
          <w:szCs w:val="24"/>
        </w:rPr>
        <w:t>).</w:t>
      </w:r>
    </w:p>
    <w:p w:rsidR="00543022" w:rsidRPr="00543022" w:rsidRDefault="00543022" w:rsidP="00DD2B3F">
      <w:pPr>
        <w:pStyle w:val="ConsPlusNormal"/>
        <w:ind w:firstLine="540"/>
        <w:jc w:val="both"/>
        <w:rPr>
          <w:rFonts w:ascii="Times New Roman" w:hAnsi="Times New Roman" w:cs="Times New Roman"/>
          <w:sz w:val="24"/>
          <w:szCs w:val="24"/>
        </w:rPr>
      </w:pPr>
      <w:r w:rsidRPr="00543022">
        <w:rPr>
          <w:rFonts w:ascii="Times New Roman" w:hAnsi="Times New Roman" w:cs="Times New Roman"/>
          <w:sz w:val="24"/>
          <w:szCs w:val="24"/>
        </w:rPr>
        <w:t>ППЭ оборудуются средствами подавления сигналов подвижной связи.</w:t>
      </w:r>
    </w:p>
    <w:p w:rsidR="00543022" w:rsidRPr="00543022" w:rsidRDefault="00543022" w:rsidP="00DD2B3F">
      <w:pPr>
        <w:pStyle w:val="ConsPlusNormal"/>
        <w:ind w:firstLine="540"/>
        <w:jc w:val="both"/>
        <w:rPr>
          <w:rFonts w:ascii="Times New Roman" w:hAnsi="Times New Roman" w:cs="Times New Roman"/>
          <w:sz w:val="24"/>
          <w:szCs w:val="24"/>
        </w:rPr>
      </w:pPr>
      <w:r w:rsidRPr="00543022">
        <w:rPr>
          <w:rFonts w:ascii="Times New Roman" w:hAnsi="Times New Roman" w:cs="Times New Roman"/>
          <w:sz w:val="24"/>
          <w:szCs w:val="24"/>
        </w:rPr>
        <w:t>ППЭ оборудуются стационарными и (или) переносными металлоискателями.</w:t>
      </w:r>
    </w:p>
    <w:p w:rsidR="00543022" w:rsidRPr="00543022" w:rsidRDefault="00543022" w:rsidP="00DD2B3F">
      <w:pPr>
        <w:pStyle w:val="ConsPlusNormal"/>
        <w:ind w:firstLine="540"/>
        <w:jc w:val="both"/>
        <w:rPr>
          <w:rFonts w:ascii="Times New Roman" w:hAnsi="Times New Roman" w:cs="Times New Roman"/>
          <w:sz w:val="24"/>
          <w:szCs w:val="24"/>
        </w:rPr>
      </w:pPr>
      <w:r w:rsidRPr="00543022">
        <w:rPr>
          <w:rFonts w:ascii="Times New Roman" w:hAnsi="Times New Roman" w:cs="Times New Roman"/>
          <w:sz w:val="24"/>
          <w:szCs w:val="24"/>
        </w:rPr>
        <w:t>Входом в ППЭ является место проведения уполномоченными лицами работ с использованием указанных металлоискателей.</w:t>
      </w:r>
    </w:p>
    <w:p w:rsidR="00543022" w:rsidRPr="00543022" w:rsidRDefault="00543022" w:rsidP="00DD2B3F">
      <w:pPr>
        <w:pStyle w:val="ConsPlusNormal"/>
        <w:ind w:firstLine="540"/>
        <w:jc w:val="both"/>
        <w:rPr>
          <w:rFonts w:ascii="Times New Roman" w:hAnsi="Times New Roman" w:cs="Times New Roman"/>
          <w:sz w:val="24"/>
          <w:szCs w:val="24"/>
        </w:rPr>
      </w:pPr>
      <w:r w:rsidRPr="00543022">
        <w:rPr>
          <w:rFonts w:ascii="Times New Roman" w:hAnsi="Times New Roman" w:cs="Times New Roman"/>
          <w:sz w:val="24"/>
          <w:szCs w:val="24"/>
        </w:rPr>
        <w:t>В здании (комплексе зданий), где расположен ППЭ, до входа в ППЭ выделяются:</w:t>
      </w:r>
    </w:p>
    <w:p w:rsidR="00543022" w:rsidRPr="00543022" w:rsidRDefault="00543022" w:rsidP="00DD2B3F">
      <w:pPr>
        <w:pStyle w:val="ConsPlusNormal"/>
        <w:ind w:firstLine="540"/>
        <w:jc w:val="both"/>
        <w:rPr>
          <w:rFonts w:ascii="Times New Roman" w:hAnsi="Times New Roman" w:cs="Times New Roman"/>
          <w:sz w:val="24"/>
          <w:szCs w:val="24"/>
        </w:rPr>
      </w:pPr>
      <w:r w:rsidRPr="00543022">
        <w:rPr>
          <w:rFonts w:ascii="Times New Roman" w:hAnsi="Times New Roman" w:cs="Times New Roman"/>
          <w:sz w:val="24"/>
          <w:szCs w:val="24"/>
        </w:rP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543022" w:rsidRDefault="00543022" w:rsidP="00DD2B3F">
      <w:pPr>
        <w:pStyle w:val="ConsPlusNormal"/>
        <w:ind w:firstLine="540"/>
        <w:jc w:val="both"/>
        <w:rPr>
          <w:rFonts w:ascii="Times New Roman" w:hAnsi="Times New Roman" w:cs="Times New Roman"/>
          <w:sz w:val="24"/>
          <w:szCs w:val="24"/>
        </w:rPr>
      </w:pPr>
      <w:r w:rsidRPr="00543022">
        <w:rPr>
          <w:rFonts w:ascii="Times New Roman" w:hAnsi="Times New Roman" w:cs="Times New Roman"/>
          <w:sz w:val="24"/>
          <w:szCs w:val="24"/>
        </w:rPr>
        <w:t>2) помещение для представителей образовательных организаций, сопровождающих участников ГИА (далее - сопровождающие).</w:t>
      </w:r>
    </w:p>
    <w:p w:rsidR="00DD2B3F" w:rsidRDefault="00DD2B3F" w:rsidP="00DD2B3F">
      <w:pPr>
        <w:pStyle w:val="ConsPlusNormal"/>
        <w:ind w:firstLine="540"/>
        <w:jc w:val="both"/>
        <w:rPr>
          <w:rFonts w:ascii="Times New Roman" w:hAnsi="Times New Roman" w:cs="Times New Roman"/>
          <w:sz w:val="24"/>
          <w:szCs w:val="24"/>
        </w:rPr>
      </w:pPr>
    </w:p>
    <w:p w:rsidR="00DD2B3F" w:rsidRPr="00DD2B3F" w:rsidRDefault="00DD2B3F" w:rsidP="00DD2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38. </w:t>
      </w:r>
      <w:r w:rsidRPr="00DD2B3F">
        <w:rPr>
          <w:rFonts w:ascii="Times New Roman" w:hAnsi="Times New Roman" w:cs="Times New Roman"/>
          <w:sz w:val="24"/>
          <w:szCs w:val="24"/>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w:t>
      </w:r>
      <w:proofErr w:type="spellStart"/>
      <w:r w:rsidRPr="00DD2B3F">
        <w:rPr>
          <w:rFonts w:ascii="Times New Roman" w:hAnsi="Times New Roman" w:cs="Times New Roman"/>
          <w:sz w:val="24"/>
          <w:szCs w:val="24"/>
        </w:rPr>
        <w:t>Рособрнадзором</w:t>
      </w:r>
      <w:proofErr w:type="spellEnd"/>
      <w:r w:rsidRPr="00DD2B3F">
        <w:rPr>
          <w:rFonts w:ascii="Times New Roman" w:hAnsi="Times New Roman" w:cs="Times New Roman"/>
          <w:sz w:val="24"/>
          <w:szCs w:val="24"/>
        </w:rPr>
        <w:t>.</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В случае сканирования экзаменационных работ участников экзаменов в Штабе ППЭ указанное помещение обеспечивается компьютером и сканером.</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DD2B3F">
        <w:rPr>
          <w:rFonts w:ascii="Times New Roman" w:hAnsi="Times New Roman" w:cs="Times New Roman"/>
          <w:sz w:val="24"/>
          <w:szCs w:val="24"/>
        </w:rPr>
        <w:t>Рособрнадзора</w:t>
      </w:r>
      <w:proofErr w:type="spellEnd"/>
      <w:r w:rsidRPr="00DD2B3F">
        <w:rPr>
          <w:rFonts w:ascii="Times New Roman" w:hAnsi="Times New Roman" w:cs="Times New Roman"/>
          <w:sz w:val="24"/>
          <w:szCs w:val="24"/>
        </w:rPr>
        <w:t xml:space="preserve">, а также иных лиц, определенных </w:t>
      </w:r>
      <w:proofErr w:type="spellStart"/>
      <w:r w:rsidRPr="00DD2B3F">
        <w:rPr>
          <w:rFonts w:ascii="Times New Roman" w:hAnsi="Times New Roman" w:cs="Times New Roman"/>
          <w:sz w:val="24"/>
          <w:szCs w:val="24"/>
        </w:rPr>
        <w:t>Рособрнадзором</w:t>
      </w:r>
      <w:proofErr w:type="spellEnd"/>
      <w:r w:rsidRPr="00DD2B3F">
        <w:rPr>
          <w:rFonts w:ascii="Times New Roman" w:hAnsi="Times New Roman" w:cs="Times New Roman"/>
          <w:sz w:val="24"/>
          <w:szCs w:val="24"/>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В ППЭ выделяется помещение для медицинских работников, которое изолируется от аудиторий, используемых для проведения экзаменов.</w:t>
      </w:r>
    </w:p>
    <w:p w:rsid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Помещения, не использующиеся для проведения экзаменов, в день проведения экзаменов должны быть заперты и опечатаны.</w:t>
      </w:r>
    </w:p>
    <w:p w:rsidR="00DD2B3F" w:rsidRDefault="00DD2B3F" w:rsidP="00DD2B3F">
      <w:pPr>
        <w:pStyle w:val="ConsPlusNormal"/>
        <w:ind w:firstLine="540"/>
        <w:jc w:val="both"/>
        <w:rPr>
          <w:rFonts w:ascii="Times New Roman" w:hAnsi="Times New Roman" w:cs="Times New Roman"/>
          <w:sz w:val="24"/>
          <w:szCs w:val="24"/>
        </w:rPr>
      </w:pPr>
    </w:p>
    <w:p w:rsidR="00DD2B3F" w:rsidRPr="00DD2B3F" w:rsidRDefault="00DD2B3F" w:rsidP="00DD2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39. </w:t>
      </w:r>
      <w:r w:rsidRPr="00DD2B3F">
        <w:rPr>
          <w:rFonts w:ascii="Times New Roman" w:hAnsi="Times New Roman" w:cs="Times New Roman"/>
          <w:sz w:val="24"/>
          <w:szCs w:val="24"/>
        </w:rPr>
        <w:t>В день проведения экзамена в аудиториях должны быть закрыты стенды, плакаты и иные материалы со справочно-познавательной информацией.</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Для каждого участника экзамена организуется отдельное рабочее место.</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В случаях, установленных подпунктами 5 и 7 пункта 60, пунктами 69, 74 - 76, 78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 xml:space="preserve">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w:t>
      </w:r>
      <w:r w:rsidRPr="00DD2B3F">
        <w:rPr>
          <w:rFonts w:ascii="Times New Roman" w:hAnsi="Times New Roman" w:cs="Times New Roman"/>
          <w:sz w:val="24"/>
          <w:szCs w:val="24"/>
        </w:rPr>
        <w:lastRenderedPageBreak/>
        <w:t>данных.</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 xml:space="preserve">Аудитории оборудуются средствами видеонаблюдения без трансляции проведения экзаменов в сети "Интернет" по согласованию с </w:t>
      </w:r>
      <w:proofErr w:type="spellStart"/>
      <w:r w:rsidRPr="00DD2B3F">
        <w:rPr>
          <w:rFonts w:ascii="Times New Roman" w:hAnsi="Times New Roman" w:cs="Times New Roman"/>
          <w:sz w:val="24"/>
          <w:szCs w:val="24"/>
        </w:rPr>
        <w:t>Рособрнадзором</w:t>
      </w:r>
      <w:proofErr w:type="spellEnd"/>
      <w:r w:rsidRPr="00DD2B3F">
        <w:rPr>
          <w:rFonts w:ascii="Times New Roman" w:hAnsi="Times New Roman" w:cs="Times New Roman"/>
          <w:sz w:val="24"/>
          <w:szCs w:val="24"/>
        </w:rPr>
        <w:t>.</w:t>
      </w:r>
    </w:p>
    <w:p w:rsid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Иные помещения ППЭ оборудуются средствами видеонаблюдения по решению ОИВ, учредителей, загранучреждений.</w:t>
      </w:r>
    </w:p>
    <w:p w:rsidR="00DD2B3F" w:rsidRDefault="00DD2B3F" w:rsidP="00DD2B3F">
      <w:pPr>
        <w:pStyle w:val="ConsPlusNormal"/>
        <w:ind w:firstLine="540"/>
        <w:jc w:val="both"/>
        <w:rPr>
          <w:rFonts w:ascii="Times New Roman" w:hAnsi="Times New Roman" w:cs="Times New Roman"/>
          <w:sz w:val="24"/>
          <w:szCs w:val="24"/>
        </w:rPr>
      </w:pPr>
    </w:p>
    <w:p w:rsidR="00DD2B3F" w:rsidRPr="00DD2B3F" w:rsidRDefault="00DD2B3F" w:rsidP="00DD2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40. </w:t>
      </w:r>
      <w:r w:rsidRPr="00DD2B3F">
        <w:rPr>
          <w:rFonts w:ascii="Times New Roman" w:hAnsi="Times New Roman" w:cs="Times New Roman"/>
          <w:sz w:val="24"/>
          <w:szCs w:val="24"/>
        </w:rPr>
        <w:t>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w:t>
      </w:r>
      <w:proofErr w:type="spellStart"/>
      <w:r w:rsidRPr="00DD2B3F">
        <w:rPr>
          <w:rFonts w:ascii="Times New Roman" w:hAnsi="Times New Roman" w:cs="Times New Roman"/>
          <w:sz w:val="24"/>
          <w:szCs w:val="24"/>
        </w:rPr>
        <w:t>Рособрнадзором</w:t>
      </w:r>
      <w:proofErr w:type="spellEnd"/>
      <w:r w:rsidRPr="00DD2B3F">
        <w:rPr>
          <w:rFonts w:ascii="Times New Roman" w:hAnsi="Times New Roman" w:cs="Times New Roman"/>
          <w:sz w:val="24"/>
          <w:szCs w:val="24"/>
        </w:rPr>
        <w:t>,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пунктом 90 Порядка.</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DD2B3F" w:rsidRDefault="00DD2B3F" w:rsidP="00DD2B3F">
      <w:pPr>
        <w:pStyle w:val="ConsPlusNormal"/>
        <w:ind w:firstLine="540"/>
        <w:jc w:val="both"/>
        <w:rPr>
          <w:rFonts w:ascii="Times New Roman" w:hAnsi="Times New Roman" w:cs="Times New Roman"/>
          <w:sz w:val="24"/>
          <w:szCs w:val="24"/>
        </w:rPr>
      </w:pPr>
    </w:p>
    <w:p w:rsidR="00DD2B3F" w:rsidRPr="00DD2B3F" w:rsidRDefault="00DD2B3F" w:rsidP="00DD2B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41. </w:t>
      </w:r>
      <w:r w:rsidRPr="00DD2B3F">
        <w:rPr>
          <w:rFonts w:ascii="Times New Roman" w:hAnsi="Times New Roman" w:cs="Times New Roman"/>
          <w:sz w:val="24"/>
          <w:szCs w:val="24"/>
        </w:rPr>
        <w:t>В день проведения экзамена в ППЭ присутствуют:</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2) руководитель ППЭ и организаторы, осуществляющие организацию и проведение экзаменов в ППЭ в соответствии с требованиями Порядка;</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3) не менее одного члена ГЭК;</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5) сотрудники, осуществляющие охрану правопорядка, и (или) сотрудники органов внутренних дел (полиции);</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6) медицинские работники;</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8) экзаменаторы-собеседники (при проведении ГВЭ в устной форме).</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DD2B3F" w:rsidRP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 xml:space="preserve">В качестве руководителей ППЭ, организаторов, членов ГЭК, технических </w:t>
      </w:r>
      <w:r w:rsidRPr="00DD2B3F">
        <w:rPr>
          <w:rFonts w:ascii="Times New Roman" w:hAnsi="Times New Roman" w:cs="Times New Roman"/>
          <w:sz w:val="24"/>
          <w:szCs w:val="24"/>
        </w:rPr>
        <w:lastRenderedPageBreak/>
        <w:t>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Не допускается привлекать в качестве руководителей ППЭ, организаторов, членов ГЭК, технических специалистов и экзаменаторов-собесед</w:t>
      </w:r>
      <w:r>
        <w:rPr>
          <w:rFonts w:ascii="Times New Roman" w:hAnsi="Times New Roman" w:cs="Times New Roman"/>
          <w:sz w:val="24"/>
          <w:szCs w:val="24"/>
        </w:rPr>
        <w:t xml:space="preserve">ников близких родственников </w:t>
      </w:r>
      <w:r w:rsidRPr="00DD2B3F">
        <w:rPr>
          <w:rFonts w:ascii="Times New Roman" w:hAnsi="Times New Roman" w:cs="Times New Roman"/>
          <w:sz w:val="24"/>
          <w:szCs w:val="24"/>
        </w:rPr>
        <w: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DD2B3F" w:rsidRDefault="00DD2B3F" w:rsidP="00DD2B3F">
      <w:pPr>
        <w:pStyle w:val="ConsPlusNormal"/>
        <w:ind w:firstLine="540"/>
        <w:jc w:val="both"/>
        <w:rPr>
          <w:rFonts w:ascii="Times New Roman" w:hAnsi="Times New Roman" w:cs="Times New Roman"/>
          <w:sz w:val="24"/>
          <w:szCs w:val="24"/>
        </w:rPr>
      </w:pPr>
      <w:r w:rsidRPr="00DD2B3F">
        <w:rPr>
          <w:rFonts w:ascii="Times New Roman" w:hAnsi="Times New Roman" w:cs="Times New Roman"/>
          <w:sz w:val="24"/>
          <w:szCs w:val="24"/>
        </w:rPr>
        <w:t xml:space="preserve">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w:t>
      </w:r>
      <w:proofErr w:type="gramStart"/>
      <w:r w:rsidRPr="006455D5">
        <w:rPr>
          <w:rFonts w:ascii="Times New Roman" w:hAnsi="Times New Roman" w:cs="Times New Roman"/>
          <w:sz w:val="24"/>
          <w:szCs w:val="24"/>
        </w:rPr>
        <w:t>загранучреждениях</w:t>
      </w:r>
      <w:proofErr w:type="gramEnd"/>
      <w:r w:rsidRPr="00DD2B3F">
        <w:rPr>
          <w:rFonts w:ascii="Times New Roman" w:hAnsi="Times New Roman" w:cs="Times New Roman"/>
          <w:sz w:val="24"/>
          <w:szCs w:val="24"/>
        </w:rPr>
        <w:t xml:space="preserve"> а также в учреждениях уголовно-исполнительной системы).</w:t>
      </w:r>
    </w:p>
    <w:p w:rsidR="00766043" w:rsidRDefault="00766043" w:rsidP="00DD2B3F">
      <w:pPr>
        <w:pStyle w:val="ConsPlusNormal"/>
        <w:ind w:firstLine="540"/>
        <w:jc w:val="both"/>
        <w:rPr>
          <w:rFonts w:ascii="Times New Roman" w:hAnsi="Times New Roman" w:cs="Times New Roman"/>
          <w:sz w:val="24"/>
          <w:szCs w:val="24"/>
        </w:rPr>
      </w:pPr>
    </w:p>
    <w:p w:rsidR="004E2D15" w:rsidRPr="004E2D15" w:rsidRDefault="00766043" w:rsidP="004E2D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 </w:t>
      </w:r>
      <w:r w:rsidR="004E2D15" w:rsidRPr="004E2D15">
        <w:rPr>
          <w:rFonts w:ascii="Times New Roman" w:hAnsi="Times New Roman" w:cs="Times New Roman"/>
          <w:sz w:val="24"/>
          <w:szCs w:val="24"/>
        </w:rPr>
        <w:t>Допуск в ППЭ лиц, указанных в пункте 67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Допуск участников экзаменов, а также лиц, указанных в подпунктах 2 - 4, 7 - 8 пункта 66 Порядка, в ППЭ осуществляется при наличии у них документов, удостоверяющих личность, и при наличии их в списках распределения в данный ППЭ.</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766043"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В случае если участник экзамена опоздал на экзамен, начало которого устанавливается едиными распи</w:t>
      </w:r>
      <w:r>
        <w:rPr>
          <w:rFonts w:ascii="Times New Roman" w:hAnsi="Times New Roman" w:cs="Times New Roman"/>
          <w:sz w:val="24"/>
          <w:szCs w:val="24"/>
        </w:rPr>
        <w:t xml:space="preserve">саниями проведения ЕГЭ, ГВЭ </w:t>
      </w:r>
      <w:r w:rsidRPr="004E2D15">
        <w:rPr>
          <w:rFonts w:ascii="Times New Roman" w:hAnsi="Times New Roman" w:cs="Times New Roman"/>
          <w:sz w:val="24"/>
          <w:szCs w:val="24"/>
        </w:rPr>
        <w: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абзацем восьмым пункта 70 Порядка, не продлевается, инструктаж, проводимый организаторами в соответствии с абзацем третьим пункта 70 Порядка, не проводится (за исключением, когда в аудитории нет других участников экзаменов), о чем сообщается участнику экзамена.</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proofErr w:type="gramStart"/>
      <w:r w:rsidRPr="004E2D15">
        <w:rPr>
          <w:rFonts w:ascii="Times New Roman" w:hAnsi="Times New Roman" w:cs="Times New Roman"/>
          <w:sz w:val="24"/>
          <w:szCs w:val="24"/>
        </w:rPr>
        <w:t>или</w:t>
      </w:r>
      <w:proofErr w:type="gramEnd"/>
      <w:r w:rsidRPr="004E2D15">
        <w:rPr>
          <w:rFonts w:ascii="Times New Roman" w:hAnsi="Times New Roman" w:cs="Times New Roman"/>
          <w:sz w:val="24"/>
          <w:szCs w:val="24"/>
        </w:rP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В случае если в течение двух часов от начала экзамена, устанавливаемого едиными распи</w:t>
      </w:r>
      <w:r>
        <w:rPr>
          <w:rFonts w:ascii="Times New Roman" w:hAnsi="Times New Roman" w:cs="Times New Roman"/>
          <w:sz w:val="24"/>
          <w:szCs w:val="24"/>
        </w:rPr>
        <w:t>саниями проведения ЕГЭ, ГВЭ</w:t>
      </w:r>
      <w:r w:rsidRPr="004E2D15">
        <w:rPr>
          <w:rFonts w:ascii="Times New Roman" w:hAnsi="Times New Roman" w:cs="Times New Roman"/>
          <w:sz w:val="24"/>
          <w:szCs w:val="24"/>
        </w:rPr>
        <w:t xml:space="preserve">, ни один из участников экзаменов, распределенных в </w:t>
      </w:r>
      <w:r w:rsidRPr="004E2D15">
        <w:rPr>
          <w:rFonts w:ascii="Times New Roman" w:hAnsi="Times New Roman" w:cs="Times New Roman"/>
          <w:sz w:val="24"/>
          <w:szCs w:val="24"/>
        </w:rPr>
        <w:lastRenderedPageBreak/>
        <w:t>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пунктом 55 Порядка.</w:t>
      </w:r>
    </w:p>
    <w:p w:rsid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Лица, указанные в пункте 66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4E2D15" w:rsidRDefault="004E2D15" w:rsidP="004E2D15">
      <w:pPr>
        <w:pStyle w:val="ConsPlusNormal"/>
        <w:ind w:firstLine="540"/>
        <w:jc w:val="both"/>
        <w:rPr>
          <w:rFonts w:ascii="Times New Roman" w:hAnsi="Times New Roman" w:cs="Times New Roman"/>
          <w:sz w:val="24"/>
          <w:szCs w:val="24"/>
        </w:rPr>
      </w:pPr>
    </w:p>
    <w:p w:rsidR="004E2D15" w:rsidRPr="004E2D15" w:rsidRDefault="004E2D15" w:rsidP="004E2D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43. </w:t>
      </w:r>
      <w:r w:rsidRPr="004E2D15">
        <w:rPr>
          <w:rFonts w:ascii="Times New Roman" w:hAnsi="Times New Roman" w:cs="Times New Roman"/>
          <w:sz w:val="24"/>
          <w:szCs w:val="24"/>
        </w:rPr>
        <w:t>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4E2D15" w:rsidRP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пункте 58 Порядка, осуществляется индивидуально с учетом состояния их здоровья, особенностей психофизического развития.</w:t>
      </w:r>
    </w:p>
    <w:p w:rsidR="004E2D15" w:rsidRDefault="004E2D15" w:rsidP="004E2D15">
      <w:pPr>
        <w:pStyle w:val="ConsPlusNormal"/>
        <w:ind w:firstLine="540"/>
        <w:jc w:val="both"/>
        <w:rPr>
          <w:rFonts w:ascii="Times New Roman" w:hAnsi="Times New Roman" w:cs="Times New Roman"/>
          <w:sz w:val="24"/>
          <w:szCs w:val="24"/>
        </w:rPr>
      </w:pPr>
      <w:r w:rsidRPr="004E2D15">
        <w:rPr>
          <w:rFonts w:ascii="Times New Roman" w:hAnsi="Times New Roman" w:cs="Times New Roman"/>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4F0F48" w:rsidRDefault="004F0F48" w:rsidP="004E2D15">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4E2D15" w:rsidRDefault="004E2D15" w:rsidP="004E2D15">
      <w:pPr>
        <w:pStyle w:val="ConsPlusNormal"/>
        <w:ind w:firstLine="540"/>
        <w:jc w:val="both"/>
        <w:rPr>
          <w:rFonts w:ascii="Times New Roman" w:hAnsi="Times New Roman" w:cs="Times New Roman"/>
          <w:sz w:val="24"/>
          <w:szCs w:val="24"/>
        </w:rPr>
      </w:pPr>
    </w:p>
    <w:p w:rsidR="004F0F48" w:rsidRPr="004F0F48" w:rsidRDefault="004E2D15" w:rsidP="004F0F4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44. </w:t>
      </w:r>
      <w:r w:rsidR="004F0F48">
        <w:rPr>
          <w:rFonts w:ascii="Times New Roman" w:hAnsi="Times New Roman" w:cs="Times New Roman"/>
          <w:sz w:val="24"/>
          <w:szCs w:val="24"/>
        </w:rPr>
        <w:t xml:space="preserve"> </w:t>
      </w:r>
      <w:r w:rsidR="004F0F48" w:rsidRPr="004F0F48">
        <w:rPr>
          <w:rFonts w:ascii="Times New Roman" w:hAnsi="Times New Roman" w:cs="Times New Roman"/>
          <w:sz w:val="24"/>
          <w:szCs w:val="24"/>
        </w:rPr>
        <w:t>Участники экзаменов рассаживаются за рабочие места в соответствии с проведенным распределением. Изменение рабочего места не допускается.</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Экзамен проводится в спокойной и доброжелательной обстановке.</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Организаторы информируют участников экзаменов о том, что записи на КИМ и черновиках не обрабатываются и не проверяются.</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4E2D15"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4F0F48" w:rsidRDefault="004F0F48" w:rsidP="004F0F48">
      <w:pPr>
        <w:pStyle w:val="ConsPlusNormal"/>
        <w:ind w:firstLine="540"/>
        <w:jc w:val="both"/>
        <w:rPr>
          <w:rFonts w:ascii="Times New Roman" w:hAnsi="Times New Roman" w:cs="Times New Roman"/>
          <w:sz w:val="24"/>
          <w:szCs w:val="24"/>
        </w:rPr>
      </w:pPr>
    </w:p>
    <w:p w:rsidR="004F0F48" w:rsidRPr="004F0F48" w:rsidRDefault="004F0F48" w:rsidP="004F0F4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45. </w:t>
      </w:r>
      <w:r w:rsidRPr="004F0F48">
        <w:rPr>
          <w:rFonts w:ascii="Times New Roman" w:hAnsi="Times New Roman" w:cs="Times New Roman"/>
          <w:sz w:val="24"/>
          <w:szCs w:val="24"/>
        </w:rPr>
        <w:t>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 xml:space="preserve">1) </w:t>
      </w:r>
      <w:proofErr w:type="spellStart"/>
      <w:r w:rsidRPr="004F0F48">
        <w:rPr>
          <w:rFonts w:ascii="Times New Roman" w:hAnsi="Times New Roman" w:cs="Times New Roman"/>
          <w:sz w:val="24"/>
          <w:szCs w:val="24"/>
        </w:rPr>
        <w:t>гелевая</w:t>
      </w:r>
      <w:proofErr w:type="spellEnd"/>
      <w:r w:rsidRPr="004F0F48">
        <w:rPr>
          <w:rFonts w:ascii="Times New Roman" w:hAnsi="Times New Roman" w:cs="Times New Roman"/>
          <w:sz w:val="24"/>
          <w:szCs w:val="24"/>
        </w:rPr>
        <w:t xml:space="preserve"> или капиллярная ручка с чернилами черного цвета;</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2) документ, удостоверяющий личность;</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3) сре</w:t>
      </w:r>
      <w:r>
        <w:rPr>
          <w:rFonts w:ascii="Times New Roman" w:hAnsi="Times New Roman" w:cs="Times New Roman"/>
          <w:sz w:val="24"/>
          <w:szCs w:val="24"/>
        </w:rPr>
        <w:t>дства обучения и воспитания</w:t>
      </w:r>
      <w:r w:rsidRPr="004F0F48">
        <w:rPr>
          <w:rFonts w:ascii="Times New Roman" w:hAnsi="Times New Roman" w:cs="Times New Roman"/>
          <w:sz w:val="24"/>
          <w:szCs w:val="24"/>
        </w:rPr>
        <w:t>;</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lastRenderedPageBreak/>
        <w:t>4) лекарства (при необходимости);</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6) специальные технические средства (для лиц, указанных в пункте 60 Порядка) (при необходимости);</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7) черновики, выданные в ППЭ.</w:t>
      </w:r>
    </w:p>
    <w:p w:rsid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4F0F48" w:rsidRDefault="004F0F48" w:rsidP="004F0F48">
      <w:pPr>
        <w:pStyle w:val="ConsPlusNormal"/>
        <w:ind w:firstLine="540"/>
        <w:jc w:val="both"/>
        <w:rPr>
          <w:rFonts w:ascii="Times New Roman" w:hAnsi="Times New Roman" w:cs="Times New Roman"/>
          <w:sz w:val="24"/>
          <w:szCs w:val="24"/>
        </w:rPr>
      </w:pPr>
    </w:p>
    <w:p w:rsidR="004F0F48" w:rsidRPr="004F0F48" w:rsidRDefault="004F0F48" w:rsidP="004F0F4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46. </w:t>
      </w:r>
      <w:r w:rsidRPr="004F0F48">
        <w:rPr>
          <w:rFonts w:ascii="Times New Roman" w:hAnsi="Times New Roman" w:cs="Times New Roman"/>
          <w:sz w:val="24"/>
          <w:szCs w:val="24"/>
        </w:rPr>
        <w:t>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В день проведения экзамена в ППЭ запрещается:</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пунктом 66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пунктами 77 и 78 Порядка), фотографировать экзаменационные материалы, черновики;</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4F0F48">
        <w:rPr>
          <w:rFonts w:ascii="Times New Roman" w:hAnsi="Times New Roman" w:cs="Times New Roman"/>
          <w:sz w:val="24"/>
          <w:szCs w:val="24"/>
        </w:rPr>
        <w:t>Рособрнадзора</w:t>
      </w:r>
      <w:proofErr w:type="spellEnd"/>
      <w:r w:rsidRPr="004F0F48">
        <w:rPr>
          <w:rFonts w:ascii="Times New Roman" w:hAnsi="Times New Roman" w:cs="Times New Roman"/>
          <w:sz w:val="24"/>
          <w:szCs w:val="24"/>
        </w:rPr>
        <w:t xml:space="preserve">, иным лицам, определенным </w:t>
      </w:r>
      <w:proofErr w:type="spellStart"/>
      <w:r w:rsidRPr="004F0F48">
        <w:rPr>
          <w:rFonts w:ascii="Times New Roman" w:hAnsi="Times New Roman" w:cs="Times New Roman"/>
          <w:sz w:val="24"/>
          <w:szCs w:val="24"/>
        </w:rPr>
        <w:t>Рособрнадзором</w:t>
      </w:r>
      <w:proofErr w:type="spellEnd"/>
      <w:r w:rsidRPr="004F0F48">
        <w:rPr>
          <w:rFonts w:ascii="Times New Roman" w:hAnsi="Times New Roman" w:cs="Times New Roman"/>
          <w:sz w:val="24"/>
          <w:szCs w:val="24"/>
        </w:rPr>
        <w:t xml:space="preserve">,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пунктом 66 Порядка, оказывать содействие участникам экзаменов, в том </w:t>
      </w:r>
      <w:r w:rsidRPr="004F0F48">
        <w:rPr>
          <w:rFonts w:ascii="Times New Roman" w:hAnsi="Times New Roman" w:cs="Times New Roman"/>
          <w:sz w:val="24"/>
          <w:szCs w:val="24"/>
        </w:rPr>
        <w:lastRenderedPageBreak/>
        <w:t>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пунктами 77 и 78 Порядка), фотографировать экзаменационные материалы, черновики.</w:t>
      </w:r>
    </w:p>
    <w:p w:rsid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Лицам, указанным в подпункте 3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4F0F48" w:rsidRDefault="004F0F48" w:rsidP="004F0F48">
      <w:pPr>
        <w:pStyle w:val="ConsPlusNormal"/>
        <w:ind w:firstLine="540"/>
        <w:jc w:val="both"/>
        <w:rPr>
          <w:rFonts w:ascii="Times New Roman" w:hAnsi="Times New Roman" w:cs="Times New Roman"/>
          <w:sz w:val="24"/>
          <w:szCs w:val="24"/>
        </w:rPr>
      </w:pPr>
    </w:p>
    <w:p w:rsidR="004F0F48" w:rsidRPr="004F0F48" w:rsidRDefault="004F0F48" w:rsidP="004F0F4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47. </w:t>
      </w:r>
      <w:r w:rsidRPr="004F0F48">
        <w:rPr>
          <w:rFonts w:ascii="Times New Roman" w:hAnsi="Times New Roman" w:cs="Times New Roman"/>
          <w:sz w:val="24"/>
          <w:szCs w:val="24"/>
        </w:rPr>
        <w:t>Лица, допустившие нарушение требований, установленных пунктом 72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4F0F48" w:rsidRP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4F0F48">
        <w:rPr>
          <w:rFonts w:ascii="Times New Roman" w:hAnsi="Times New Roman" w:cs="Times New Roman"/>
          <w:sz w:val="24"/>
          <w:szCs w:val="24"/>
        </w:rPr>
        <w:t>ГЭК</w:t>
      </w:r>
      <w:proofErr w:type="gramEnd"/>
      <w:r w:rsidRPr="004F0F48">
        <w:rPr>
          <w:rFonts w:ascii="Times New Roman" w:hAnsi="Times New Roman" w:cs="Times New Roman"/>
          <w:sz w:val="24"/>
          <w:szCs w:val="24"/>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4F0F48">
        <w:rPr>
          <w:rFonts w:ascii="Times New Roman" w:hAnsi="Times New Roman" w:cs="Times New Roman"/>
          <w:sz w:val="24"/>
          <w:szCs w:val="24"/>
        </w:rPr>
        <w:t>незавершения</w:t>
      </w:r>
      <w:proofErr w:type="spellEnd"/>
      <w:r w:rsidRPr="004F0F48">
        <w:rPr>
          <w:rFonts w:ascii="Times New Roman" w:hAnsi="Times New Roman" w:cs="Times New Roman"/>
          <w:sz w:val="24"/>
          <w:szCs w:val="24"/>
        </w:rPr>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пунктом 55 Порядка.</w:t>
      </w:r>
    </w:p>
    <w:p w:rsidR="004F0F48" w:rsidRDefault="004F0F48" w:rsidP="004F0F48">
      <w:pPr>
        <w:pStyle w:val="ConsPlusNormal"/>
        <w:ind w:firstLine="540"/>
        <w:jc w:val="both"/>
        <w:rPr>
          <w:rFonts w:ascii="Times New Roman" w:hAnsi="Times New Roman" w:cs="Times New Roman"/>
          <w:sz w:val="24"/>
          <w:szCs w:val="24"/>
        </w:rPr>
      </w:pPr>
      <w:r w:rsidRPr="004F0F48">
        <w:rPr>
          <w:rFonts w:ascii="Times New Roman" w:hAnsi="Times New Roman" w:cs="Times New Roman"/>
          <w:sz w:val="24"/>
          <w:szCs w:val="24"/>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4F0F48" w:rsidRDefault="004F0F48" w:rsidP="004F0F48">
      <w:pPr>
        <w:pStyle w:val="ConsPlusNormal"/>
        <w:ind w:firstLine="540"/>
        <w:jc w:val="both"/>
        <w:rPr>
          <w:rFonts w:ascii="Times New Roman" w:hAnsi="Times New Roman" w:cs="Times New Roman"/>
          <w:sz w:val="24"/>
          <w:szCs w:val="24"/>
        </w:rPr>
      </w:pPr>
    </w:p>
    <w:p w:rsidR="00FB447D" w:rsidRPr="00FB447D" w:rsidRDefault="004F0F48" w:rsidP="00FB447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48</w:t>
      </w:r>
      <w:r w:rsidR="00FB447D">
        <w:rPr>
          <w:rFonts w:ascii="Times New Roman" w:hAnsi="Times New Roman" w:cs="Times New Roman"/>
          <w:sz w:val="24"/>
          <w:szCs w:val="24"/>
        </w:rPr>
        <w:t xml:space="preserve">. </w:t>
      </w:r>
      <w:r w:rsidR="00FB447D" w:rsidRPr="00FB447D">
        <w:rPr>
          <w:rFonts w:ascii="Times New Roman" w:hAnsi="Times New Roman" w:cs="Times New Roman"/>
          <w:sz w:val="24"/>
          <w:szCs w:val="24"/>
        </w:rPr>
        <w:t>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FB447D" w:rsidRPr="00FB447D" w:rsidRDefault="00FB447D" w:rsidP="00FB447D">
      <w:pPr>
        <w:pStyle w:val="ConsPlusNormal"/>
        <w:ind w:firstLine="540"/>
        <w:jc w:val="both"/>
        <w:rPr>
          <w:rFonts w:ascii="Times New Roman" w:hAnsi="Times New Roman" w:cs="Times New Roman"/>
          <w:sz w:val="24"/>
          <w:szCs w:val="24"/>
        </w:rPr>
      </w:pPr>
      <w:r w:rsidRPr="00FB447D">
        <w:rPr>
          <w:rFonts w:ascii="Times New Roman" w:hAnsi="Times New Roman" w:cs="Times New Roman"/>
          <w:sz w:val="24"/>
          <w:szCs w:val="24"/>
        </w:rP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FB447D" w:rsidRPr="00FB447D" w:rsidRDefault="00FB447D" w:rsidP="00FB447D">
      <w:pPr>
        <w:pStyle w:val="ConsPlusNormal"/>
        <w:ind w:firstLine="540"/>
        <w:jc w:val="both"/>
        <w:rPr>
          <w:rFonts w:ascii="Times New Roman" w:hAnsi="Times New Roman" w:cs="Times New Roman"/>
          <w:sz w:val="24"/>
          <w:szCs w:val="24"/>
        </w:rPr>
      </w:pPr>
      <w:r w:rsidRPr="00FB447D">
        <w:rPr>
          <w:rFonts w:ascii="Times New Roman" w:hAnsi="Times New Roman" w:cs="Times New Roman"/>
          <w:sz w:val="24"/>
          <w:szCs w:val="24"/>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FB447D" w:rsidRPr="00FB447D" w:rsidRDefault="00FB447D" w:rsidP="00FB447D">
      <w:pPr>
        <w:pStyle w:val="ConsPlusNormal"/>
        <w:ind w:firstLine="540"/>
        <w:jc w:val="both"/>
        <w:rPr>
          <w:rFonts w:ascii="Times New Roman" w:hAnsi="Times New Roman" w:cs="Times New Roman"/>
          <w:sz w:val="24"/>
          <w:szCs w:val="24"/>
        </w:rPr>
      </w:pPr>
      <w:r w:rsidRPr="00FB447D">
        <w:rPr>
          <w:rFonts w:ascii="Times New Roman" w:hAnsi="Times New Roman" w:cs="Times New Roman"/>
          <w:sz w:val="24"/>
          <w:szCs w:val="24"/>
        </w:rPr>
        <w:lastRenderedPageBreak/>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FB447D" w:rsidRPr="00FB447D" w:rsidRDefault="00FB447D" w:rsidP="00FB447D">
      <w:pPr>
        <w:pStyle w:val="ConsPlusNormal"/>
        <w:ind w:firstLine="540"/>
        <w:jc w:val="both"/>
        <w:rPr>
          <w:rFonts w:ascii="Times New Roman" w:hAnsi="Times New Roman" w:cs="Times New Roman"/>
          <w:sz w:val="24"/>
          <w:szCs w:val="24"/>
        </w:rPr>
      </w:pPr>
      <w:r w:rsidRPr="00FB447D">
        <w:rPr>
          <w:rFonts w:ascii="Times New Roman" w:hAnsi="Times New Roman" w:cs="Times New Roman"/>
          <w:sz w:val="24"/>
          <w:szCs w:val="24"/>
        </w:rP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4F0F48" w:rsidRDefault="00FB447D" w:rsidP="00FB447D">
      <w:pPr>
        <w:pStyle w:val="ConsPlusNormal"/>
        <w:ind w:firstLine="540"/>
        <w:jc w:val="both"/>
        <w:rPr>
          <w:rFonts w:ascii="Times New Roman" w:hAnsi="Times New Roman" w:cs="Times New Roman"/>
          <w:sz w:val="24"/>
          <w:szCs w:val="24"/>
        </w:rPr>
      </w:pPr>
      <w:r w:rsidRPr="00FB447D">
        <w:rPr>
          <w:rFonts w:ascii="Times New Roman" w:hAnsi="Times New Roman" w:cs="Times New Roman"/>
          <w:sz w:val="24"/>
          <w:szCs w:val="24"/>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r>
        <w:rPr>
          <w:rFonts w:ascii="Times New Roman" w:hAnsi="Times New Roman" w:cs="Times New Roman"/>
          <w:sz w:val="24"/>
          <w:szCs w:val="24"/>
        </w:rPr>
        <w:t xml:space="preserve"> </w:t>
      </w:r>
    </w:p>
    <w:p w:rsidR="00186CB5" w:rsidRDefault="00186CB5" w:rsidP="00FB447D">
      <w:pPr>
        <w:pStyle w:val="ConsPlusNormal"/>
        <w:ind w:firstLine="540"/>
        <w:jc w:val="both"/>
        <w:rPr>
          <w:rFonts w:ascii="Times New Roman" w:hAnsi="Times New Roman" w:cs="Times New Roman"/>
          <w:sz w:val="24"/>
          <w:szCs w:val="24"/>
        </w:rPr>
      </w:pPr>
    </w:p>
    <w:p w:rsidR="00186CB5" w:rsidRPr="00186CB5" w:rsidRDefault="00186CB5" w:rsidP="00186CB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49. </w:t>
      </w:r>
      <w:r w:rsidRPr="00186CB5">
        <w:rPr>
          <w:rFonts w:ascii="Times New Roman" w:hAnsi="Times New Roman" w:cs="Times New Roman"/>
          <w:sz w:val="24"/>
          <w:szCs w:val="24"/>
        </w:rPr>
        <w:t>При проведении ГВЭ в устной форме устные ответы участника ГВЭ записываются средствами цифровой аудиозаписи.</w:t>
      </w:r>
    </w:p>
    <w:p w:rsidR="00186CB5" w:rsidRP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186CB5" w:rsidRDefault="00186CB5" w:rsidP="00186CB5">
      <w:pPr>
        <w:pStyle w:val="ConsPlusNormal"/>
        <w:ind w:firstLine="540"/>
        <w:jc w:val="both"/>
        <w:rPr>
          <w:rFonts w:ascii="Times New Roman" w:hAnsi="Times New Roman" w:cs="Times New Roman"/>
          <w:sz w:val="24"/>
          <w:szCs w:val="24"/>
        </w:rPr>
      </w:pPr>
    </w:p>
    <w:p w:rsidR="00186CB5" w:rsidRPr="00186CB5" w:rsidRDefault="00186CB5" w:rsidP="00186CB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50. </w:t>
      </w:r>
      <w:r w:rsidRPr="00186CB5">
        <w:rPr>
          <w:rFonts w:ascii="Times New Roman" w:hAnsi="Times New Roman" w:cs="Times New Roman"/>
          <w:sz w:val="24"/>
          <w:szCs w:val="24"/>
        </w:rPr>
        <w:t>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186CB5" w:rsidRP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186CB5" w:rsidRDefault="00186CB5" w:rsidP="00186CB5">
      <w:pPr>
        <w:pStyle w:val="ConsPlusNormal"/>
        <w:ind w:firstLine="540"/>
        <w:jc w:val="both"/>
        <w:rPr>
          <w:rFonts w:ascii="Times New Roman" w:hAnsi="Times New Roman" w:cs="Times New Roman"/>
          <w:sz w:val="24"/>
          <w:szCs w:val="24"/>
        </w:rPr>
      </w:pPr>
    </w:p>
    <w:p w:rsidR="00186CB5" w:rsidRPr="00186CB5" w:rsidRDefault="00186CB5" w:rsidP="00186CB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 </w:t>
      </w:r>
      <w:r w:rsidRPr="00186CB5">
        <w:rPr>
          <w:rFonts w:ascii="Times New Roman" w:hAnsi="Times New Roman" w:cs="Times New Roman"/>
          <w:sz w:val="24"/>
          <w:szCs w:val="24"/>
        </w:rPr>
        <w:t>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186CB5" w:rsidRP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186CB5" w:rsidRP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 xml:space="preserve">По истечении времени экзамена организаторы объявляют об окончании экзамена и </w:t>
      </w:r>
      <w:r w:rsidRPr="00186CB5">
        <w:rPr>
          <w:rFonts w:ascii="Times New Roman" w:hAnsi="Times New Roman" w:cs="Times New Roman"/>
          <w:sz w:val="24"/>
          <w:szCs w:val="24"/>
        </w:rPr>
        <w:lastRenderedPageBreak/>
        <w:t>собирают экзаменационные материалы и черновики у участников экзаменов.</w:t>
      </w:r>
    </w:p>
    <w:p w:rsidR="00186CB5" w:rsidRP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186CB5" w:rsidRP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186CB5" w:rsidRP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пункте 60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186CB5" w:rsidRDefault="00186CB5" w:rsidP="00186CB5">
      <w:pPr>
        <w:pStyle w:val="ConsPlusNormal"/>
        <w:ind w:firstLine="540"/>
        <w:jc w:val="both"/>
        <w:rPr>
          <w:rFonts w:ascii="Times New Roman" w:hAnsi="Times New Roman" w:cs="Times New Roman"/>
          <w:sz w:val="24"/>
          <w:szCs w:val="24"/>
        </w:rPr>
      </w:pPr>
      <w:r w:rsidRPr="00186CB5">
        <w:rPr>
          <w:rFonts w:ascii="Times New Roman" w:hAnsi="Times New Roman" w:cs="Times New Roman"/>
          <w:sz w:val="24"/>
          <w:szCs w:val="24"/>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186CB5" w:rsidRDefault="00186CB5" w:rsidP="00186CB5">
      <w:pPr>
        <w:pStyle w:val="ConsPlusNormal"/>
        <w:ind w:firstLine="540"/>
        <w:jc w:val="both"/>
        <w:rPr>
          <w:rFonts w:ascii="Times New Roman" w:hAnsi="Times New Roman" w:cs="Times New Roman"/>
          <w:sz w:val="24"/>
          <w:szCs w:val="24"/>
        </w:rPr>
      </w:pPr>
    </w:p>
    <w:p w:rsidR="007E2F87" w:rsidRPr="007E2F87" w:rsidRDefault="00186CB5" w:rsidP="007E2F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r w:rsidR="007E2F87" w:rsidRPr="007E2F87">
        <w:rPr>
          <w:rFonts w:ascii="Times New Roman" w:hAnsi="Times New Roman" w:cs="Times New Roman"/>
          <w:sz w:val="24"/>
          <w:szCs w:val="24"/>
        </w:rPr>
        <w:t>По завершении экзамена члены ГЭК составляют отчет о проведении экзаменов в ППЭ, который в тот же день передается в ГЭК.</w:t>
      </w:r>
    </w:p>
    <w:p w:rsidR="007E2F87" w:rsidRPr="007E2F87" w:rsidRDefault="007E2F87" w:rsidP="007E2F87">
      <w:pPr>
        <w:pStyle w:val="ConsPlusNormal"/>
        <w:ind w:firstLine="540"/>
        <w:jc w:val="both"/>
        <w:rPr>
          <w:rFonts w:ascii="Times New Roman" w:hAnsi="Times New Roman" w:cs="Times New Roman"/>
          <w:sz w:val="24"/>
          <w:szCs w:val="24"/>
        </w:rPr>
      </w:pPr>
      <w:r w:rsidRPr="007E2F87">
        <w:rPr>
          <w:rFonts w:ascii="Times New Roman" w:hAnsi="Times New Roman" w:cs="Times New Roman"/>
          <w:sz w:val="24"/>
          <w:szCs w:val="24"/>
        </w:rP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7E2F87" w:rsidRPr="007E2F87" w:rsidRDefault="007E2F87" w:rsidP="007E2F87">
      <w:pPr>
        <w:pStyle w:val="ConsPlusNormal"/>
        <w:ind w:firstLine="540"/>
        <w:jc w:val="both"/>
        <w:rPr>
          <w:rFonts w:ascii="Times New Roman" w:hAnsi="Times New Roman" w:cs="Times New Roman"/>
          <w:sz w:val="24"/>
          <w:szCs w:val="24"/>
        </w:rPr>
      </w:pPr>
      <w:r w:rsidRPr="007E2F87">
        <w:rPr>
          <w:rFonts w:ascii="Times New Roman" w:hAnsi="Times New Roman" w:cs="Times New Roman"/>
          <w:sz w:val="24"/>
          <w:szCs w:val="24"/>
        </w:rP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7E2F87" w:rsidRPr="007E2F87" w:rsidRDefault="007E2F87" w:rsidP="007E2F87">
      <w:pPr>
        <w:pStyle w:val="ConsPlusNormal"/>
        <w:ind w:firstLine="540"/>
        <w:jc w:val="both"/>
        <w:rPr>
          <w:rFonts w:ascii="Times New Roman" w:hAnsi="Times New Roman" w:cs="Times New Roman"/>
          <w:sz w:val="24"/>
          <w:szCs w:val="24"/>
        </w:rPr>
      </w:pPr>
      <w:r w:rsidRPr="007E2F87">
        <w:rPr>
          <w:rFonts w:ascii="Times New Roman" w:hAnsi="Times New Roman" w:cs="Times New Roman"/>
          <w:sz w:val="24"/>
          <w:szCs w:val="24"/>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7E2F87" w:rsidRPr="007E2F87" w:rsidRDefault="007E2F87" w:rsidP="007E2F87">
      <w:pPr>
        <w:pStyle w:val="ConsPlusNormal"/>
        <w:ind w:firstLine="540"/>
        <w:jc w:val="both"/>
        <w:rPr>
          <w:rFonts w:ascii="Times New Roman" w:hAnsi="Times New Roman" w:cs="Times New Roman"/>
          <w:sz w:val="24"/>
          <w:szCs w:val="24"/>
        </w:rPr>
      </w:pPr>
      <w:r w:rsidRPr="007E2F87">
        <w:rPr>
          <w:rFonts w:ascii="Times New Roman" w:hAnsi="Times New Roman" w:cs="Times New Roman"/>
          <w:sz w:val="24"/>
          <w:szCs w:val="24"/>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7E2F87" w:rsidRPr="007E2F87" w:rsidRDefault="007E2F87" w:rsidP="007E2F87">
      <w:pPr>
        <w:pStyle w:val="ConsPlusNormal"/>
        <w:ind w:firstLine="540"/>
        <w:jc w:val="both"/>
        <w:rPr>
          <w:rFonts w:ascii="Times New Roman" w:hAnsi="Times New Roman" w:cs="Times New Roman"/>
          <w:sz w:val="24"/>
          <w:szCs w:val="24"/>
        </w:rPr>
      </w:pPr>
      <w:r w:rsidRPr="007E2F87">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7E2F87" w:rsidRPr="007E2F87" w:rsidRDefault="007E2F87" w:rsidP="007E2F87">
      <w:pPr>
        <w:pStyle w:val="ConsPlusNormal"/>
        <w:ind w:firstLine="540"/>
        <w:jc w:val="both"/>
        <w:rPr>
          <w:rFonts w:ascii="Times New Roman" w:hAnsi="Times New Roman" w:cs="Times New Roman"/>
          <w:sz w:val="24"/>
          <w:szCs w:val="24"/>
        </w:rPr>
      </w:pPr>
      <w:r w:rsidRPr="007E2F87">
        <w:rPr>
          <w:rFonts w:ascii="Times New Roman" w:hAnsi="Times New Roman" w:cs="Times New Roman"/>
          <w:sz w:val="24"/>
          <w:szCs w:val="24"/>
        </w:rPr>
        <w:t xml:space="preserve">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w:t>
      </w:r>
      <w:r w:rsidRPr="007E2F87">
        <w:rPr>
          <w:rFonts w:ascii="Times New Roman" w:hAnsi="Times New Roman" w:cs="Times New Roman"/>
          <w:sz w:val="24"/>
          <w:szCs w:val="24"/>
        </w:rPr>
        <w:lastRenderedPageBreak/>
        <w:t>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186CB5" w:rsidRDefault="007E2F87" w:rsidP="007E2F87">
      <w:pPr>
        <w:pStyle w:val="ConsPlusNormal"/>
        <w:ind w:firstLine="540"/>
        <w:jc w:val="both"/>
        <w:rPr>
          <w:rFonts w:ascii="Times New Roman" w:hAnsi="Times New Roman" w:cs="Times New Roman"/>
          <w:sz w:val="24"/>
          <w:szCs w:val="24"/>
        </w:rPr>
      </w:pPr>
      <w:r w:rsidRPr="007E2F87">
        <w:rPr>
          <w:rFonts w:ascii="Times New Roman" w:hAnsi="Times New Roman" w:cs="Times New Roman"/>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BB2CF7" w:rsidRDefault="00BB2CF7" w:rsidP="007E2F87">
      <w:pPr>
        <w:pStyle w:val="ConsPlusNormal"/>
        <w:ind w:firstLine="540"/>
        <w:jc w:val="both"/>
        <w:rPr>
          <w:rFonts w:ascii="Times New Roman" w:hAnsi="Times New Roman" w:cs="Times New Roman"/>
          <w:sz w:val="24"/>
          <w:szCs w:val="24"/>
        </w:rPr>
      </w:pPr>
    </w:p>
    <w:p w:rsidR="00BB2CF7" w:rsidRPr="00BB2CF7" w:rsidRDefault="00BB2CF7" w:rsidP="00BB2CF7">
      <w:pPr>
        <w:pStyle w:val="docdata"/>
        <w:widowControl w:val="0"/>
        <w:spacing w:before="0" w:beforeAutospacing="0" w:after="0" w:afterAutospacing="0"/>
        <w:jc w:val="center"/>
      </w:pPr>
      <w:r w:rsidRPr="00BB2CF7">
        <w:rPr>
          <w:b/>
          <w:bCs/>
          <w:color w:val="000000"/>
        </w:rPr>
        <w:t>VI. Обработка, проверка экзаменационных работ участников</w:t>
      </w:r>
    </w:p>
    <w:p w:rsidR="00BB2CF7" w:rsidRPr="00BB2CF7" w:rsidRDefault="00BB2CF7" w:rsidP="00BB2CF7">
      <w:pPr>
        <w:pStyle w:val="a4"/>
        <w:widowControl w:val="0"/>
        <w:spacing w:before="0" w:beforeAutospacing="0" w:after="0" w:afterAutospacing="0"/>
        <w:jc w:val="center"/>
      </w:pPr>
      <w:r w:rsidRPr="00BB2CF7">
        <w:rPr>
          <w:b/>
          <w:bCs/>
          <w:color w:val="000000"/>
        </w:rPr>
        <w:t>экзаменов и их оценивание</w:t>
      </w:r>
    </w:p>
    <w:p w:rsidR="00BB2CF7" w:rsidRDefault="00BB2CF7" w:rsidP="007E2F87">
      <w:pPr>
        <w:pStyle w:val="ConsPlusNormal"/>
        <w:ind w:firstLine="540"/>
        <w:jc w:val="both"/>
        <w:rPr>
          <w:rFonts w:ascii="Times New Roman" w:hAnsi="Times New Roman" w:cs="Times New Roman"/>
          <w:sz w:val="24"/>
          <w:szCs w:val="24"/>
        </w:rPr>
      </w:pPr>
    </w:p>
    <w:p w:rsidR="00BB2CF7" w:rsidRPr="00BB2CF7" w:rsidRDefault="00BB2CF7" w:rsidP="00BB2C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53.  </w:t>
      </w:r>
      <w:r w:rsidRPr="00BB2CF7">
        <w:rPr>
          <w:rFonts w:ascii="Times New Roman" w:hAnsi="Times New Roman" w:cs="Times New Roman"/>
          <w:sz w:val="24"/>
          <w:szCs w:val="24"/>
        </w:rPr>
        <w:t>Проверка экзаменационных работ включает в себя:</w:t>
      </w:r>
    </w:p>
    <w:p w:rsidR="00BB2CF7" w:rsidRPr="00BB2CF7" w:rsidRDefault="00BB2CF7" w:rsidP="00BB2CF7">
      <w:pPr>
        <w:pStyle w:val="ConsPlusNormal"/>
        <w:ind w:firstLine="540"/>
        <w:jc w:val="both"/>
        <w:rPr>
          <w:rFonts w:ascii="Times New Roman" w:hAnsi="Times New Roman" w:cs="Times New Roman"/>
          <w:sz w:val="24"/>
          <w:szCs w:val="24"/>
        </w:rPr>
      </w:pPr>
      <w:proofErr w:type="gramStart"/>
      <w:r w:rsidRPr="00BB2CF7">
        <w:rPr>
          <w:rFonts w:ascii="Times New Roman" w:hAnsi="Times New Roman" w:cs="Times New Roman"/>
          <w:sz w:val="24"/>
          <w:szCs w:val="24"/>
        </w:rPr>
        <w:t>1)проверку</w:t>
      </w:r>
      <w:proofErr w:type="gramEnd"/>
      <w:r w:rsidRPr="00BB2CF7">
        <w:rPr>
          <w:rFonts w:ascii="Times New Roman" w:hAnsi="Times New Roman" w:cs="Times New Roman"/>
          <w:sz w:val="24"/>
          <w:szCs w:val="24"/>
        </w:rPr>
        <w:t xml:space="preserve">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w:t>
      </w:r>
      <w:r>
        <w:rPr>
          <w:rFonts w:ascii="Times New Roman" w:hAnsi="Times New Roman" w:cs="Times New Roman"/>
          <w:sz w:val="24"/>
          <w:szCs w:val="24"/>
        </w:rPr>
        <w:t xml:space="preserve">организуется </w:t>
      </w:r>
      <w:proofErr w:type="spellStart"/>
      <w:r>
        <w:rPr>
          <w:rFonts w:ascii="Times New Roman" w:hAnsi="Times New Roman" w:cs="Times New Roman"/>
          <w:sz w:val="24"/>
          <w:szCs w:val="24"/>
        </w:rPr>
        <w:t>Рособрнадзором</w:t>
      </w:r>
      <w:proofErr w:type="spellEnd"/>
      <w:r w:rsidRPr="00BB2CF7">
        <w:rPr>
          <w:rFonts w:ascii="Times New Roman" w:hAnsi="Times New Roman" w:cs="Times New Roman"/>
          <w:sz w:val="24"/>
          <w:szCs w:val="24"/>
        </w:rPr>
        <w:t>;</w:t>
      </w:r>
    </w:p>
    <w:p w:rsidR="00BB2CF7" w:rsidRPr="00BB2CF7" w:rsidRDefault="00BB2CF7" w:rsidP="00BB2CF7">
      <w:pPr>
        <w:pStyle w:val="ConsPlusNormal"/>
        <w:ind w:firstLine="540"/>
        <w:jc w:val="both"/>
        <w:rPr>
          <w:rFonts w:ascii="Times New Roman" w:hAnsi="Times New Roman" w:cs="Times New Roman"/>
          <w:sz w:val="24"/>
          <w:szCs w:val="24"/>
        </w:rPr>
      </w:pP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2) централизованную проверку экзаменационных работ.</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проверку двумя экспертами (далее - первая и вторая проверки);</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проверку третьим экспертом (далее - третья проверка);</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межрегиональную перекрестную проверку;</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перепроверку;</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межрегиональную перекрестную перепроверку в рамках рассмотрения апелляции о несогласии с выставленными баллами.</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BB2CF7">
        <w:rPr>
          <w:rFonts w:ascii="Times New Roman" w:hAnsi="Times New Roman" w:cs="Times New Roman"/>
          <w:sz w:val="24"/>
          <w:szCs w:val="24"/>
        </w:rPr>
        <w:t>Рособрнадзором</w:t>
      </w:r>
      <w:proofErr w:type="spellEnd"/>
      <w:r w:rsidRPr="00BB2CF7">
        <w:rPr>
          <w:rFonts w:ascii="Times New Roman" w:hAnsi="Times New Roman" w:cs="Times New Roman"/>
          <w:sz w:val="24"/>
          <w:szCs w:val="24"/>
        </w:rPr>
        <w:t>.</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rsidRPr="00BB2CF7">
        <w:rPr>
          <w:rFonts w:ascii="Times New Roman" w:hAnsi="Times New Roman" w:cs="Times New Roman"/>
          <w:sz w:val="24"/>
          <w:szCs w:val="24"/>
        </w:rPr>
        <w:t>автоматизированно</w:t>
      </w:r>
      <w:proofErr w:type="spellEnd"/>
      <w:r w:rsidRPr="00BB2CF7">
        <w:rPr>
          <w:rFonts w:ascii="Times New Roman" w:hAnsi="Times New Roman" w:cs="Times New Roman"/>
          <w:sz w:val="24"/>
          <w:szCs w:val="24"/>
        </w:rPr>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lastRenderedPageBreak/>
        <w:t xml:space="preserve">По решению </w:t>
      </w:r>
      <w:proofErr w:type="spellStart"/>
      <w:r w:rsidRPr="00BB2CF7">
        <w:rPr>
          <w:rFonts w:ascii="Times New Roman" w:hAnsi="Times New Roman" w:cs="Times New Roman"/>
          <w:sz w:val="24"/>
          <w:szCs w:val="24"/>
        </w:rPr>
        <w:t>Рособрнадзора</w:t>
      </w:r>
      <w:proofErr w:type="spellEnd"/>
      <w:r w:rsidRPr="00BB2CF7">
        <w:rPr>
          <w:rFonts w:ascii="Times New Roman" w:hAnsi="Times New Roman" w:cs="Times New Roman"/>
          <w:sz w:val="24"/>
          <w:szCs w:val="24"/>
        </w:rP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BB2CF7" w:rsidRDefault="00BB2CF7" w:rsidP="00BB2CF7">
      <w:pPr>
        <w:pStyle w:val="ConsPlusNormal"/>
        <w:ind w:firstLine="540"/>
        <w:jc w:val="both"/>
        <w:rPr>
          <w:rFonts w:ascii="Times New Roman" w:hAnsi="Times New Roman" w:cs="Times New Roman"/>
          <w:sz w:val="24"/>
          <w:szCs w:val="24"/>
        </w:rPr>
      </w:pPr>
    </w:p>
    <w:p w:rsidR="00BB2CF7" w:rsidRPr="00BB2CF7" w:rsidRDefault="00BB2CF7" w:rsidP="00BB2C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54. </w:t>
      </w:r>
      <w:r w:rsidRPr="00BB2CF7">
        <w:rPr>
          <w:rFonts w:ascii="Times New Roman" w:hAnsi="Times New Roman" w:cs="Times New Roman"/>
          <w:sz w:val="24"/>
          <w:szCs w:val="24"/>
        </w:rPr>
        <w:t>Обработка и проверка экзаменационных работ должны завершиться в следующие сроки:</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2) ЕГЭ по математике базового уровня - не позднее трех календарных дней после проведения экзамена;</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3) ЕГЭ по математике профильного уровня, ГВЭ по математике - не позднее четырех календарных дней после проведения экзамена;</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4) ЕГЭ и ГВЭ по русскому языку - не позднее шести календарных дней после проведения экзамена;</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BB2CF7" w:rsidRDefault="00BB2CF7" w:rsidP="00BB2CF7">
      <w:pPr>
        <w:pStyle w:val="ConsPlusNormal"/>
        <w:ind w:firstLine="540"/>
        <w:jc w:val="both"/>
        <w:rPr>
          <w:rFonts w:ascii="Times New Roman" w:hAnsi="Times New Roman" w:cs="Times New Roman"/>
          <w:sz w:val="24"/>
          <w:szCs w:val="24"/>
        </w:rPr>
      </w:pPr>
    </w:p>
    <w:p w:rsidR="00BB2CF7" w:rsidRPr="00BB2CF7" w:rsidRDefault="00BB2CF7" w:rsidP="00BB2C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55. </w:t>
      </w:r>
      <w:r w:rsidRPr="00BB2CF7">
        <w:rPr>
          <w:rFonts w:ascii="Times New Roman" w:hAnsi="Times New Roman" w:cs="Times New Roman"/>
          <w:sz w:val="24"/>
          <w:szCs w:val="24"/>
        </w:rPr>
        <w:t>Централизованная проверка экзаменационных работ включает в себя:</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 xml:space="preserve">3) перевод первичных баллов ЕГЭ (за исключением ЕГЭ по математике базового уровня) в </w:t>
      </w:r>
      <w:proofErr w:type="spellStart"/>
      <w:r w:rsidRPr="00BB2CF7">
        <w:rPr>
          <w:rFonts w:ascii="Times New Roman" w:hAnsi="Times New Roman" w:cs="Times New Roman"/>
          <w:sz w:val="24"/>
          <w:szCs w:val="24"/>
        </w:rPr>
        <w:t>стобалльную</w:t>
      </w:r>
      <w:proofErr w:type="spellEnd"/>
      <w:r w:rsidRPr="00BB2CF7">
        <w:rPr>
          <w:rFonts w:ascii="Times New Roman" w:hAnsi="Times New Roman" w:cs="Times New Roman"/>
          <w:sz w:val="24"/>
          <w:szCs w:val="24"/>
        </w:rPr>
        <w:t xml:space="preserve"> систему оценивания;</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4) перевод первичных баллов ЕГЭ по математике базового уровня в пятибалльную систему оценивания;</w:t>
      </w:r>
    </w:p>
    <w:p w:rsidR="00BB2CF7" w:rsidRP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 xml:space="preserve">5) организацию по решению </w:t>
      </w:r>
      <w:proofErr w:type="spellStart"/>
      <w:r w:rsidRPr="00BB2CF7">
        <w:rPr>
          <w:rFonts w:ascii="Times New Roman" w:hAnsi="Times New Roman" w:cs="Times New Roman"/>
          <w:sz w:val="24"/>
          <w:szCs w:val="24"/>
        </w:rPr>
        <w:t>Рособрнадзора</w:t>
      </w:r>
      <w:proofErr w:type="spellEnd"/>
      <w:r w:rsidRPr="00BB2CF7">
        <w:rPr>
          <w:rFonts w:ascii="Times New Roman" w:hAnsi="Times New Roman" w:cs="Times New Roman"/>
          <w:sz w:val="24"/>
          <w:szCs w:val="24"/>
        </w:rPr>
        <w:t xml:space="preserve"> перепроверки, межрегиональной перекрестной проверки в случаях, установленных пунктами 81 и 88 Порядка.</w:t>
      </w:r>
    </w:p>
    <w:p w:rsidR="00BB2CF7" w:rsidRDefault="00BB2CF7" w:rsidP="00BB2CF7">
      <w:pPr>
        <w:pStyle w:val="ConsPlusNormal"/>
        <w:ind w:firstLine="540"/>
        <w:jc w:val="both"/>
        <w:rPr>
          <w:rFonts w:ascii="Times New Roman" w:hAnsi="Times New Roman" w:cs="Times New Roman"/>
          <w:sz w:val="24"/>
          <w:szCs w:val="24"/>
        </w:rPr>
      </w:pPr>
      <w:r w:rsidRPr="00BB2CF7">
        <w:rPr>
          <w:rFonts w:ascii="Times New Roman" w:hAnsi="Times New Roman" w:cs="Times New Roman"/>
          <w:sz w:val="24"/>
          <w:szCs w:val="24"/>
        </w:rP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w:t>
      </w:r>
      <w:r w:rsidRPr="00BB2CF7">
        <w:rPr>
          <w:rFonts w:ascii="Times New Roman" w:hAnsi="Times New Roman" w:cs="Times New Roman"/>
          <w:sz w:val="24"/>
          <w:szCs w:val="24"/>
        </w:rPr>
        <w:lastRenderedPageBreak/>
        <w:t xml:space="preserve">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w:t>
      </w:r>
      <w:proofErr w:type="spellStart"/>
      <w:r w:rsidRPr="00BB2CF7">
        <w:rPr>
          <w:rFonts w:ascii="Times New Roman" w:hAnsi="Times New Roman" w:cs="Times New Roman"/>
          <w:sz w:val="24"/>
          <w:szCs w:val="24"/>
        </w:rPr>
        <w:t>Рособрнадзора</w:t>
      </w:r>
      <w:proofErr w:type="spellEnd"/>
      <w:r w:rsidRPr="00BB2CF7">
        <w:rPr>
          <w:rFonts w:ascii="Times New Roman" w:hAnsi="Times New Roman" w:cs="Times New Roman"/>
          <w:sz w:val="24"/>
          <w:szCs w:val="24"/>
        </w:rPr>
        <w:t>).</w:t>
      </w:r>
    </w:p>
    <w:p w:rsidR="00BB2CF7" w:rsidRDefault="00BB2CF7" w:rsidP="00BB2CF7">
      <w:pPr>
        <w:pStyle w:val="ConsPlusNormal"/>
        <w:ind w:firstLine="540"/>
        <w:jc w:val="both"/>
        <w:rPr>
          <w:rFonts w:ascii="Times New Roman" w:hAnsi="Times New Roman" w:cs="Times New Roman"/>
          <w:sz w:val="24"/>
          <w:szCs w:val="24"/>
        </w:rPr>
      </w:pPr>
    </w:p>
    <w:p w:rsidR="00BB2CF7" w:rsidRDefault="00BB2CF7" w:rsidP="00BB2C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56. </w:t>
      </w:r>
      <w:r w:rsidRPr="00BB2CF7">
        <w:rPr>
          <w:rFonts w:ascii="Times New Roman" w:hAnsi="Times New Roman" w:cs="Times New Roman"/>
          <w:sz w:val="24"/>
          <w:szCs w:val="24"/>
        </w:rPr>
        <w:t>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BB2CF7" w:rsidRDefault="00BB2CF7" w:rsidP="00BB2CF7">
      <w:pPr>
        <w:pStyle w:val="ConsPlusNormal"/>
        <w:ind w:firstLine="540"/>
        <w:jc w:val="both"/>
        <w:rPr>
          <w:rFonts w:ascii="Times New Roman" w:hAnsi="Times New Roman" w:cs="Times New Roman"/>
          <w:sz w:val="24"/>
          <w:szCs w:val="24"/>
        </w:rPr>
      </w:pPr>
    </w:p>
    <w:p w:rsidR="00BB2CF7" w:rsidRDefault="00BB2CF7" w:rsidP="00BB2CF7">
      <w:pPr>
        <w:pStyle w:val="docdata"/>
        <w:widowControl w:val="0"/>
        <w:spacing w:before="0" w:beforeAutospacing="0" w:after="0" w:afterAutospacing="0"/>
        <w:jc w:val="center"/>
        <w:rPr>
          <w:b/>
          <w:bCs/>
          <w:color w:val="000000"/>
        </w:rPr>
      </w:pPr>
      <w:r w:rsidRPr="00BB2CF7">
        <w:rPr>
          <w:b/>
          <w:bCs/>
          <w:color w:val="000000"/>
        </w:rPr>
        <w:t>VII. Оценка результатов ГИА</w:t>
      </w:r>
    </w:p>
    <w:p w:rsidR="008402A1" w:rsidRPr="008402A1" w:rsidRDefault="008402A1" w:rsidP="008402A1">
      <w:pPr>
        <w:pStyle w:val="docdata"/>
        <w:widowControl w:val="0"/>
        <w:spacing w:after="0"/>
        <w:jc w:val="both"/>
        <w:rPr>
          <w:bCs/>
          <w:color w:val="000000"/>
        </w:rPr>
      </w:pPr>
      <w:r>
        <w:rPr>
          <w:bCs/>
          <w:color w:val="000000"/>
        </w:rPr>
        <w:t xml:space="preserve">57. </w:t>
      </w:r>
      <w:r w:rsidRPr="008402A1">
        <w:rPr>
          <w:bCs/>
          <w:color w:val="000000"/>
        </w:rPr>
        <w:t xml:space="preserve">При проведении ЕГЭ по учебным предметам (за исключением ЕГЭ по математике базового уровня) используется </w:t>
      </w:r>
      <w:proofErr w:type="spellStart"/>
      <w:r w:rsidRPr="008402A1">
        <w:rPr>
          <w:bCs/>
          <w:color w:val="000000"/>
        </w:rPr>
        <w:t>стобалльная</w:t>
      </w:r>
      <w:proofErr w:type="spellEnd"/>
      <w:r w:rsidRPr="008402A1">
        <w:rPr>
          <w:bCs/>
          <w:color w:val="000000"/>
        </w:rPr>
        <w:t xml:space="preserve"> система оценивания.</w:t>
      </w:r>
    </w:p>
    <w:p w:rsidR="008402A1" w:rsidRPr="008402A1" w:rsidRDefault="008402A1" w:rsidP="008402A1">
      <w:pPr>
        <w:pStyle w:val="docdata"/>
        <w:widowControl w:val="0"/>
        <w:spacing w:after="0"/>
        <w:jc w:val="both"/>
        <w:rPr>
          <w:bCs/>
          <w:color w:val="000000"/>
        </w:rPr>
      </w:pPr>
      <w:r w:rsidRPr="008402A1">
        <w:rPr>
          <w:bCs/>
          <w:color w:val="000000"/>
        </w:rPr>
        <w:t>При проведении ЕГЭ по математике базового уровня, а также при проведении ГВЭ используется пятибалльная система оценивания.</w:t>
      </w:r>
    </w:p>
    <w:p w:rsidR="008402A1" w:rsidRPr="008402A1" w:rsidRDefault="008402A1" w:rsidP="008402A1">
      <w:pPr>
        <w:pStyle w:val="docdata"/>
        <w:widowControl w:val="0"/>
        <w:spacing w:after="0"/>
        <w:jc w:val="both"/>
        <w:rPr>
          <w:bCs/>
          <w:color w:val="000000"/>
        </w:rPr>
      </w:pPr>
      <w:r w:rsidRPr="008402A1">
        <w:rPr>
          <w:bCs/>
          <w:color w:val="000000"/>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w:t>
      </w:r>
      <w:r>
        <w:rPr>
          <w:bCs/>
          <w:color w:val="000000"/>
        </w:rPr>
        <w:t xml:space="preserve">пределяемого </w:t>
      </w:r>
      <w:proofErr w:type="spellStart"/>
      <w:r>
        <w:rPr>
          <w:bCs/>
          <w:color w:val="000000"/>
        </w:rPr>
        <w:t>Рособрнадзором</w:t>
      </w:r>
      <w:proofErr w:type="spellEnd"/>
      <w:r w:rsidRPr="008402A1">
        <w:rPr>
          <w:bCs/>
          <w:color w:val="000000"/>
        </w:rPr>
        <w:t>, а при сдаче ГВЭ, ЕГЭ по математике базового уровня получил отме</w:t>
      </w:r>
      <w:r>
        <w:rPr>
          <w:bCs/>
          <w:color w:val="000000"/>
        </w:rPr>
        <w:t>тку не ниже удовлетворительной.</w:t>
      </w:r>
    </w:p>
    <w:p w:rsidR="008402A1" w:rsidRPr="008402A1" w:rsidRDefault="008402A1" w:rsidP="008402A1">
      <w:pPr>
        <w:pStyle w:val="docdata"/>
        <w:widowControl w:val="0"/>
        <w:spacing w:after="0"/>
        <w:jc w:val="both"/>
        <w:rPr>
          <w:bCs/>
          <w:color w:val="000000"/>
        </w:rPr>
      </w:pPr>
      <w:r w:rsidRPr="008402A1">
        <w:rPr>
          <w:bCs/>
          <w:color w:val="000000"/>
        </w:rPr>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пунктом 7 Порядка, в резервные сроки соответствующего периода проведения экзаменов.</w:t>
      </w:r>
    </w:p>
    <w:p w:rsidR="00BB2CF7" w:rsidRDefault="008402A1" w:rsidP="008402A1">
      <w:pPr>
        <w:pStyle w:val="docdata"/>
        <w:widowControl w:val="0"/>
        <w:spacing w:before="0" w:beforeAutospacing="0" w:after="0" w:afterAutospacing="0"/>
        <w:jc w:val="both"/>
        <w:rPr>
          <w:bCs/>
          <w:color w:val="000000"/>
        </w:rPr>
      </w:pPr>
      <w:r w:rsidRPr="008402A1">
        <w:rPr>
          <w:bCs/>
          <w:color w:val="000000"/>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w:t>
      </w:r>
      <w:proofErr w:type="spellStart"/>
      <w:r w:rsidRPr="008402A1">
        <w:rPr>
          <w:bCs/>
          <w:color w:val="000000"/>
        </w:rPr>
        <w:t>бакалавриата</w:t>
      </w:r>
      <w:proofErr w:type="spellEnd"/>
      <w:r w:rsidRPr="008402A1">
        <w:rPr>
          <w:bCs/>
          <w:color w:val="000000"/>
        </w:rPr>
        <w:t xml:space="preserve"> и программам </w:t>
      </w:r>
      <w:proofErr w:type="spellStart"/>
      <w:r w:rsidRPr="008402A1">
        <w:rPr>
          <w:bCs/>
          <w:color w:val="000000"/>
        </w:rPr>
        <w:t>специалитета</w:t>
      </w:r>
      <w:proofErr w:type="spellEnd"/>
      <w:r w:rsidRPr="008402A1">
        <w:rPr>
          <w:bCs/>
          <w:color w:val="000000"/>
        </w:rPr>
        <w:t>, о</w:t>
      </w:r>
      <w:r>
        <w:rPr>
          <w:bCs/>
          <w:color w:val="000000"/>
        </w:rPr>
        <w:t xml:space="preserve">пределяемого </w:t>
      </w:r>
      <w:proofErr w:type="spellStart"/>
      <w:r>
        <w:rPr>
          <w:bCs/>
          <w:color w:val="000000"/>
        </w:rPr>
        <w:t>Рособрнадзором</w:t>
      </w:r>
      <w:proofErr w:type="spellEnd"/>
      <w:r w:rsidRPr="008402A1">
        <w:rPr>
          <w:bCs/>
          <w:color w:val="000000"/>
        </w:rPr>
        <w:t>.</w:t>
      </w:r>
    </w:p>
    <w:p w:rsidR="008402A1" w:rsidRDefault="008402A1" w:rsidP="008402A1">
      <w:pPr>
        <w:pStyle w:val="docdata"/>
        <w:widowControl w:val="0"/>
        <w:spacing w:before="0" w:beforeAutospacing="0" w:after="0" w:afterAutospacing="0"/>
        <w:jc w:val="both"/>
        <w:rPr>
          <w:bCs/>
          <w:color w:val="000000"/>
        </w:rPr>
      </w:pPr>
    </w:p>
    <w:p w:rsidR="008402A1" w:rsidRPr="008402A1" w:rsidRDefault="008402A1" w:rsidP="008402A1">
      <w:pPr>
        <w:pStyle w:val="docdata"/>
        <w:widowControl w:val="0"/>
        <w:spacing w:after="0"/>
        <w:jc w:val="both"/>
        <w:rPr>
          <w:bCs/>
          <w:color w:val="000000"/>
        </w:rPr>
      </w:pPr>
      <w:r>
        <w:rPr>
          <w:bCs/>
          <w:color w:val="000000"/>
        </w:rPr>
        <w:tab/>
        <w:t xml:space="preserve">58. </w:t>
      </w:r>
      <w:r w:rsidRPr="008402A1">
        <w:rPr>
          <w:bCs/>
          <w:color w:val="000000"/>
        </w:rPr>
        <w:t>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w:t>
      </w:r>
    </w:p>
    <w:p w:rsidR="008402A1" w:rsidRPr="008402A1" w:rsidRDefault="008402A1" w:rsidP="008402A1">
      <w:pPr>
        <w:pStyle w:val="docdata"/>
        <w:widowControl w:val="0"/>
        <w:spacing w:after="0"/>
        <w:jc w:val="both"/>
        <w:rPr>
          <w:bCs/>
          <w:color w:val="000000"/>
        </w:rPr>
      </w:pPr>
      <w:r w:rsidRPr="008402A1">
        <w:rPr>
          <w:bCs/>
          <w:color w:val="000000"/>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8402A1" w:rsidRPr="008402A1" w:rsidRDefault="008402A1" w:rsidP="008402A1">
      <w:pPr>
        <w:pStyle w:val="docdata"/>
        <w:widowControl w:val="0"/>
        <w:spacing w:after="0"/>
        <w:jc w:val="both"/>
        <w:rPr>
          <w:bCs/>
          <w:color w:val="000000"/>
        </w:rPr>
      </w:pPr>
      <w:r w:rsidRPr="008402A1">
        <w:rPr>
          <w:bCs/>
          <w:color w:val="000000"/>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8402A1" w:rsidRPr="008402A1" w:rsidRDefault="008402A1" w:rsidP="008402A1">
      <w:pPr>
        <w:pStyle w:val="docdata"/>
        <w:widowControl w:val="0"/>
        <w:spacing w:after="0"/>
        <w:jc w:val="both"/>
        <w:rPr>
          <w:bCs/>
          <w:color w:val="000000"/>
        </w:rPr>
      </w:pPr>
      <w:r w:rsidRPr="008402A1">
        <w:rPr>
          <w:bCs/>
          <w:color w:val="000000"/>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w:t>
      </w:r>
      <w:r w:rsidRPr="008402A1">
        <w:rPr>
          <w:bCs/>
          <w:color w:val="000000"/>
        </w:rPr>
        <w:lastRenderedPageBreak/>
        <w:t>неудовлетворительный результат по одному из этих предметов на ГИА в резервные сроки.</w:t>
      </w:r>
    </w:p>
    <w:p w:rsidR="008402A1" w:rsidRDefault="008402A1" w:rsidP="008402A1">
      <w:pPr>
        <w:pStyle w:val="docdata"/>
        <w:widowControl w:val="0"/>
        <w:spacing w:before="0" w:beforeAutospacing="0" w:after="0" w:afterAutospacing="0"/>
        <w:jc w:val="both"/>
        <w:rPr>
          <w:bCs/>
          <w:color w:val="000000"/>
        </w:rPr>
      </w:pPr>
      <w:r w:rsidRPr="008402A1">
        <w:rPr>
          <w:bCs/>
          <w:color w:val="000000"/>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8402A1" w:rsidRDefault="008402A1" w:rsidP="008402A1">
      <w:pPr>
        <w:pStyle w:val="docdata"/>
        <w:widowControl w:val="0"/>
        <w:spacing w:before="0" w:beforeAutospacing="0" w:after="0" w:afterAutospacing="0"/>
        <w:jc w:val="both"/>
        <w:rPr>
          <w:bCs/>
          <w:color w:val="000000"/>
        </w:rPr>
      </w:pPr>
    </w:p>
    <w:p w:rsidR="008402A1" w:rsidRPr="00BB2CF7" w:rsidRDefault="008402A1" w:rsidP="008402A1">
      <w:pPr>
        <w:pStyle w:val="docdata"/>
        <w:widowControl w:val="0"/>
        <w:spacing w:before="0" w:beforeAutospacing="0" w:after="0" w:afterAutospacing="0"/>
        <w:jc w:val="both"/>
      </w:pPr>
    </w:p>
    <w:p w:rsidR="00BB2CF7" w:rsidRDefault="00BB2CF7" w:rsidP="00BB2CF7">
      <w:pPr>
        <w:pStyle w:val="a4"/>
        <w:widowControl w:val="0"/>
        <w:spacing w:before="0" w:beforeAutospacing="0" w:after="0" w:afterAutospacing="0"/>
        <w:jc w:val="both"/>
      </w:pPr>
      <w:r>
        <w:t> </w:t>
      </w:r>
      <w:r w:rsidR="008402A1">
        <w:tab/>
        <w:t xml:space="preserve">59. </w:t>
      </w:r>
      <w:r w:rsidR="008402A1" w:rsidRPr="008402A1">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8402A1" w:rsidRDefault="008402A1" w:rsidP="00BB2CF7">
      <w:pPr>
        <w:pStyle w:val="a4"/>
        <w:widowControl w:val="0"/>
        <w:spacing w:before="0" w:beforeAutospacing="0" w:after="0" w:afterAutospacing="0"/>
        <w:jc w:val="both"/>
      </w:pPr>
    </w:p>
    <w:p w:rsidR="008402A1" w:rsidRDefault="008402A1" w:rsidP="008402A1">
      <w:pPr>
        <w:pStyle w:val="a4"/>
        <w:widowControl w:val="0"/>
        <w:spacing w:after="0"/>
        <w:jc w:val="both"/>
      </w:pPr>
      <w:r>
        <w:tab/>
        <w:t>60.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8402A1" w:rsidRDefault="008402A1" w:rsidP="008402A1">
      <w:pPr>
        <w:pStyle w:val="a4"/>
        <w:widowControl w:val="0"/>
        <w:spacing w:before="0" w:beforeAutospacing="0" w:after="0" w:afterAutospacing="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8402A1" w:rsidRDefault="008402A1" w:rsidP="008402A1">
      <w:pPr>
        <w:pStyle w:val="a4"/>
        <w:widowControl w:val="0"/>
        <w:spacing w:before="0" w:beforeAutospacing="0" w:after="0" w:afterAutospacing="0"/>
        <w:jc w:val="both"/>
      </w:pPr>
    </w:p>
    <w:p w:rsidR="008402A1" w:rsidRDefault="008402A1" w:rsidP="008402A1">
      <w:pPr>
        <w:pStyle w:val="a4"/>
        <w:widowControl w:val="0"/>
        <w:spacing w:after="0"/>
        <w:jc w:val="both"/>
      </w:pPr>
      <w:r>
        <w:tab/>
        <w:t>61.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8402A1" w:rsidRDefault="008402A1" w:rsidP="008402A1">
      <w:pPr>
        <w:pStyle w:val="a4"/>
        <w:widowControl w:val="0"/>
        <w:spacing w:before="0" w:beforeAutospacing="0" w:after="0" w:afterAutospacing="0"/>
        <w:jc w:val="both"/>
      </w:pPr>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8402A1" w:rsidRDefault="008402A1" w:rsidP="008402A1">
      <w:pPr>
        <w:pStyle w:val="a4"/>
        <w:widowControl w:val="0"/>
        <w:spacing w:before="0" w:beforeAutospacing="0" w:after="0" w:afterAutospacing="0"/>
        <w:jc w:val="both"/>
      </w:pPr>
    </w:p>
    <w:p w:rsidR="008402A1" w:rsidRDefault="008402A1" w:rsidP="008402A1">
      <w:pPr>
        <w:pStyle w:val="a4"/>
        <w:widowControl w:val="0"/>
        <w:spacing w:before="0" w:beforeAutospacing="0" w:after="0" w:afterAutospacing="0"/>
        <w:jc w:val="center"/>
        <w:rPr>
          <w:rStyle w:val="1470"/>
          <w:b/>
          <w:bCs/>
          <w:color w:val="000000"/>
        </w:rPr>
      </w:pPr>
      <w:r w:rsidRPr="008402A1">
        <w:rPr>
          <w:rStyle w:val="1470"/>
          <w:b/>
          <w:bCs/>
          <w:color w:val="000000"/>
          <w:lang w:val="en-US"/>
        </w:rPr>
        <w:t>XIII</w:t>
      </w:r>
      <w:r w:rsidRPr="008402A1">
        <w:rPr>
          <w:rStyle w:val="1470"/>
          <w:b/>
          <w:bCs/>
          <w:color w:val="000000"/>
        </w:rPr>
        <w:t>. Прием и рассмотрение апелляций</w:t>
      </w:r>
      <w:r>
        <w:rPr>
          <w:rStyle w:val="1470"/>
          <w:b/>
          <w:bCs/>
          <w:color w:val="000000"/>
        </w:rPr>
        <w:t>.</w:t>
      </w:r>
    </w:p>
    <w:p w:rsidR="008402A1" w:rsidRPr="008402A1" w:rsidRDefault="008402A1" w:rsidP="008402A1">
      <w:pPr>
        <w:pStyle w:val="a4"/>
        <w:widowControl w:val="0"/>
        <w:spacing w:after="0"/>
        <w:jc w:val="both"/>
        <w:rPr>
          <w:rStyle w:val="1470"/>
          <w:bCs/>
          <w:color w:val="000000"/>
        </w:rPr>
      </w:pPr>
      <w:r>
        <w:rPr>
          <w:rStyle w:val="1470"/>
          <w:bCs/>
          <w:color w:val="000000"/>
        </w:rPr>
        <w:tab/>
        <w:t xml:space="preserve">62. </w:t>
      </w:r>
      <w:r w:rsidRPr="008402A1">
        <w:rPr>
          <w:rStyle w:val="1470"/>
          <w:bCs/>
          <w:color w:val="000000"/>
        </w:rPr>
        <w:t>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8402A1" w:rsidRPr="008402A1" w:rsidRDefault="008402A1" w:rsidP="008402A1">
      <w:pPr>
        <w:pStyle w:val="a4"/>
        <w:widowControl w:val="0"/>
        <w:spacing w:after="0"/>
        <w:jc w:val="both"/>
        <w:rPr>
          <w:rStyle w:val="1470"/>
          <w:bCs/>
          <w:color w:val="000000"/>
        </w:rPr>
      </w:pPr>
      <w:r>
        <w:rPr>
          <w:rStyle w:val="1470"/>
          <w:bCs/>
          <w:color w:val="000000"/>
        </w:rPr>
        <w:tab/>
        <w:t>63</w:t>
      </w:r>
      <w:r w:rsidRPr="008402A1">
        <w:rPr>
          <w:rStyle w:val="1470"/>
          <w:bCs/>
          <w:color w:val="000000"/>
        </w:rPr>
        <w:t xml:space="preserve">.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w:t>
      </w:r>
      <w:r w:rsidRPr="008402A1">
        <w:rPr>
          <w:rStyle w:val="1470"/>
          <w:bCs/>
          <w:color w:val="000000"/>
        </w:rPr>
        <w:lastRenderedPageBreak/>
        <w:t>Российской Федерации в области защиты персональных данных.</w:t>
      </w:r>
    </w:p>
    <w:p w:rsidR="008402A1" w:rsidRPr="008402A1" w:rsidRDefault="008402A1" w:rsidP="008402A1">
      <w:pPr>
        <w:pStyle w:val="a4"/>
        <w:widowControl w:val="0"/>
        <w:spacing w:after="0"/>
        <w:jc w:val="both"/>
        <w:rPr>
          <w:rStyle w:val="1470"/>
          <w:bCs/>
          <w:color w:val="000000"/>
        </w:rPr>
      </w:pPr>
      <w:r>
        <w:rPr>
          <w:rStyle w:val="1470"/>
          <w:bCs/>
          <w:color w:val="000000"/>
        </w:rPr>
        <w:tab/>
        <w:t>64</w:t>
      </w:r>
      <w:r w:rsidRPr="008402A1">
        <w:rPr>
          <w:rStyle w:val="1470"/>
          <w:bCs/>
          <w:color w:val="000000"/>
        </w:rPr>
        <w:t>.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8402A1" w:rsidRPr="008402A1" w:rsidRDefault="008402A1" w:rsidP="008402A1">
      <w:pPr>
        <w:pStyle w:val="a4"/>
        <w:widowControl w:val="0"/>
        <w:spacing w:after="0"/>
        <w:jc w:val="both"/>
        <w:rPr>
          <w:rStyle w:val="1470"/>
          <w:bCs/>
          <w:color w:val="000000"/>
        </w:rPr>
      </w:pPr>
      <w:r w:rsidRPr="008402A1">
        <w:rPr>
          <w:rStyle w:val="1470"/>
          <w:bCs/>
          <w:color w:val="000000"/>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8402A1" w:rsidRPr="008402A1" w:rsidRDefault="008402A1" w:rsidP="008402A1">
      <w:pPr>
        <w:pStyle w:val="a4"/>
        <w:widowControl w:val="0"/>
        <w:spacing w:after="0"/>
        <w:jc w:val="both"/>
        <w:rPr>
          <w:rStyle w:val="1470"/>
          <w:bCs/>
          <w:color w:val="000000"/>
        </w:rPr>
      </w:pPr>
      <w:r>
        <w:rPr>
          <w:rStyle w:val="1470"/>
          <w:bCs/>
          <w:color w:val="000000"/>
        </w:rPr>
        <w:tab/>
        <w:t>65</w:t>
      </w:r>
      <w:r w:rsidRPr="008402A1">
        <w:rPr>
          <w:rStyle w:val="1470"/>
          <w:bCs/>
          <w:color w:val="000000"/>
        </w:rPr>
        <w:t>.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8402A1" w:rsidRPr="008402A1" w:rsidRDefault="008402A1" w:rsidP="008402A1">
      <w:pPr>
        <w:pStyle w:val="a4"/>
        <w:widowControl w:val="0"/>
        <w:spacing w:after="0"/>
        <w:jc w:val="both"/>
        <w:rPr>
          <w:rStyle w:val="1470"/>
          <w:bCs/>
          <w:color w:val="000000"/>
        </w:rPr>
      </w:pPr>
      <w:r>
        <w:rPr>
          <w:rStyle w:val="1470"/>
          <w:bCs/>
          <w:color w:val="000000"/>
        </w:rPr>
        <w:tab/>
        <w:t>66</w:t>
      </w:r>
      <w:r w:rsidRPr="008402A1">
        <w:rPr>
          <w:rStyle w:val="1470"/>
          <w:bCs/>
          <w:color w:val="000000"/>
        </w:rPr>
        <w:t>.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8402A1" w:rsidRPr="008402A1" w:rsidRDefault="008402A1" w:rsidP="008402A1">
      <w:pPr>
        <w:pStyle w:val="a4"/>
        <w:widowControl w:val="0"/>
        <w:spacing w:after="0"/>
        <w:jc w:val="both"/>
        <w:rPr>
          <w:rStyle w:val="1470"/>
          <w:bCs/>
          <w:color w:val="000000"/>
        </w:rPr>
      </w:pPr>
      <w:r>
        <w:rPr>
          <w:rStyle w:val="1470"/>
          <w:bCs/>
          <w:color w:val="000000"/>
        </w:rPr>
        <w:tab/>
        <w:t>67</w:t>
      </w:r>
      <w:r w:rsidRPr="008402A1">
        <w:rPr>
          <w:rStyle w:val="1470"/>
          <w:bCs/>
          <w:color w:val="000000"/>
        </w:rPr>
        <w:t>. При рассмотрении апелляции также могут присутствовать:</w:t>
      </w:r>
    </w:p>
    <w:p w:rsidR="008402A1" w:rsidRPr="008402A1" w:rsidRDefault="008402A1" w:rsidP="008402A1">
      <w:pPr>
        <w:pStyle w:val="a4"/>
        <w:widowControl w:val="0"/>
        <w:spacing w:after="0"/>
        <w:jc w:val="both"/>
        <w:rPr>
          <w:rStyle w:val="1470"/>
          <w:bCs/>
          <w:color w:val="000000"/>
        </w:rPr>
      </w:pPr>
      <w:r w:rsidRPr="008402A1">
        <w:rPr>
          <w:rStyle w:val="1470"/>
          <w:bCs/>
          <w:color w:val="000000"/>
        </w:rPr>
        <w:t>1) члены ГЭК - по решению председателя ГЭК;</w:t>
      </w:r>
    </w:p>
    <w:p w:rsidR="008402A1" w:rsidRPr="008402A1" w:rsidRDefault="008402A1" w:rsidP="008402A1">
      <w:pPr>
        <w:pStyle w:val="a4"/>
        <w:widowControl w:val="0"/>
        <w:spacing w:after="0"/>
        <w:jc w:val="both"/>
        <w:rPr>
          <w:rStyle w:val="1470"/>
          <w:bCs/>
          <w:color w:val="000000"/>
        </w:rPr>
      </w:pPr>
      <w:r w:rsidRPr="008402A1">
        <w:rPr>
          <w:rStyle w:val="1470"/>
          <w:bCs/>
          <w:color w:val="000000"/>
        </w:rPr>
        <w:t>2) аккредитованные общественные наблюдатели;</w:t>
      </w:r>
    </w:p>
    <w:p w:rsidR="008402A1" w:rsidRPr="008402A1" w:rsidRDefault="008402A1" w:rsidP="008402A1">
      <w:pPr>
        <w:pStyle w:val="a4"/>
        <w:widowControl w:val="0"/>
        <w:spacing w:after="0"/>
        <w:jc w:val="both"/>
        <w:rPr>
          <w:rStyle w:val="1470"/>
          <w:bCs/>
          <w:color w:val="000000"/>
        </w:rPr>
      </w:pPr>
      <w:r w:rsidRPr="008402A1">
        <w:rPr>
          <w:rStyle w:val="1470"/>
          <w:bCs/>
          <w:color w:val="000000"/>
        </w:rPr>
        <w:t xml:space="preserve">3) должностные лица </w:t>
      </w:r>
      <w:proofErr w:type="spellStart"/>
      <w:r w:rsidRPr="008402A1">
        <w:rPr>
          <w:rStyle w:val="1470"/>
          <w:bCs/>
          <w:color w:val="000000"/>
        </w:rPr>
        <w:t>Рособрнадзора</w:t>
      </w:r>
      <w:proofErr w:type="spellEnd"/>
      <w:r w:rsidRPr="008402A1">
        <w:rPr>
          <w:rStyle w:val="1470"/>
          <w:bCs/>
          <w:color w:val="000000"/>
        </w:rPr>
        <w:t xml:space="preserve">, иные лица, определенные </w:t>
      </w:r>
      <w:proofErr w:type="spellStart"/>
      <w:r w:rsidRPr="008402A1">
        <w:rPr>
          <w:rStyle w:val="1470"/>
          <w:bCs/>
          <w:color w:val="000000"/>
        </w:rPr>
        <w:t>Рособрнадзором</w:t>
      </w:r>
      <w:proofErr w:type="spellEnd"/>
      <w:r w:rsidRPr="008402A1">
        <w:rPr>
          <w:rStyle w:val="1470"/>
          <w:bCs/>
          <w:color w:val="000000"/>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8402A1" w:rsidRPr="008402A1" w:rsidRDefault="008402A1" w:rsidP="008402A1">
      <w:pPr>
        <w:pStyle w:val="a4"/>
        <w:widowControl w:val="0"/>
        <w:spacing w:after="0"/>
        <w:jc w:val="both"/>
        <w:rPr>
          <w:rStyle w:val="1470"/>
          <w:bCs/>
          <w:color w:val="000000"/>
        </w:rPr>
      </w:pPr>
      <w:r w:rsidRPr="008402A1">
        <w:rPr>
          <w:rStyle w:val="1470"/>
          <w:bCs/>
          <w:color w:val="000000"/>
        </w:rPr>
        <w:t xml:space="preserve">4) </w:t>
      </w:r>
      <w:proofErr w:type="spellStart"/>
      <w:r w:rsidRPr="008402A1">
        <w:rPr>
          <w:rStyle w:val="1470"/>
          <w:bCs/>
          <w:color w:val="000000"/>
        </w:rPr>
        <w:t>сурдопереводчик</w:t>
      </w:r>
      <w:proofErr w:type="spellEnd"/>
      <w:r w:rsidRPr="008402A1">
        <w:rPr>
          <w:rStyle w:val="1470"/>
          <w:bCs/>
          <w:color w:val="000000"/>
        </w:rPr>
        <w:t xml:space="preserve">, </w:t>
      </w:r>
      <w:proofErr w:type="spellStart"/>
      <w:r w:rsidRPr="008402A1">
        <w:rPr>
          <w:rStyle w:val="1470"/>
          <w:bCs/>
          <w:color w:val="000000"/>
        </w:rPr>
        <w:t>тифлопереводчик</w:t>
      </w:r>
      <w:proofErr w:type="spellEnd"/>
      <w:r w:rsidRPr="008402A1">
        <w:rPr>
          <w:rStyle w:val="1470"/>
          <w:bCs/>
          <w:color w:val="000000"/>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8402A1" w:rsidRPr="008402A1" w:rsidRDefault="008402A1" w:rsidP="008402A1">
      <w:pPr>
        <w:pStyle w:val="a4"/>
        <w:widowControl w:val="0"/>
        <w:spacing w:after="0"/>
        <w:jc w:val="both"/>
        <w:rPr>
          <w:rStyle w:val="1470"/>
          <w:bCs/>
          <w:color w:val="000000"/>
        </w:rPr>
      </w:pPr>
      <w:r w:rsidRPr="008402A1">
        <w:rPr>
          <w:rStyle w:val="1470"/>
          <w:bCs/>
          <w:color w:val="000000"/>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8402A1" w:rsidRPr="008402A1" w:rsidRDefault="008402A1" w:rsidP="008402A1">
      <w:pPr>
        <w:pStyle w:val="a4"/>
        <w:widowControl w:val="0"/>
        <w:spacing w:after="0"/>
        <w:jc w:val="both"/>
        <w:rPr>
          <w:rStyle w:val="1470"/>
          <w:bCs/>
          <w:color w:val="000000"/>
        </w:rPr>
      </w:pPr>
      <w:r>
        <w:rPr>
          <w:rStyle w:val="1470"/>
          <w:bCs/>
          <w:color w:val="000000"/>
        </w:rPr>
        <w:tab/>
        <w:t>68</w:t>
      </w:r>
      <w:r w:rsidRPr="008402A1">
        <w:rPr>
          <w:rStyle w:val="1470"/>
          <w:bCs/>
          <w:color w:val="000000"/>
        </w:rPr>
        <w:t>. Рассмотрение апелляции проводится в спокойной и доброжелательной обстановке.</w:t>
      </w:r>
    </w:p>
    <w:p w:rsidR="008402A1" w:rsidRPr="008402A1" w:rsidRDefault="008402A1" w:rsidP="008402A1">
      <w:pPr>
        <w:pStyle w:val="a4"/>
        <w:widowControl w:val="0"/>
        <w:spacing w:after="0"/>
        <w:jc w:val="both"/>
        <w:rPr>
          <w:rStyle w:val="1470"/>
          <w:bCs/>
          <w:color w:val="000000"/>
        </w:rPr>
      </w:pPr>
      <w:r w:rsidRPr="008402A1">
        <w:rPr>
          <w:rStyle w:val="1470"/>
          <w:bCs/>
          <w:color w:val="000000"/>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8402A1" w:rsidRPr="008402A1" w:rsidRDefault="008402A1" w:rsidP="008402A1">
      <w:pPr>
        <w:pStyle w:val="a4"/>
        <w:widowControl w:val="0"/>
        <w:spacing w:after="0"/>
        <w:jc w:val="both"/>
        <w:rPr>
          <w:rStyle w:val="1470"/>
          <w:bCs/>
          <w:color w:val="000000"/>
        </w:rPr>
      </w:pPr>
      <w:r>
        <w:rPr>
          <w:rStyle w:val="1470"/>
          <w:bCs/>
          <w:color w:val="000000"/>
        </w:rPr>
        <w:lastRenderedPageBreak/>
        <w:tab/>
        <w:t>69</w:t>
      </w:r>
      <w:r w:rsidRPr="008402A1">
        <w:rPr>
          <w:rStyle w:val="1470"/>
          <w:bCs/>
          <w:color w:val="000000"/>
        </w:rPr>
        <w:t>. Апелляцию о нарушении Порядка (за исключением случаев, установленных пунктом 100 Порядка) участник экзамена подает в день проведения экзамена по соответствующему учебному предмету члену ГЭК, не покидая ППЭ.</w:t>
      </w:r>
    </w:p>
    <w:p w:rsidR="008402A1" w:rsidRPr="008402A1" w:rsidRDefault="008402A1" w:rsidP="008402A1">
      <w:pPr>
        <w:pStyle w:val="a4"/>
        <w:widowControl w:val="0"/>
        <w:spacing w:after="0"/>
        <w:jc w:val="both"/>
        <w:rPr>
          <w:rStyle w:val="1470"/>
          <w:bCs/>
          <w:color w:val="000000"/>
        </w:rPr>
      </w:pPr>
      <w:r w:rsidRPr="008402A1">
        <w:rPr>
          <w:rStyle w:val="1470"/>
          <w:bCs/>
          <w:color w:val="000000"/>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8402A1" w:rsidRPr="008402A1" w:rsidRDefault="008402A1" w:rsidP="008402A1">
      <w:pPr>
        <w:pStyle w:val="a4"/>
        <w:widowControl w:val="0"/>
        <w:spacing w:after="0"/>
        <w:jc w:val="both"/>
        <w:rPr>
          <w:rStyle w:val="1470"/>
          <w:bCs/>
          <w:color w:val="000000"/>
        </w:rPr>
      </w:pPr>
      <w:r w:rsidRPr="008402A1">
        <w:rPr>
          <w:rStyle w:val="1470"/>
          <w:bCs/>
          <w:color w:val="000000"/>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8402A1" w:rsidRPr="008402A1" w:rsidRDefault="008402A1" w:rsidP="008402A1">
      <w:pPr>
        <w:pStyle w:val="a4"/>
        <w:widowControl w:val="0"/>
        <w:spacing w:after="0"/>
        <w:jc w:val="both"/>
        <w:rPr>
          <w:rStyle w:val="1470"/>
          <w:bCs/>
          <w:color w:val="000000"/>
        </w:rPr>
      </w:pPr>
      <w:r w:rsidRPr="008402A1">
        <w:rPr>
          <w:rStyle w:val="1470"/>
          <w:bCs/>
          <w:color w:val="000000"/>
        </w:rPr>
        <w:t>1) об отклонении апелляции;</w:t>
      </w:r>
    </w:p>
    <w:p w:rsidR="008402A1" w:rsidRPr="008402A1" w:rsidRDefault="008402A1" w:rsidP="008402A1">
      <w:pPr>
        <w:pStyle w:val="a4"/>
        <w:widowControl w:val="0"/>
        <w:spacing w:after="0"/>
        <w:jc w:val="both"/>
        <w:rPr>
          <w:rStyle w:val="1470"/>
          <w:bCs/>
          <w:color w:val="000000"/>
        </w:rPr>
      </w:pPr>
      <w:r w:rsidRPr="008402A1">
        <w:rPr>
          <w:rStyle w:val="1470"/>
          <w:bCs/>
          <w:color w:val="000000"/>
        </w:rPr>
        <w:t>2) об удовлетворении апелляции.</w:t>
      </w:r>
    </w:p>
    <w:p w:rsidR="008402A1" w:rsidRDefault="008402A1" w:rsidP="008402A1">
      <w:pPr>
        <w:pStyle w:val="a4"/>
        <w:widowControl w:val="0"/>
        <w:spacing w:before="0" w:beforeAutospacing="0" w:after="0" w:afterAutospacing="0"/>
        <w:jc w:val="both"/>
        <w:rPr>
          <w:rStyle w:val="1470"/>
          <w:bCs/>
          <w:color w:val="000000"/>
        </w:rPr>
      </w:pPr>
      <w:r w:rsidRPr="008402A1">
        <w:rPr>
          <w:rStyle w:val="1470"/>
          <w:bCs/>
          <w:color w:val="000000"/>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w:t>
      </w:r>
      <w:r>
        <w:rPr>
          <w:rStyle w:val="1470"/>
          <w:bCs/>
          <w:color w:val="000000"/>
        </w:rPr>
        <w:t>иными расписаниями ЕГЭ, ГВЭ</w:t>
      </w:r>
      <w:r w:rsidRPr="008402A1">
        <w:rPr>
          <w:rStyle w:val="1470"/>
          <w:bCs/>
          <w:color w:val="000000"/>
        </w:rPr>
        <w:t>.</w:t>
      </w:r>
      <w:r>
        <w:rPr>
          <w:rStyle w:val="1470"/>
          <w:bCs/>
          <w:color w:val="000000"/>
        </w:rPr>
        <w:t xml:space="preserve"> </w:t>
      </w:r>
    </w:p>
    <w:p w:rsidR="008402A1" w:rsidRDefault="008402A1" w:rsidP="008402A1">
      <w:pPr>
        <w:pStyle w:val="a4"/>
        <w:widowControl w:val="0"/>
        <w:spacing w:after="0"/>
        <w:jc w:val="both"/>
      </w:pPr>
      <w:r>
        <w:tab/>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8402A1" w:rsidRDefault="008402A1" w:rsidP="008402A1">
      <w:pPr>
        <w:pStyle w:val="a4"/>
        <w:widowControl w:val="0"/>
        <w:spacing w:after="0"/>
        <w:jc w:val="both"/>
      </w:pPr>
      <w:r>
        <w:tab/>
        <w:t>70.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8402A1" w:rsidRDefault="008402A1" w:rsidP="008402A1">
      <w:pPr>
        <w:pStyle w:val="a4"/>
        <w:widowControl w:val="0"/>
        <w:spacing w:after="0"/>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8402A1" w:rsidRDefault="008402A1" w:rsidP="008402A1">
      <w:pPr>
        <w:pStyle w:val="a4"/>
        <w:widowControl w:val="0"/>
        <w:spacing w:after="0"/>
        <w:jc w:val="both"/>
      </w:pPr>
      <w: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8402A1" w:rsidRDefault="008402A1" w:rsidP="008402A1">
      <w:pPr>
        <w:pStyle w:val="a4"/>
        <w:widowControl w:val="0"/>
        <w:spacing w:after="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8402A1" w:rsidRDefault="008402A1" w:rsidP="008402A1">
      <w:pPr>
        <w:pStyle w:val="a4"/>
        <w:widowControl w:val="0"/>
        <w:spacing w:after="0"/>
        <w:jc w:val="both"/>
      </w:pPr>
      <w:r>
        <w:lastRenderedPageBreak/>
        <w:tab/>
        <w:t>71. До заседания апелляционной комиссии по рассмотрению апелляции о несогласии с выставленными баллами апелляционная комиссия:</w:t>
      </w:r>
    </w:p>
    <w:p w:rsidR="008402A1" w:rsidRDefault="008402A1" w:rsidP="008402A1">
      <w:pPr>
        <w:pStyle w:val="a4"/>
        <w:widowControl w:val="0"/>
        <w:spacing w:after="0"/>
        <w:jc w:val="both"/>
      </w:pPr>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8402A1" w:rsidRDefault="008402A1" w:rsidP="008402A1">
      <w:pPr>
        <w:pStyle w:val="a4"/>
        <w:widowControl w:val="0"/>
        <w:spacing w:after="0"/>
        <w:jc w:val="both"/>
      </w:pPr>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8402A1" w:rsidRDefault="008402A1" w:rsidP="008402A1">
      <w:pPr>
        <w:pStyle w:val="a4"/>
        <w:widowControl w:val="0"/>
        <w:spacing w:after="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8402A1" w:rsidRDefault="008402A1" w:rsidP="008402A1">
      <w:pPr>
        <w:pStyle w:val="a4"/>
        <w:widowControl w:val="0"/>
        <w:spacing w:after="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8402A1" w:rsidRDefault="008402A1" w:rsidP="008402A1">
      <w:pPr>
        <w:pStyle w:val="a4"/>
        <w:widowControl w:val="0"/>
        <w:spacing w:before="0" w:beforeAutospacing="0" w:after="0" w:afterAutospacing="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8402A1" w:rsidRDefault="008402A1" w:rsidP="008402A1">
      <w:pPr>
        <w:pStyle w:val="a4"/>
        <w:widowControl w:val="0"/>
        <w:spacing w:before="0" w:beforeAutospacing="0" w:after="0" w:afterAutospacing="0"/>
        <w:jc w:val="both"/>
      </w:pPr>
    </w:p>
    <w:p w:rsidR="008402A1" w:rsidRDefault="008402A1" w:rsidP="008402A1">
      <w:pPr>
        <w:pStyle w:val="a4"/>
        <w:widowControl w:val="0"/>
        <w:spacing w:after="0"/>
        <w:jc w:val="both"/>
      </w:pPr>
      <w:r>
        <w:tab/>
        <w:t>72. При рассмотрении апелляции о несогласии с выставленными баллами на заседании апелляционной комиссии материалы, указанные в подпункте 1 пункта 107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8402A1" w:rsidRDefault="008402A1" w:rsidP="008402A1">
      <w:pPr>
        <w:pStyle w:val="a4"/>
        <w:widowControl w:val="0"/>
        <w:spacing w:after="0"/>
        <w:jc w:val="both"/>
      </w:pPr>
      <w:r>
        <w:t xml:space="preserve">В случае, установленном пунктом 99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r>
        <w:lastRenderedPageBreak/>
        <w:t>пунктом 106 Порядка.</w:t>
      </w:r>
    </w:p>
    <w:p w:rsidR="008402A1" w:rsidRDefault="008402A1" w:rsidP="008402A1">
      <w:pPr>
        <w:pStyle w:val="a4"/>
        <w:widowControl w:val="0"/>
        <w:spacing w:after="0"/>
        <w:jc w:val="both"/>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8402A1" w:rsidRDefault="008402A1" w:rsidP="008402A1">
      <w:pPr>
        <w:pStyle w:val="a4"/>
        <w:widowControl w:val="0"/>
        <w:spacing w:after="0"/>
        <w:jc w:val="both"/>
      </w:pPr>
      <w: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8402A1" w:rsidRDefault="008402A1" w:rsidP="008402A1">
      <w:pPr>
        <w:pStyle w:val="a4"/>
        <w:widowControl w:val="0"/>
        <w:spacing w:after="0"/>
        <w:jc w:val="both"/>
      </w:pPr>
      <w:r>
        <w:tab/>
        <w:t>73. По результатам рассмотрения апелляции о несогласии с выставленными баллами апелляционная комиссия принимает одно из решений:</w:t>
      </w:r>
    </w:p>
    <w:p w:rsidR="008402A1" w:rsidRDefault="008402A1" w:rsidP="008402A1">
      <w:pPr>
        <w:pStyle w:val="a4"/>
        <w:widowControl w:val="0"/>
        <w:spacing w:after="0"/>
        <w:jc w:val="both"/>
      </w:pPr>
      <w:r>
        <w:t>1) об отклонении апелляции;</w:t>
      </w:r>
    </w:p>
    <w:p w:rsidR="008402A1" w:rsidRDefault="008402A1" w:rsidP="008402A1">
      <w:pPr>
        <w:pStyle w:val="a4"/>
        <w:widowControl w:val="0"/>
        <w:spacing w:after="0"/>
        <w:jc w:val="both"/>
      </w:pPr>
      <w:r>
        <w:t>2) об удовлетворении апелляции.</w:t>
      </w:r>
    </w:p>
    <w:p w:rsidR="008402A1" w:rsidRDefault="008402A1" w:rsidP="008402A1">
      <w:pPr>
        <w:pStyle w:val="a4"/>
        <w:widowControl w:val="0"/>
        <w:spacing w:after="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8402A1" w:rsidRDefault="008402A1" w:rsidP="008402A1">
      <w:pPr>
        <w:pStyle w:val="a4"/>
        <w:widowControl w:val="0"/>
        <w:spacing w:after="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8402A1" w:rsidRDefault="008402A1" w:rsidP="008402A1">
      <w:pPr>
        <w:pStyle w:val="a4"/>
        <w:widowControl w:val="0"/>
        <w:spacing w:after="0"/>
        <w:jc w:val="both"/>
      </w:pPr>
      <w:r>
        <w:tab/>
        <w:t>74.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8402A1" w:rsidRPr="008402A1" w:rsidRDefault="008402A1" w:rsidP="008402A1">
      <w:pPr>
        <w:pStyle w:val="a4"/>
        <w:widowControl w:val="0"/>
        <w:spacing w:before="0" w:beforeAutospacing="0" w:after="0" w:afterAutospacing="0"/>
        <w:jc w:val="both"/>
      </w:pPr>
      <w:r>
        <w:t>Для пересчета результатов экзаменов протоколы апелляционной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rsidR="00BB2CF7" w:rsidRPr="00BB2CF7" w:rsidRDefault="00BB2CF7" w:rsidP="00BB2CF7">
      <w:pPr>
        <w:pStyle w:val="ConsPlusNormal"/>
        <w:ind w:firstLine="540"/>
        <w:jc w:val="both"/>
        <w:rPr>
          <w:rFonts w:ascii="Times New Roman" w:hAnsi="Times New Roman" w:cs="Times New Roman"/>
          <w:sz w:val="24"/>
          <w:szCs w:val="24"/>
        </w:rPr>
      </w:pPr>
    </w:p>
    <w:sectPr w:rsidR="00BB2CF7" w:rsidRPr="00BB2CF7" w:rsidSect="009A2CF5">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5CB" w:rsidRDefault="004365CB" w:rsidP="00A359A9">
      <w:pPr>
        <w:spacing w:after="0" w:line="240" w:lineRule="auto"/>
      </w:pPr>
      <w:r>
        <w:separator/>
      </w:r>
    </w:p>
  </w:endnote>
  <w:endnote w:type="continuationSeparator" w:id="0">
    <w:p w:rsidR="004365CB" w:rsidRDefault="004365CB" w:rsidP="00A3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36567"/>
      <w:docPartObj>
        <w:docPartGallery w:val="Page Numbers (Bottom of Page)"/>
        <w:docPartUnique/>
      </w:docPartObj>
    </w:sdtPr>
    <w:sdtEndPr/>
    <w:sdtContent>
      <w:p w:rsidR="000D4A1C" w:rsidRDefault="000D4A1C">
        <w:pPr>
          <w:pStyle w:val="a8"/>
          <w:jc w:val="center"/>
        </w:pPr>
        <w:r>
          <w:fldChar w:fldCharType="begin"/>
        </w:r>
        <w:r>
          <w:instrText>PAGE   \* MERGEFORMAT</w:instrText>
        </w:r>
        <w:r>
          <w:fldChar w:fldCharType="separate"/>
        </w:r>
        <w:r w:rsidR="0075165F">
          <w:rPr>
            <w:noProof/>
          </w:rPr>
          <w:t>21</w:t>
        </w:r>
        <w:r>
          <w:fldChar w:fldCharType="end"/>
        </w:r>
      </w:p>
    </w:sdtContent>
  </w:sdt>
  <w:p w:rsidR="000D4A1C" w:rsidRDefault="000D4A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5CB" w:rsidRDefault="004365CB" w:rsidP="00A359A9">
      <w:pPr>
        <w:spacing w:after="0" w:line="240" w:lineRule="auto"/>
      </w:pPr>
      <w:r>
        <w:separator/>
      </w:r>
    </w:p>
  </w:footnote>
  <w:footnote w:type="continuationSeparator" w:id="0">
    <w:p w:rsidR="004365CB" w:rsidRDefault="004365CB" w:rsidP="00A35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A642E"/>
    <w:multiLevelType w:val="hybridMultilevel"/>
    <w:tmpl w:val="9CDE646C"/>
    <w:lvl w:ilvl="0" w:tplc="4DB2FD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0A"/>
    <w:rsid w:val="00004B7D"/>
    <w:rsid w:val="000738C7"/>
    <w:rsid w:val="000A3860"/>
    <w:rsid w:val="000B6C48"/>
    <w:rsid w:val="000C58DC"/>
    <w:rsid w:val="000D4A1C"/>
    <w:rsid w:val="00186CB5"/>
    <w:rsid w:val="001E4244"/>
    <w:rsid w:val="001E6752"/>
    <w:rsid w:val="0025487F"/>
    <w:rsid w:val="00255475"/>
    <w:rsid w:val="002676D0"/>
    <w:rsid w:val="002F75A2"/>
    <w:rsid w:val="00300511"/>
    <w:rsid w:val="00310DB6"/>
    <w:rsid w:val="00337A08"/>
    <w:rsid w:val="00355CE9"/>
    <w:rsid w:val="003B004C"/>
    <w:rsid w:val="0040294F"/>
    <w:rsid w:val="00407F4B"/>
    <w:rsid w:val="00412812"/>
    <w:rsid w:val="004365CB"/>
    <w:rsid w:val="00437542"/>
    <w:rsid w:val="00437754"/>
    <w:rsid w:val="00485633"/>
    <w:rsid w:val="004B2DAB"/>
    <w:rsid w:val="004C2A64"/>
    <w:rsid w:val="004E2D15"/>
    <w:rsid w:val="004F0F48"/>
    <w:rsid w:val="00543022"/>
    <w:rsid w:val="005E0CD7"/>
    <w:rsid w:val="006305B9"/>
    <w:rsid w:val="006455D5"/>
    <w:rsid w:val="006B422E"/>
    <w:rsid w:val="00734A54"/>
    <w:rsid w:val="0075165F"/>
    <w:rsid w:val="00754B9F"/>
    <w:rsid w:val="00766043"/>
    <w:rsid w:val="007E2F87"/>
    <w:rsid w:val="00822327"/>
    <w:rsid w:val="008228DB"/>
    <w:rsid w:val="008402A1"/>
    <w:rsid w:val="008569B1"/>
    <w:rsid w:val="00865F1F"/>
    <w:rsid w:val="00895C3F"/>
    <w:rsid w:val="008F33D8"/>
    <w:rsid w:val="0091013E"/>
    <w:rsid w:val="009451C4"/>
    <w:rsid w:val="00982002"/>
    <w:rsid w:val="009A2CF5"/>
    <w:rsid w:val="00A11CFF"/>
    <w:rsid w:val="00A359A9"/>
    <w:rsid w:val="00A653C5"/>
    <w:rsid w:val="00A86135"/>
    <w:rsid w:val="00B3452A"/>
    <w:rsid w:val="00B84F0A"/>
    <w:rsid w:val="00B86654"/>
    <w:rsid w:val="00BB2CF7"/>
    <w:rsid w:val="00C14288"/>
    <w:rsid w:val="00C8018F"/>
    <w:rsid w:val="00CA67E8"/>
    <w:rsid w:val="00D63D16"/>
    <w:rsid w:val="00DD2B3F"/>
    <w:rsid w:val="00DF2E9E"/>
    <w:rsid w:val="00E25338"/>
    <w:rsid w:val="00E91929"/>
    <w:rsid w:val="00EA30EF"/>
    <w:rsid w:val="00F205F7"/>
    <w:rsid w:val="00F714C1"/>
    <w:rsid w:val="00F85A25"/>
    <w:rsid w:val="00FB0790"/>
    <w:rsid w:val="00FB447D"/>
    <w:rsid w:val="00FD1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39031-0070-40E3-A0BF-AF2DB6A5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C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F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4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4F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4F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4F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4F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4F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4F0A"/>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9A2CF5"/>
    <w:pPr>
      <w:spacing w:after="160" w:line="259" w:lineRule="auto"/>
      <w:ind w:left="720"/>
      <w:contextualSpacing/>
    </w:pPr>
  </w:style>
  <w:style w:type="paragraph" w:styleId="a4">
    <w:name w:val="Normal (Web)"/>
    <w:basedOn w:val="a"/>
    <w:uiPriority w:val="99"/>
    <w:semiHidden/>
    <w:unhideWhenUsed/>
    <w:rsid w:val="009A2CF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9A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59A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59A9"/>
  </w:style>
  <w:style w:type="paragraph" w:styleId="a8">
    <w:name w:val="footer"/>
    <w:basedOn w:val="a"/>
    <w:link w:val="a9"/>
    <w:uiPriority w:val="99"/>
    <w:unhideWhenUsed/>
    <w:rsid w:val="00A359A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59A9"/>
  </w:style>
  <w:style w:type="paragraph" w:customStyle="1" w:styleId="docdata">
    <w:name w:val="docdata"/>
    <w:aliases w:val="docy,v5,1661,bqiaagaaeyqcaaagiaiaaamebaaabrieaaaaaaaaaaaaaaaaaaaaaaaaaaaaaaaaaaaaaaaaaaaaaaaaaaaaaaaaaaaaaaaaaaaaaaaaaaaaaaaaaaaaaaaaaaaaaaaaaaaaaaaaaaaaaaaaaaaaaaaaaaaaaaaaaaaaaaaaaaaaaaaaaaaaaaaaaaaaaaaaaaaaaaaaaaaaaaaaaaaaaaaaaaaaaaaaaaaaaaaa"/>
    <w:basedOn w:val="a"/>
    <w:rsid w:val="00BB2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70">
    <w:name w:val="1470"/>
    <w:aliases w:val="bqiaagaaeyqcaaagiaiaaanfawaabvmdaaaaaaaaaaaaaaaaaaaaaaaaaaaaaaaaaaaaaaaaaaaaaaaaaaaaaaaaaaaaaaaaaaaaaaaaaaaaaaaaaaaaaaaaaaaaaaaaaaaaaaaaaaaaaaaaaaaaaaaaaaaaaaaaaaaaaaaaaaaaaaaaaaaaaaaaaaaaaaaaaaaaaaaaaaaaaaaaaaaaaaaaaaaaaaaaaaaaaaaa"/>
    <w:basedOn w:val="a0"/>
    <w:rsid w:val="0084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14480">
      <w:bodyDiv w:val="1"/>
      <w:marLeft w:val="0"/>
      <w:marRight w:val="0"/>
      <w:marTop w:val="0"/>
      <w:marBottom w:val="0"/>
      <w:divBdr>
        <w:top w:val="none" w:sz="0" w:space="0" w:color="auto"/>
        <w:left w:val="none" w:sz="0" w:space="0" w:color="auto"/>
        <w:bottom w:val="none" w:sz="0" w:space="0" w:color="auto"/>
        <w:right w:val="none" w:sz="0" w:space="0" w:color="auto"/>
      </w:divBdr>
    </w:div>
    <w:div w:id="141416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71FE2448469B0BEAC3B41E3DEEDDC800F144C39C7F689FBECCEE9E68C54CEE84B3BA105C31427656410486C711FDCB947F03ADE9609B6B0BV7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171FE2448469B0BEAC3B41E3DEEDDC80DFB4BC69D7D3595B695E29C6FCA13F983FAB6115C3142735B1E0193D649F0C988610BBBF5629906VAH" TargetMode="External"/><Relationship Id="rId5" Type="http://schemas.openxmlformats.org/officeDocument/2006/relationships/footnotes" Target="footnotes.xml"/><Relationship Id="rId10" Type="http://schemas.openxmlformats.org/officeDocument/2006/relationships/hyperlink" Target="consultantplus://offline/ref=0171FE2448469B0BEAC3B41E3DEEDDC805F644C29872689FBECCEE9E68C54CEE96B3E21C5C335C77585452D78104V7H" TargetMode="External"/><Relationship Id="rId4" Type="http://schemas.openxmlformats.org/officeDocument/2006/relationships/webSettings" Target="webSettings.xml"/><Relationship Id="rId9" Type="http://schemas.openxmlformats.org/officeDocument/2006/relationships/hyperlink" Target="consultantplus://offline/ref=0171FE2448469B0BEAC3B41E3DEEDDC800F64CC49F77689FBECCEE9E68C54CEE84B3BA105C31427550410486C711FDCB947F03ADE9609B6B0BV7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1050</TotalTime>
  <Pages>28</Pages>
  <Words>13046</Words>
  <Characters>74365</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Пользователь</cp:lastModifiedBy>
  <cp:revision>22</cp:revision>
  <dcterms:created xsi:type="dcterms:W3CDTF">2023-08-02T07:21:00Z</dcterms:created>
  <dcterms:modified xsi:type="dcterms:W3CDTF">2024-09-19T11:47:00Z</dcterms:modified>
</cp:coreProperties>
</file>